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AE" w:rsidRPr="003C35F7" w:rsidRDefault="006D21AE" w:rsidP="006D21AE">
      <w:pPr>
        <w:spacing w:line="20" w:lineRule="atLeast"/>
        <w:jc w:val="center"/>
        <w:rPr>
          <w:rFonts w:ascii="School" w:hAnsi="School"/>
          <w:sz w:val="28"/>
          <w:szCs w:val="28"/>
        </w:rPr>
      </w:pPr>
      <w:r w:rsidRPr="003C35F7">
        <w:rPr>
          <w:rFonts w:ascii="School" w:hAnsi="School"/>
          <w:sz w:val="28"/>
          <w:szCs w:val="28"/>
        </w:rPr>
        <w:t>ОБЩЕСТВО</w:t>
      </w:r>
      <w:r>
        <w:rPr>
          <w:rFonts w:ascii="School" w:hAnsi="School"/>
          <w:sz w:val="28"/>
          <w:szCs w:val="28"/>
        </w:rPr>
        <w:t xml:space="preserve"> С ОГРАНИЧЕННОЙ ОТВЕТСТВЕННОСТЬЮ</w:t>
      </w:r>
    </w:p>
    <w:p w:rsidR="006D21AE" w:rsidRPr="006D21AE" w:rsidRDefault="006D21AE" w:rsidP="006D21AE">
      <w:pPr>
        <w:spacing w:line="20" w:lineRule="atLeast"/>
        <w:jc w:val="center"/>
        <w:rPr>
          <w:rFonts w:ascii="School" w:hAnsi="School"/>
          <w:i/>
          <w:sz w:val="40"/>
          <w:szCs w:val="40"/>
        </w:rPr>
      </w:pPr>
      <w:r w:rsidRPr="006D21AE">
        <w:rPr>
          <w:rFonts w:ascii="School" w:hAnsi="School"/>
          <w:b/>
          <w:i/>
          <w:sz w:val="40"/>
          <w:szCs w:val="40"/>
        </w:rPr>
        <w:t>«</w:t>
      </w:r>
      <w:r w:rsidRPr="006D21AE">
        <w:rPr>
          <w:rFonts w:asciiTheme="minorHAnsi" w:hAnsiTheme="minorHAnsi"/>
          <w:b/>
          <w:i/>
          <w:sz w:val="40"/>
          <w:szCs w:val="40"/>
        </w:rPr>
        <w:t>ТЕПЛОСНАБЖЕНИЕ</w:t>
      </w:r>
      <w:r w:rsidRPr="006D21AE">
        <w:rPr>
          <w:rFonts w:ascii="School" w:hAnsi="School"/>
          <w:b/>
          <w:i/>
          <w:sz w:val="40"/>
          <w:szCs w:val="40"/>
        </w:rPr>
        <w:t>»</w:t>
      </w:r>
    </w:p>
    <w:p w:rsidR="006D21AE" w:rsidRPr="009C5DCF" w:rsidRDefault="00BD0AC0" w:rsidP="006D21AE">
      <w:pPr>
        <w:spacing w:line="20" w:lineRule="atLeast"/>
        <w:jc w:val="center"/>
        <w:rPr>
          <w:sz w:val="20"/>
        </w:rPr>
      </w:pPr>
      <w:r>
        <w:rPr>
          <w:noProof/>
          <w:sz w:val="20"/>
        </w:rPr>
        <w:pict>
          <v:line id="Прямая соединительная линия 1" o:spid="_x0000_s1026" style="position:absolute;left:0;text-align:left;z-index:251659264;visibility:visible;mso-position-horizontal-relative:margin" from="1.45pt,5.85pt" to="480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F6VgIAAGQEAAAOAAAAZHJzL2Uyb0RvYy54bWysVN1u0zAUvkfiHSzfd0m20nXR0gk1LTcD&#10;Jm08gGs7jYVjW7bXtEJIsGukPQKvwAVIkwY8Q/pGHLs/MLhBiFw4x/bxl+9853NOz5aNRAtundCq&#10;wNlBihFXVDOh5gV+dTXtDTFynihGpFa8wCvu8Nno8aPT1uT8UNdaMm4RgCiXt6bAtfcmTxJHa94Q&#10;d6ANV7BZadsQD1M7T5glLaA3MjlM00HSasuM1ZQ7B6vlZhOPIn5VcepfVpXjHskCAzcfRxvHWRiT&#10;0SnJ55aYWtAtDfIPLBoiFHx0D1UST9C1FX9ANYJa7XTlD6huEl1VgvJYA1STpb9Vc1kTw2MtII4z&#10;e5nc/4OlLxYXFgkGvcNIkQZa1H1cv1vfdl+7T+tbtH7ffe++dJ+7u+5bd7e+gfh+/QHisNndb5dv&#10;URaUbI3LAXCsLmzQgi7VpTnX9LVDSo9rouY8VnS1MvCZeCJ5cCRMnAE+s/a5ZpBDrr2Osi4r2wRI&#10;EAwtY/dW++7xpUcUFgfpME2PjzGiu72E5LuDxjr/jOsGhaDAUqggLMnJ4tx5oA6pu5SwrPRUSBnN&#10;IRVqC3w0zFLwD20MSMVmMh52WgoWEsMRZ+ezsbRoQYLV4hM0AeAHaVZfKxaBa07YZBt7IuQmhnyp&#10;Ah6UBdS20cZLb07Sk8lwMuz3+oeDSa+flmXv6XTc7w2m2fGT8qgcj8vsbaCW9fNaMMZVYLfzddb/&#10;O99sb9jGkXtn7yVJHqLHEoHs7h1Jx76GVm5MMdNsdWGDGqHFYOWYvL124a78Oo9ZP38Oox8AAAD/&#10;/wMAUEsDBBQABgAIAAAAIQBW+MoG2gAAAAcBAAAPAAAAZHJzL2Rvd25yZXYueG1sTI7dTsJAEIXv&#10;TXiHzZB4J1uIQVu7JUhCDNEb0AcYukPb0J1tugu0b+8YL/Ty/OScL18NrlVX6kPj2cB8loAiLr1t&#10;uDLw9bl9eAYVIrLF1jMZGCnAqpjc5ZhZf+M9XQ+xUjLCIUMDdYxdpnUoa3IYZr4jluzke4dRZF9p&#10;2+NNxl2rF0my1A4blocaO9rUVJ4PF2cgnpO391fcjmt32sUqHUu323wYcz8d1i+gIg3xrww/+IIO&#10;hTAd/YVtUK2BRSpFsedPoCROl8kjqOOvoYtc/+cvvgEAAP//AwBQSwECLQAUAAYACAAAACEAtoM4&#10;kv4AAADhAQAAEwAAAAAAAAAAAAAAAAAAAAAAW0NvbnRlbnRfVHlwZXNdLnhtbFBLAQItABQABgAI&#10;AAAAIQA4/SH/1gAAAJQBAAALAAAAAAAAAAAAAAAAAC8BAABfcmVscy8ucmVsc1BLAQItABQABgAI&#10;AAAAIQBh1PF6VgIAAGQEAAAOAAAAAAAAAAAAAAAAAC4CAABkcnMvZTJvRG9jLnhtbFBLAQItABQA&#10;BgAIAAAAIQBW+MoG2gAAAAcBAAAPAAAAAAAAAAAAAAAAALAEAABkcnMvZG93bnJldi54bWxQSwUG&#10;AAAAAAQABADzAAAAtwUAAAAA&#10;" strokeweight="3pt">
            <v:stroke linestyle="thinThin"/>
            <w10:wrap anchorx="margin"/>
          </v:line>
        </w:pict>
      </w:r>
    </w:p>
    <w:p w:rsidR="006D21AE" w:rsidRDefault="006D21AE" w:rsidP="006D21AE">
      <w:pPr>
        <w:spacing w:line="20" w:lineRule="atLeast"/>
        <w:jc w:val="center"/>
        <w:rPr>
          <w:sz w:val="16"/>
          <w:szCs w:val="16"/>
        </w:rPr>
      </w:pPr>
      <w:r w:rsidRPr="009C5DCF">
        <w:rPr>
          <w:sz w:val="16"/>
          <w:szCs w:val="16"/>
        </w:rPr>
        <w:t>Российская Федерация, 66</w:t>
      </w:r>
      <w:r>
        <w:rPr>
          <w:sz w:val="16"/>
          <w:szCs w:val="16"/>
        </w:rPr>
        <w:t>4702</w:t>
      </w:r>
      <w:r w:rsidRPr="009C5DC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Иркутская область, </w:t>
      </w:r>
      <w:proofErr w:type="gramStart"/>
      <w:r w:rsidRPr="009C5DCF">
        <w:rPr>
          <w:sz w:val="16"/>
          <w:szCs w:val="16"/>
        </w:rPr>
        <w:t>г</w:t>
      </w:r>
      <w:proofErr w:type="gramEnd"/>
      <w:r w:rsidRPr="009C5DCF">
        <w:rPr>
          <w:sz w:val="16"/>
          <w:szCs w:val="16"/>
        </w:rPr>
        <w:t xml:space="preserve">. </w:t>
      </w:r>
      <w:r>
        <w:rPr>
          <w:sz w:val="16"/>
          <w:szCs w:val="16"/>
        </w:rPr>
        <w:t>Киренск</w:t>
      </w:r>
      <w:r w:rsidRPr="009C5DCF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мкр</w:t>
      </w:r>
      <w:proofErr w:type="spellEnd"/>
      <w:r>
        <w:rPr>
          <w:sz w:val="16"/>
          <w:szCs w:val="16"/>
        </w:rPr>
        <w:t xml:space="preserve"> Мельничный, </w:t>
      </w:r>
      <w:proofErr w:type="spellStart"/>
      <w:r>
        <w:rPr>
          <w:sz w:val="16"/>
          <w:szCs w:val="16"/>
        </w:rPr>
        <w:t>кв-л</w:t>
      </w:r>
      <w:proofErr w:type="spellEnd"/>
      <w:r>
        <w:rPr>
          <w:sz w:val="16"/>
          <w:szCs w:val="16"/>
        </w:rPr>
        <w:t xml:space="preserve"> Экспедиция, д.10</w:t>
      </w:r>
    </w:p>
    <w:p w:rsidR="006D21AE" w:rsidRPr="009C5DCF" w:rsidRDefault="006D21AE" w:rsidP="006D21AE">
      <w:pPr>
        <w:spacing w:line="20" w:lineRule="atLeast"/>
        <w:jc w:val="center"/>
        <w:rPr>
          <w:sz w:val="16"/>
          <w:szCs w:val="16"/>
        </w:rPr>
      </w:pPr>
      <w:r w:rsidRPr="009C5DCF">
        <w:rPr>
          <w:sz w:val="16"/>
          <w:szCs w:val="16"/>
        </w:rPr>
        <w:t xml:space="preserve"> ОГРН </w:t>
      </w:r>
      <w:r>
        <w:rPr>
          <w:sz w:val="16"/>
          <w:szCs w:val="16"/>
        </w:rPr>
        <w:t>1173850018484</w:t>
      </w:r>
    </w:p>
    <w:p w:rsidR="009C2495" w:rsidRDefault="009C2495"/>
    <w:p w:rsidR="001C074E" w:rsidRDefault="001C074E" w:rsidP="00E46745">
      <w:pPr>
        <w:pStyle w:val="ConsPlusTitle"/>
        <w:jc w:val="center"/>
        <w:rPr>
          <w:sz w:val="18"/>
          <w:szCs w:val="18"/>
        </w:rPr>
      </w:pPr>
    </w:p>
    <w:p w:rsidR="00E46745" w:rsidRPr="00DF0D4E" w:rsidRDefault="00E46745" w:rsidP="00E46745">
      <w:pPr>
        <w:pStyle w:val="ConsPlusTitle"/>
        <w:jc w:val="center"/>
        <w:rPr>
          <w:sz w:val="18"/>
          <w:szCs w:val="18"/>
        </w:rPr>
      </w:pPr>
      <w:r w:rsidRPr="00DF0D4E">
        <w:rPr>
          <w:sz w:val="18"/>
          <w:szCs w:val="18"/>
        </w:rPr>
        <w:t>ПРЕДЛОЖЕНИЕ</w:t>
      </w:r>
    </w:p>
    <w:p w:rsidR="00E46745" w:rsidRPr="00DF0D4E" w:rsidRDefault="00E46745" w:rsidP="00E46745">
      <w:pPr>
        <w:pStyle w:val="ConsPlusTitle"/>
        <w:jc w:val="center"/>
        <w:rPr>
          <w:sz w:val="18"/>
          <w:szCs w:val="18"/>
        </w:rPr>
      </w:pPr>
      <w:r w:rsidRPr="00DF0D4E">
        <w:rPr>
          <w:sz w:val="18"/>
          <w:szCs w:val="18"/>
        </w:rPr>
        <w:t>о заключении концессионного соглашения с лицом, выступающим</w:t>
      </w:r>
    </w:p>
    <w:p w:rsidR="00E46745" w:rsidRPr="00DF0D4E" w:rsidRDefault="00E46745" w:rsidP="00E46745">
      <w:pPr>
        <w:pStyle w:val="ConsPlusTitle"/>
        <w:jc w:val="center"/>
        <w:rPr>
          <w:sz w:val="18"/>
          <w:szCs w:val="18"/>
        </w:rPr>
      </w:pPr>
      <w:r w:rsidRPr="00DF0D4E">
        <w:rPr>
          <w:sz w:val="18"/>
          <w:szCs w:val="18"/>
        </w:rPr>
        <w:t xml:space="preserve">с инициативой заключения концессионного соглашения </w:t>
      </w:r>
    </w:p>
    <w:p w:rsidR="00E46745" w:rsidRPr="00F86C22" w:rsidRDefault="00182223" w:rsidP="00E46745">
      <w:pPr>
        <w:pStyle w:val="ConsPlusNormal"/>
        <w:jc w:val="center"/>
        <w:rPr>
          <w:b/>
          <w:u w:val="single"/>
        </w:rPr>
      </w:pPr>
      <w:r>
        <w:rPr>
          <w:b/>
          <w:u w:val="single"/>
        </w:rPr>
        <w:t xml:space="preserve">Общество с ограниченной ответственностью </w:t>
      </w:r>
      <w:r w:rsidR="00F86C22" w:rsidRPr="00F86C22">
        <w:rPr>
          <w:b/>
          <w:u w:val="single"/>
        </w:rPr>
        <w:t>«</w:t>
      </w:r>
      <w:r w:rsidR="006D21AE">
        <w:rPr>
          <w:b/>
          <w:u w:val="single"/>
        </w:rPr>
        <w:t>ТЕПЛОСНАБЖЕНИЕ</w:t>
      </w:r>
      <w:r w:rsidR="00F86C22" w:rsidRPr="00F86C22">
        <w:rPr>
          <w:b/>
          <w:u w:val="single"/>
        </w:rPr>
        <w:t>»</w:t>
      </w:r>
      <w:r w:rsidR="00F86C22">
        <w:rPr>
          <w:b/>
          <w:u w:val="single"/>
        </w:rPr>
        <w:t xml:space="preserve"> (</w:t>
      </w:r>
      <w:r>
        <w:rPr>
          <w:b/>
          <w:u w:val="single"/>
        </w:rPr>
        <w:t>ООО</w:t>
      </w:r>
      <w:r w:rsidR="006D21AE">
        <w:rPr>
          <w:b/>
          <w:u w:val="single"/>
        </w:rPr>
        <w:t> </w:t>
      </w:r>
      <w:r w:rsidR="00F86C22">
        <w:rPr>
          <w:b/>
          <w:u w:val="single"/>
        </w:rPr>
        <w:t>«</w:t>
      </w:r>
      <w:r w:rsidR="006D21AE">
        <w:rPr>
          <w:b/>
          <w:u w:val="single"/>
        </w:rPr>
        <w:t>ТЕПЛОСНАБЖЕНИЕ</w:t>
      </w:r>
      <w:r w:rsidR="00F86C22">
        <w:rPr>
          <w:b/>
          <w:u w:val="single"/>
        </w:rPr>
        <w:t>»)</w:t>
      </w:r>
    </w:p>
    <w:p w:rsidR="00E46745" w:rsidRDefault="00E46745" w:rsidP="00E46745">
      <w:pPr>
        <w:pStyle w:val="ConsPlusNormal"/>
        <w:jc w:val="center"/>
      </w:pPr>
      <w:r>
        <w:t>лицо, выступающее с инициативой заключения концессионного</w:t>
      </w:r>
    </w:p>
    <w:p w:rsidR="00E46745" w:rsidRDefault="00E46745" w:rsidP="00E46745">
      <w:pPr>
        <w:pStyle w:val="ConsPlusNormal"/>
        <w:jc w:val="center"/>
      </w:pPr>
      <w:proofErr w:type="gramStart"/>
      <w:r>
        <w:t>соглашения (далее - заявитель) (полное и сокращенное</w:t>
      </w:r>
      <w:proofErr w:type="gramEnd"/>
    </w:p>
    <w:p w:rsidR="00E46745" w:rsidRDefault="00E46745" w:rsidP="00E46745">
      <w:pPr>
        <w:pStyle w:val="ConsPlusNormal"/>
        <w:jc w:val="center"/>
      </w:pPr>
      <w:r>
        <w:t>(в случае</w:t>
      </w:r>
      <w:proofErr w:type="gramStart"/>
      <w:r>
        <w:t>,</w:t>
      </w:r>
      <w:proofErr w:type="gramEnd"/>
      <w:r>
        <w:t xml:space="preserve"> если имеется) наименование юридического лица,</w:t>
      </w:r>
    </w:p>
    <w:p w:rsidR="00E46745" w:rsidRDefault="00E46745" w:rsidP="00E46745">
      <w:pPr>
        <w:pStyle w:val="ConsPlusNormal"/>
        <w:jc w:val="center"/>
      </w:pPr>
      <w:r>
        <w:t xml:space="preserve">в том числе </w:t>
      </w:r>
      <w:proofErr w:type="gramStart"/>
      <w:r>
        <w:t>являющегося</w:t>
      </w:r>
      <w:proofErr w:type="gramEnd"/>
      <w:r>
        <w:t xml:space="preserve"> стороной по договору простого</w:t>
      </w:r>
    </w:p>
    <w:p w:rsidR="00E46745" w:rsidRDefault="00E46745" w:rsidP="00E46745">
      <w:pPr>
        <w:pStyle w:val="ConsPlusNormal"/>
        <w:jc w:val="center"/>
      </w:pPr>
      <w:r>
        <w:t>товарищества (договору о совместной деятельности); фамилия,</w:t>
      </w:r>
    </w:p>
    <w:p w:rsidR="00E46745" w:rsidRDefault="00E46745" w:rsidP="00E46745">
      <w:pPr>
        <w:pStyle w:val="ConsPlusNormal"/>
        <w:jc w:val="center"/>
      </w:pPr>
      <w:r>
        <w:t xml:space="preserve">имя и отчество (в случае, если имеется) </w:t>
      </w:r>
      <w:proofErr w:type="gramStart"/>
      <w:r>
        <w:t>индивидуального</w:t>
      </w:r>
      <w:proofErr w:type="gramEnd"/>
    </w:p>
    <w:p w:rsidR="00E46745" w:rsidRDefault="00E46745" w:rsidP="00E46745">
      <w:pPr>
        <w:pStyle w:val="ConsPlusNormal"/>
        <w:jc w:val="center"/>
      </w:pPr>
      <w:r>
        <w:t>предпринимателя, данные документа, удостоверяющего</w:t>
      </w:r>
    </w:p>
    <w:p w:rsidR="00E46745" w:rsidRDefault="00DF0D4E" w:rsidP="00E46745">
      <w:pPr>
        <w:pStyle w:val="ConsPlusNormal"/>
        <w:jc w:val="center"/>
      </w:pPr>
      <w:r>
        <w:t>его личность,</w:t>
      </w:r>
    </w:p>
    <w:p w:rsidR="00045A70" w:rsidRPr="00F61E6A" w:rsidRDefault="006D21AE" w:rsidP="00DF0D4E">
      <w:pPr>
        <w:pStyle w:val="ConsPlusNormal"/>
        <w:jc w:val="center"/>
        <w:rPr>
          <w:b/>
          <w:u w:val="single"/>
        </w:rPr>
      </w:pPr>
      <w:r>
        <w:rPr>
          <w:b/>
          <w:u w:val="single"/>
        </w:rPr>
        <w:t xml:space="preserve">666702, Иркутская область, Киренский район,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 Киренск, микрорайон Мельничный, квартал Экспедиция, дом 10, тел</w:t>
      </w:r>
      <w:r w:rsidR="00F61E6A" w:rsidRPr="00F61E6A">
        <w:rPr>
          <w:b/>
          <w:u w:val="single"/>
        </w:rPr>
        <w:t>ефон (3952) 487057</w:t>
      </w:r>
      <w:r>
        <w:rPr>
          <w:b/>
          <w:u w:val="single"/>
        </w:rPr>
        <w:t xml:space="preserve">, адрес электронной почты: </w:t>
      </w:r>
      <w:hyperlink r:id="rId8" w:history="1">
        <w:r w:rsidR="00F61E6A" w:rsidRPr="00734B3C">
          <w:rPr>
            <w:rStyle w:val="a8"/>
            <w:b/>
            <w:lang w:val="en-US"/>
          </w:rPr>
          <w:t>oooteplosnabgenie</w:t>
        </w:r>
        <w:r w:rsidR="00F61E6A" w:rsidRPr="00F61E6A">
          <w:rPr>
            <w:rStyle w:val="a8"/>
            <w:b/>
          </w:rPr>
          <w:t>@</w:t>
        </w:r>
        <w:r w:rsidR="00F61E6A" w:rsidRPr="00734B3C">
          <w:rPr>
            <w:rStyle w:val="a8"/>
            <w:b/>
            <w:lang w:val="en-US"/>
          </w:rPr>
          <w:t>yandex</w:t>
        </w:r>
        <w:r w:rsidR="00F61E6A" w:rsidRPr="00F61E6A">
          <w:rPr>
            <w:rStyle w:val="a8"/>
            <w:b/>
          </w:rPr>
          <w:t>.</w:t>
        </w:r>
        <w:r w:rsidR="00F61E6A" w:rsidRPr="00734B3C">
          <w:rPr>
            <w:rStyle w:val="a8"/>
            <w:b/>
            <w:lang w:val="en-US"/>
          </w:rPr>
          <w:t>ru</w:t>
        </w:r>
      </w:hyperlink>
      <w:r w:rsidR="00F61E6A" w:rsidRPr="00F61E6A">
        <w:rPr>
          <w:b/>
          <w:u w:val="single"/>
        </w:rPr>
        <w:t xml:space="preserve"> </w:t>
      </w:r>
    </w:p>
    <w:p w:rsidR="00E46745" w:rsidRDefault="00E46745" w:rsidP="00E46745">
      <w:pPr>
        <w:pStyle w:val="ConsPlusNormal"/>
        <w:jc w:val="center"/>
      </w:pPr>
      <w:proofErr w:type="gramStart"/>
      <w:r>
        <w:t>адрес (место нахождения), контактные данные (телефон,</w:t>
      </w:r>
      <w:proofErr w:type="gramEnd"/>
    </w:p>
    <w:p w:rsidR="00E46745" w:rsidRDefault="00E46745" w:rsidP="00E46745">
      <w:pPr>
        <w:pStyle w:val="ConsPlusNormal"/>
        <w:jc w:val="center"/>
      </w:pPr>
      <w:r>
        <w:t>адрес электронной почты) заявителя</w:t>
      </w:r>
    </w:p>
    <w:p w:rsidR="00E46745" w:rsidRDefault="00E46745" w:rsidP="00E4674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5"/>
        <w:gridCol w:w="3714"/>
      </w:tblGrid>
      <w:tr w:rsidR="00E46745" w:rsidTr="00045A7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  <w:jc w:val="center"/>
            </w:pPr>
            <w:r>
              <w:t>Содержание сведений</w:t>
            </w:r>
          </w:p>
        </w:tc>
      </w:tr>
      <w:tr w:rsidR="00E46745" w:rsidTr="00045A7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  <w:jc w:val="center"/>
              <w:outlineLvl w:val="1"/>
            </w:pPr>
            <w:r>
              <w:t>I. Сведения о соответствии заявителя установленным требованиям</w:t>
            </w:r>
          </w:p>
        </w:tc>
      </w:tr>
      <w:tr w:rsidR="00E46745" w:rsidTr="00045A7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2B316E">
            <w:pPr>
              <w:pStyle w:val="ConsPlusNormal"/>
            </w:pPr>
            <w:r>
              <w:t xml:space="preserve">1. Сведения об отсутствии решения о ликвидации юридического лица - заявителя или прекращении физическим лицом - заявителем деятельности в качестве индивидуального предпринимателя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45A70" w:rsidP="0082209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E46745" w:rsidTr="00045A7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2B316E">
            <w:pPr>
              <w:pStyle w:val="ConsPlusNormal"/>
            </w:pPr>
            <w:r>
              <w:t xml:space="preserve">2. Сведения </w:t>
            </w:r>
            <w:proofErr w:type="gramStart"/>
            <w:r>
              <w:t>об отсутствии определения суда о возбуждении производства по делу о банкротстве в отношении</w:t>
            </w:r>
            <w:proofErr w:type="gramEnd"/>
            <w:r>
              <w:t xml:space="preserve"> заявителя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45A70" w:rsidP="0082209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E46745" w:rsidTr="00045A70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956B95">
            <w:pPr>
              <w:pStyle w:val="ConsPlusNormal"/>
            </w:pPr>
            <w:r>
              <w:t xml:space="preserve">3. </w:t>
            </w:r>
            <w:proofErr w:type="gramStart"/>
            <w:r>
              <w:t>Сведения об отсутствии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</w:t>
            </w:r>
            <w:proofErr w:type="gramEnd"/>
            <w:r>
              <w:t xml:space="preserve"> по уплате этих сумм исполненной) за прошедший календарный год, размер которых превышает 25 процентов балансовой стоимости активов лица, по данным бухгалтерской (финансовой) отчетности за последний отчетный период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45A70" w:rsidP="0082209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E46745" w:rsidTr="002B316E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5" w:rsidRDefault="00E46745" w:rsidP="002B316E">
            <w:pPr>
              <w:pStyle w:val="ConsPlusNormal"/>
            </w:pPr>
            <w:r>
              <w:t xml:space="preserve">4. Сведения о наличии у заявителя средств или возможности их получения в размере не менее 5 процентов объема заявленных в проекте концессионного соглашения инвестиций (предельного размера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соглашения)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45" w:rsidRPr="002B316E" w:rsidRDefault="00CD4699" w:rsidP="00D84818">
            <w:pPr>
              <w:pStyle w:val="ConsPlusNormal"/>
              <w:jc w:val="center"/>
            </w:pPr>
            <w:r>
              <w:t xml:space="preserve">Реконструкция объектов концессионного соглашения планируется </w:t>
            </w:r>
            <w:r w:rsidR="00FD4D99" w:rsidRPr="00FD4D99">
              <w:t xml:space="preserve">за счет </w:t>
            </w:r>
            <w:r w:rsidR="0070387E">
              <w:t>прибыли ор</w:t>
            </w:r>
            <w:r w:rsidR="00D84818">
              <w:t>г</w:t>
            </w:r>
            <w:r w:rsidR="0070387E">
              <w:t>а</w:t>
            </w:r>
            <w:r w:rsidR="00D84818">
              <w:t>низации</w:t>
            </w:r>
            <w:r w:rsidR="0070387E">
              <w:t xml:space="preserve"> и амортизационных отчислений на имущество</w:t>
            </w:r>
            <w:r>
              <w:t>. Привлечение заемных денежных средств не планируется.</w:t>
            </w:r>
          </w:p>
        </w:tc>
      </w:tr>
      <w:tr w:rsidR="00E46745" w:rsidTr="0002137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745" w:rsidRDefault="00E46745" w:rsidP="0082209C">
            <w:pPr>
              <w:pStyle w:val="ConsPlusNormal"/>
              <w:jc w:val="center"/>
              <w:outlineLvl w:val="1"/>
            </w:pPr>
            <w:r w:rsidRPr="00D84818">
              <w:t xml:space="preserve">II. Сведения, подтверждающие соответствие инициативы заявителя программам комплексного развития систем коммунальной инфраструктуры поселений, городских округов, государственным программам Российской Федерации, субъектов Российской Федерации, муниципальным </w:t>
            </w:r>
            <w:r w:rsidRPr="00D84818">
              <w:lastRenderedPageBreak/>
              <w:t>программам, за исключением случаев, если объектом концессионного соглашения является имущество, указанное в части 1.2 статьи 10 Федерального закона "О концессионных соглашениях"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lastRenderedPageBreak/>
              <w:t>5. Наименование органа, осуществляющего полномочия собственника в отношении вида имущества, являющегося объектом концессионного соглашения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21374" w:rsidP="00FD4D99">
            <w:pPr>
              <w:pStyle w:val="ConsPlusNormal"/>
              <w:jc w:val="center"/>
            </w:pPr>
            <w:r>
              <w:t xml:space="preserve">Администрация </w:t>
            </w:r>
            <w:r w:rsidR="00FD4D99">
              <w:t xml:space="preserve">Киренского </w:t>
            </w:r>
            <w:r>
              <w:t>городского поселения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>6. Имущество, являющееся объектом концессионного соглашения, которое планируется создать (реконструировать) в рамках концессионного соглашения, в том числе объекты движимого имущества, технологически связанного с объектами недвижимого имущества и предназначенного для осуществления деятельности, предусмотренной концессионным соглашением, и его существенные характеристики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21374" w:rsidP="0082209C">
            <w:pPr>
              <w:pStyle w:val="ConsPlusNormal"/>
              <w:jc w:val="center"/>
            </w:pPr>
            <w:proofErr w:type="gramStart"/>
            <w:r>
              <w:t>Согласно Приложения</w:t>
            </w:r>
            <w:proofErr w:type="gramEnd"/>
            <w:r>
              <w:t xml:space="preserve"> №1 к проекту концессионного соглашения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>7. Адрес (место нахождения) предлагаемого к созданию и (или) реконструкции объекта концессионного соглашения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21374" w:rsidP="00FD4D99">
            <w:pPr>
              <w:pStyle w:val="ConsPlusNormal"/>
              <w:jc w:val="center"/>
            </w:pPr>
            <w:r>
              <w:t xml:space="preserve">Иркутская область, </w:t>
            </w:r>
            <w:r w:rsidR="00FD4D99">
              <w:t xml:space="preserve">Киренский </w:t>
            </w:r>
            <w:r>
              <w:t xml:space="preserve">район, город </w:t>
            </w:r>
            <w:r w:rsidR="00FD4D99">
              <w:t>Киренск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 xml:space="preserve">8. Срок передачи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объекта концессионного соглашения и (или) иного передаваемого </w:t>
            </w:r>
            <w:proofErr w:type="spellStart"/>
            <w:r>
              <w:t>концедентом</w:t>
            </w:r>
            <w:proofErr w:type="spellEnd"/>
            <w:r>
              <w:t xml:space="preserve"> концессионеру по концессионному соглашению недвижимого имущества или недвижимого и движимого имущества, технологически </w:t>
            </w:r>
            <w:proofErr w:type="gramStart"/>
            <w:r>
              <w:t>связанных</w:t>
            </w:r>
            <w:proofErr w:type="gramEnd"/>
            <w:r>
              <w:t xml:space="preserve"> между собой и предназначенных для осуществления деятельности, предусмотренной концессионным соглашением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Pr="002B316E" w:rsidRDefault="00021374" w:rsidP="002B316E">
            <w:pPr>
              <w:pStyle w:val="ConsPlusNormal"/>
              <w:jc w:val="center"/>
            </w:pPr>
            <w:r w:rsidRPr="002B316E">
              <w:t xml:space="preserve">В течение </w:t>
            </w:r>
            <w:r w:rsidR="002B316E" w:rsidRPr="002B316E">
              <w:t>30</w:t>
            </w:r>
            <w:r w:rsidRPr="002B316E">
              <w:t xml:space="preserve"> дней с момента заключения концессионного соглашения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2B316E">
            <w:pPr>
              <w:pStyle w:val="ConsPlusNormal"/>
            </w:pPr>
            <w:r>
              <w:t xml:space="preserve">9. Наличие либо отсутствие проектной документации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2B316E" w:rsidP="0082209C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>10. Технико-экономические характеристики объекта концессионного соглашения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21374" w:rsidP="002B316E">
            <w:pPr>
              <w:pStyle w:val="ConsPlusNormal"/>
              <w:jc w:val="center"/>
            </w:pPr>
            <w:r>
              <w:t>Согласно проекту концессионного соглашения</w:t>
            </w:r>
          </w:p>
        </w:tc>
      </w:tr>
      <w:tr w:rsidR="00E46745" w:rsidTr="002C2C25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>11. Краткое описание актуальности, целей и задач предлагаемого к реализации проекта концессионного соглашения, включая проблемы, на решение которых он направлен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745" w:rsidRDefault="002C2C25" w:rsidP="0082209C">
            <w:pPr>
              <w:pStyle w:val="ConsPlusNormal"/>
              <w:jc w:val="center"/>
            </w:pPr>
            <w:r>
              <w:t xml:space="preserve">Цель проекта: реконструкция (модернизация) и повышение </w:t>
            </w:r>
            <w:proofErr w:type="gramStart"/>
            <w:r>
              <w:t>энергетический</w:t>
            </w:r>
            <w:proofErr w:type="gramEnd"/>
            <w:r>
              <w:t xml:space="preserve"> эффективности, внедрение энергосберегающих технологий на объектах ЖКХ</w:t>
            </w:r>
          </w:p>
          <w:p w:rsidR="002C2C25" w:rsidRDefault="002C2C25" w:rsidP="0082209C">
            <w:pPr>
              <w:pStyle w:val="ConsPlusNormal"/>
              <w:jc w:val="center"/>
            </w:pPr>
            <w:r>
              <w:t>Задача проекта: обеспечение эффективного использования муниципального имущества, повышение качества услуг теплоснабжения</w:t>
            </w:r>
            <w:r w:rsidR="00FD4D99">
              <w:t xml:space="preserve"> и горячего водоснабжения.</w:t>
            </w:r>
          </w:p>
          <w:p w:rsidR="002C2C25" w:rsidRDefault="002C2C25" w:rsidP="0082209C">
            <w:pPr>
              <w:pStyle w:val="ConsPlusNormal"/>
              <w:jc w:val="center"/>
            </w:pPr>
            <w:r>
              <w:t>Актуальность: привлечение частных инвестиций в модернизацию и реконструкцию объектов коммунальной инфраструктуры</w:t>
            </w:r>
          </w:p>
          <w:p w:rsidR="002C2C25" w:rsidRDefault="002C2C25" w:rsidP="002C2C25">
            <w:pPr>
              <w:pStyle w:val="ConsPlusNormal"/>
              <w:jc w:val="center"/>
            </w:pPr>
            <w:r>
              <w:t xml:space="preserve">Проект направлен на решение следующих проблем: реконструкция, модернизация, обеспечение надлежащей эксплуатации, 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сохранности муниципального имущества</w:t>
            </w:r>
          </w:p>
        </w:tc>
      </w:tr>
      <w:tr w:rsidR="00E46745" w:rsidTr="002C2C25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82209C">
            <w:pPr>
              <w:pStyle w:val="ConsPlusNormal"/>
            </w:pPr>
            <w:r>
              <w:t xml:space="preserve">12. </w:t>
            </w:r>
            <w:proofErr w:type="gramStart"/>
            <w:r>
              <w:t>Сметная стоимость предлагаемого к реализации проекта концессионного соглашения на этапе создания и (или) реконструкции и использования (эксплуатации) объекта концессионного соглашения (расходы по проекту на каждом из указанных этапов с разбивкой на источники финансирования: собственные и заемные средства, финансирование из бюджетов бюджетной системы Российской Федерации с указанием бюджета, по годам реализации проекта)</w:t>
            </w:r>
            <w:proofErr w:type="gram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1E93" w:rsidRDefault="002B316E" w:rsidP="00BE1E93">
            <w:pPr>
              <w:pStyle w:val="ConsPlusNormal"/>
              <w:jc w:val="center"/>
            </w:pPr>
            <w:r>
              <w:t xml:space="preserve">проектная документация будет разработана концессионером в </w:t>
            </w:r>
            <w:r w:rsidR="002C2C25">
              <w:t xml:space="preserve">сроки, установленные </w:t>
            </w:r>
            <w:r>
              <w:t>концессионн</w:t>
            </w:r>
            <w:r w:rsidR="002C2C25">
              <w:t xml:space="preserve">ым </w:t>
            </w:r>
            <w:r>
              <w:t>соглашени</w:t>
            </w:r>
            <w:r w:rsidR="002C2C25">
              <w:t>ем</w:t>
            </w:r>
            <w:r>
              <w:t xml:space="preserve"> </w:t>
            </w:r>
          </w:p>
          <w:p w:rsidR="00E46745" w:rsidRDefault="00E46745" w:rsidP="00BE1E93">
            <w:pPr>
              <w:pStyle w:val="ConsPlusNormal"/>
              <w:jc w:val="center"/>
            </w:pPr>
          </w:p>
        </w:tc>
      </w:tr>
      <w:tr w:rsidR="00E46745" w:rsidTr="00021374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E46745" w:rsidP="00021374">
            <w:pPr>
              <w:pStyle w:val="ConsPlusNormal"/>
            </w:pPr>
            <w:r>
              <w:lastRenderedPageBreak/>
              <w:t xml:space="preserve">13. Информация об использовании инновационных технологий при реализации проекта концессионного соглашения, в том числе при разработке проектной документации, на стадиях создания (реконструкции) и использования (эксплуатации) объекта концессионного соглашения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45" w:rsidRDefault="00021374" w:rsidP="0082209C">
            <w:pPr>
              <w:pStyle w:val="ConsPlusNormal"/>
              <w:jc w:val="center"/>
            </w:pPr>
            <w:r>
              <w:t>Не используются</w:t>
            </w:r>
          </w:p>
        </w:tc>
      </w:tr>
    </w:tbl>
    <w:p w:rsidR="00E46745" w:rsidRDefault="00E46745" w:rsidP="00E46745">
      <w:pPr>
        <w:pStyle w:val="ConsPlusNormal"/>
        <w:ind w:firstLine="540"/>
        <w:jc w:val="both"/>
      </w:pPr>
    </w:p>
    <w:p w:rsidR="00045A70" w:rsidRDefault="00045A70" w:rsidP="00E46745">
      <w:pPr>
        <w:pStyle w:val="ConsPlusNormal"/>
        <w:ind w:firstLine="540"/>
        <w:jc w:val="both"/>
      </w:pPr>
    </w:p>
    <w:p w:rsidR="00045A70" w:rsidRDefault="00045A70" w:rsidP="00E46745">
      <w:pPr>
        <w:pStyle w:val="ConsPlusNormal"/>
        <w:ind w:firstLine="540"/>
        <w:jc w:val="both"/>
      </w:pPr>
      <w:r>
        <w:t>Приложения:</w:t>
      </w:r>
    </w:p>
    <w:p w:rsidR="00E46745" w:rsidRDefault="00C97FD7" w:rsidP="00045A70">
      <w:pPr>
        <w:pStyle w:val="ConsPlusNormal"/>
        <w:numPr>
          <w:ilvl w:val="0"/>
          <w:numId w:val="3"/>
        </w:numPr>
        <w:jc w:val="both"/>
      </w:pPr>
      <w:r>
        <w:t>П</w:t>
      </w:r>
      <w:r w:rsidR="00E46745">
        <w:t>роект концессионного согла</w:t>
      </w:r>
      <w:r w:rsidR="004B665F">
        <w:t>шения с приложениями</w:t>
      </w:r>
      <w:r w:rsidR="00045A70">
        <w:t>.</w:t>
      </w:r>
    </w:p>
    <w:p w:rsidR="00045A70" w:rsidRPr="0070387E" w:rsidRDefault="00045A70" w:rsidP="00045A70">
      <w:pPr>
        <w:pStyle w:val="ConsPlusNormal"/>
        <w:numPr>
          <w:ilvl w:val="0"/>
          <w:numId w:val="3"/>
        </w:numPr>
        <w:jc w:val="both"/>
      </w:pPr>
      <w:bookmarkStart w:id="0" w:name="Par81"/>
      <w:bookmarkEnd w:id="0"/>
      <w:r w:rsidRPr="0070387E">
        <w:t>Н</w:t>
      </w:r>
      <w:r w:rsidR="00E46745" w:rsidRPr="0070387E">
        <w:t>отариально заверенн</w:t>
      </w:r>
      <w:r w:rsidRPr="0070387E">
        <w:t>ая</w:t>
      </w:r>
      <w:r w:rsidR="00E46745" w:rsidRPr="0070387E">
        <w:t xml:space="preserve"> копи</w:t>
      </w:r>
      <w:r w:rsidRPr="0070387E">
        <w:t xml:space="preserve">я </w:t>
      </w:r>
      <w:r w:rsidR="0070387E" w:rsidRPr="0070387E">
        <w:t xml:space="preserve">Листа записи </w:t>
      </w:r>
      <w:r w:rsidRPr="0070387E">
        <w:t>о государственной регистрации в качестве юридического лица.</w:t>
      </w:r>
    </w:p>
    <w:p w:rsidR="00045A70" w:rsidRPr="0070387E" w:rsidRDefault="00045A70" w:rsidP="00045A70">
      <w:pPr>
        <w:pStyle w:val="ConsPlusNormal"/>
        <w:numPr>
          <w:ilvl w:val="0"/>
          <w:numId w:val="3"/>
        </w:numPr>
        <w:jc w:val="both"/>
      </w:pPr>
      <w:r w:rsidRPr="0070387E">
        <w:t>Нотариально заверенная копия Свидетельства о постановке на налоговый учет.</w:t>
      </w:r>
    </w:p>
    <w:p w:rsidR="00045A70" w:rsidRPr="0070387E" w:rsidRDefault="00045A70" w:rsidP="00045A70">
      <w:pPr>
        <w:pStyle w:val="ConsPlusNormal"/>
        <w:numPr>
          <w:ilvl w:val="0"/>
          <w:numId w:val="3"/>
        </w:numPr>
        <w:jc w:val="both"/>
      </w:pPr>
      <w:r w:rsidRPr="0070387E">
        <w:t>Нотариально заверенная копия устава.</w:t>
      </w:r>
    </w:p>
    <w:p w:rsidR="00045A70" w:rsidRDefault="00045A70" w:rsidP="00045A70">
      <w:pPr>
        <w:pStyle w:val="ConsPlusNormal"/>
        <w:numPr>
          <w:ilvl w:val="0"/>
          <w:numId w:val="3"/>
        </w:numPr>
        <w:jc w:val="both"/>
      </w:pPr>
      <w:r w:rsidRPr="0070387E">
        <w:t>Выписка из Единого государственного реестра юридических лиц.</w:t>
      </w:r>
    </w:p>
    <w:p w:rsidR="00956B95" w:rsidRDefault="00956B95" w:rsidP="00956B95">
      <w:pPr>
        <w:pStyle w:val="ConsPlusNormal"/>
        <w:numPr>
          <w:ilvl w:val="0"/>
          <w:numId w:val="3"/>
        </w:numPr>
        <w:jc w:val="both"/>
      </w:pPr>
      <w:r w:rsidRPr="00956B95">
        <w:t>Справка</w:t>
      </w:r>
      <w:r>
        <w:t xml:space="preserve"> </w:t>
      </w:r>
      <w:r w:rsidRPr="00956B95">
        <w:t>налогового</w:t>
      </w:r>
      <w:r>
        <w:t xml:space="preserve"> </w:t>
      </w:r>
      <w:r w:rsidRPr="00956B95">
        <w:t>органа</w:t>
      </w:r>
      <w:r>
        <w:t xml:space="preserve"> </w:t>
      </w:r>
      <w:r w:rsidRPr="00956B95">
        <w:t>о</w:t>
      </w:r>
      <w:r>
        <w:t>б исполнении налогоплательщиком обязанности по уплате налогов, сборов, страховых взносов, пеней, штрафов, процентов</w:t>
      </w:r>
    </w:p>
    <w:p w:rsidR="00956B95" w:rsidRPr="0070387E" w:rsidRDefault="00956B95" w:rsidP="00956B95">
      <w:pPr>
        <w:pStyle w:val="ConsPlusNormal"/>
        <w:numPr>
          <w:ilvl w:val="0"/>
          <w:numId w:val="3"/>
        </w:numPr>
        <w:jc w:val="both"/>
      </w:pPr>
      <w:r>
        <w:t xml:space="preserve">Письмо </w:t>
      </w:r>
      <w:r w:rsidRPr="00956B95">
        <w:t>территориального</w:t>
      </w:r>
      <w:r>
        <w:t xml:space="preserve"> </w:t>
      </w:r>
      <w:r w:rsidRPr="00956B95">
        <w:t>органа</w:t>
      </w:r>
      <w:r>
        <w:t xml:space="preserve"> </w:t>
      </w:r>
      <w:r w:rsidRPr="00956B95">
        <w:t>Фонда</w:t>
      </w:r>
      <w:r>
        <w:t xml:space="preserve"> </w:t>
      </w:r>
      <w:r w:rsidRPr="00956B95">
        <w:t>социального</w:t>
      </w:r>
      <w:r>
        <w:t xml:space="preserve"> </w:t>
      </w:r>
      <w:r w:rsidRPr="00956B95">
        <w:t>страхования</w:t>
      </w:r>
      <w:r>
        <w:t xml:space="preserve"> </w:t>
      </w:r>
      <w:r w:rsidRPr="00956B95">
        <w:t>Российской</w:t>
      </w:r>
      <w:r>
        <w:t xml:space="preserve"> </w:t>
      </w:r>
      <w:r w:rsidRPr="00956B95">
        <w:t>Федерации</w:t>
      </w:r>
      <w:r>
        <w:t xml:space="preserve"> </w:t>
      </w:r>
      <w:r w:rsidRPr="00956B95">
        <w:t>о</w:t>
      </w:r>
      <w:r>
        <w:t xml:space="preserve"> </w:t>
      </w:r>
      <w:r w:rsidRPr="00956B95">
        <w:t>состоянии</w:t>
      </w:r>
      <w:r>
        <w:t xml:space="preserve"> </w:t>
      </w:r>
      <w:r w:rsidRPr="00956B95">
        <w:t>расчетов</w:t>
      </w:r>
    </w:p>
    <w:p w:rsidR="00956B95" w:rsidRDefault="00956B95" w:rsidP="00956B95">
      <w:pPr>
        <w:pStyle w:val="ConsPlusNormal"/>
        <w:numPr>
          <w:ilvl w:val="0"/>
          <w:numId w:val="3"/>
        </w:numPr>
        <w:jc w:val="both"/>
      </w:pPr>
      <w:r>
        <w:t xml:space="preserve">Письмо </w:t>
      </w:r>
      <w:bookmarkStart w:id="1" w:name="_GoBack"/>
      <w:bookmarkEnd w:id="1"/>
      <w:r w:rsidRPr="00956B95">
        <w:t>территориального</w:t>
      </w:r>
      <w:r>
        <w:t xml:space="preserve"> </w:t>
      </w:r>
      <w:r w:rsidRPr="00956B95">
        <w:t>органа</w:t>
      </w:r>
      <w:r>
        <w:t xml:space="preserve"> </w:t>
      </w:r>
      <w:r w:rsidRPr="00956B95">
        <w:t>Пенсионного</w:t>
      </w:r>
      <w:r>
        <w:t xml:space="preserve"> </w:t>
      </w:r>
      <w:r w:rsidRPr="00956B95">
        <w:t>фонда</w:t>
      </w:r>
      <w:r>
        <w:t xml:space="preserve"> </w:t>
      </w:r>
      <w:r w:rsidRPr="00956B95">
        <w:t>Российской</w:t>
      </w:r>
      <w:r>
        <w:t xml:space="preserve"> </w:t>
      </w:r>
      <w:r w:rsidRPr="00956B95">
        <w:t>Федерации</w:t>
      </w:r>
      <w:r>
        <w:t xml:space="preserve"> </w:t>
      </w:r>
      <w:r w:rsidRPr="00956B95">
        <w:t>о</w:t>
      </w:r>
      <w:r>
        <w:t xml:space="preserve"> </w:t>
      </w:r>
      <w:r w:rsidRPr="00956B95">
        <w:t>состоянии</w:t>
      </w:r>
      <w:r>
        <w:t xml:space="preserve"> </w:t>
      </w:r>
      <w:r w:rsidRPr="00956B95">
        <w:t>расчетов</w:t>
      </w:r>
      <w:r>
        <w:t>.</w:t>
      </w:r>
    </w:p>
    <w:p w:rsidR="00045A70" w:rsidRDefault="00045A70" w:rsidP="00E46745">
      <w:pPr>
        <w:pStyle w:val="ConsPlusNormal"/>
        <w:ind w:firstLine="540"/>
        <w:jc w:val="both"/>
      </w:pPr>
      <w:bookmarkStart w:id="2" w:name="Par82"/>
      <w:bookmarkEnd w:id="2"/>
    </w:p>
    <w:p w:rsidR="00160906" w:rsidRDefault="00160906" w:rsidP="00E46745">
      <w:pPr>
        <w:pStyle w:val="ConsPlusNormal"/>
        <w:ind w:firstLine="540"/>
        <w:jc w:val="both"/>
      </w:pPr>
      <w:bookmarkStart w:id="3" w:name="Par83"/>
      <w:bookmarkStart w:id="4" w:name="Par84"/>
      <w:bookmarkStart w:id="5" w:name="Par85"/>
      <w:bookmarkEnd w:id="3"/>
      <w:bookmarkEnd w:id="4"/>
      <w:bookmarkEnd w:id="5"/>
    </w:p>
    <w:p w:rsidR="009C2495" w:rsidRPr="009C2495" w:rsidRDefault="009C2495" w:rsidP="009C2495">
      <w:pPr>
        <w:ind w:firstLine="851"/>
        <w:rPr>
          <w:sz w:val="28"/>
          <w:szCs w:val="28"/>
        </w:rPr>
      </w:pPr>
      <w:bookmarkStart w:id="6" w:name="Par86"/>
      <w:bookmarkEnd w:id="6"/>
    </w:p>
    <w:p w:rsidR="009C2495" w:rsidRPr="001C074E" w:rsidRDefault="0070387E" w:rsidP="001C074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</w:t>
      </w:r>
      <w:r w:rsidR="009C2495" w:rsidRPr="001C074E">
        <w:rPr>
          <w:rFonts w:ascii="Arial" w:hAnsi="Arial" w:cs="Arial"/>
          <w:sz w:val="20"/>
        </w:rPr>
        <w:t>иректор</w:t>
      </w:r>
      <w:r w:rsidR="009C2495" w:rsidRPr="001C074E">
        <w:rPr>
          <w:rFonts w:ascii="Arial" w:hAnsi="Arial" w:cs="Arial"/>
          <w:sz w:val="20"/>
        </w:rPr>
        <w:tab/>
      </w:r>
      <w:r w:rsidR="009C2495" w:rsidRPr="001C074E">
        <w:rPr>
          <w:rFonts w:ascii="Arial" w:hAnsi="Arial" w:cs="Arial"/>
          <w:sz w:val="20"/>
        </w:rPr>
        <w:tab/>
      </w:r>
      <w:r w:rsidR="009C2495" w:rsidRPr="001C074E">
        <w:rPr>
          <w:rFonts w:ascii="Arial" w:hAnsi="Arial" w:cs="Arial"/>
          <w:sz w:val="20"/>
        </w:rPr>
        <w:tab/>
      </w:r>
      <w:r w:rsidR="009C2495" w:rsidRPr="001C074E">
        <w:rPr>
          <w:rFonts w:ascii="Arial" w:hAnsi="Arial" w:cs="Arial"/>
          <w:sz w:val="20"/>
        </w:rPr>
        <w:tab/>
      </w:r>
      <w:r w:rsidR="009C2495" w:rsidRPr="001C074E">
        <w:rPr>
          <w:rFonts w:ascii="Arial" w:hAnsi="Arial" w:cs="Arial"/>
          <w:sz w:val="20"/>
        </w:rPr>
        <w:tab/>
      </w:r>
      <w:r w:rsidR="001C074E">
        <w:rPr>
          <w:rFonts w:ascii="Arial" w:hAnsi="Arial" w:cs="Arial"/>
          <w:sz w:val="20"/>
        </w:rPr>
        <w:tab/>
      </w:r>
      <w:r w:rsidR="001C074E">
        <w:rPr>
          <w:rFonts w:ascii="Arial" w:hAnsi="Arial" w:cs="Arial"/>
          <w:sz w:val="20"/>
        </w:rPr>
        <w:tab/>
      </w:r>
      <w:r w:rsidR="001C074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С.Н. Сафонов</w:t>
      </w:r>
    </w:p>
    <w:sectPr w:rsidR="009C2495" w:rsidRPr="001C074E" w:rsidSect="00E467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0D" w:rsidRDefault="00BB000D" w:rsidP="0070387E">
      <w:r>
        <w:separator/>
      </w:r>
    </w:p>
  </w:endnote>
  <w:endnote w:type="continuationSeparator" w:id="0">
    <w:p w:rsidR="00BB000D" w:rsidRDefault="00BB000D" w:rsidP="0070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0D" w:rsidRDefault="00BB000D" w:rsidP="0070387E">
      <w:r>
        <w:separator/>
      </w:r>
    </w:p>
  </w:footnote>
  <w:footnote w:type="continuationSeparator" w:id="0">
    <w:p w:rsidR="00BB000D" w:rsidRDefault="00BB000D" w:rsidP="0070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5DD"/>
    <w:multiLevelType w:val="hybridMultilevel"/>
    <w:tmpl w:val="037CEDC2"/>
    <w:lvl w:ilvl="0" w:tplc="A1B295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E44639"/>
    <w:multiLevelType w:val="hybridMultilevel"/>
    <w:tmpl w:val="67629FEA"/>
    <w:lvl w:ilvl="0" w:tplc="BA5CF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BC159D"/>
    <w:multiLevelType w:val="hybridMultilevel"/>
    <w:tmpl w:val="0E02C8A4"/>
    <w:lvl w:ilvl="0" w:tplc="0026FA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495"/>
    <w:rsid w:val="000133C5"/>
    <w:rsid w:val="00021374"/>
    <w:rsid w:val="00045A70"/>
    <w:rsid w:val="0013605A"/>
    <w:rsid w:val="00160906"/>
    <w:rsid w:val="00163DE5"/>
    <w:rsid w:val="00182223"/>
    <w:rsid w:val="001B5B59"/>
    <w:rsid w:val="001C074E"/>
    <w:rsid w:val="001C727E"/>
    <w:rsid w:val="002B316E"/>
    <w:rsid w:val="002C2C25"/>
    <w:rsid w:val="00432008"/>
    <w:rsid w:val="004B665F"/>
    <w:rsid w:val="00507403"/>
    <w:rsid w:val="005C6626"/>
    <w:rsid w:val="00632687"/>
    <w:rsid w:val="006D21AE"/>
    <w:rsid w:val="0070387E"/>
    <w:rsid w:val="00760DD7"/>
    <w:rsid w:val="008235C4"/>
    <w:rsid w:val="0082404C"/>
    <w:rsid w:val="008D0925"/>
    <w:rsid w:val="00931B3B"/>
    <w:rsid w:val="00956B95"/>
    <w:rsid w:val="009C2495"/>
    <w:rsid w:val="00AE424D"/>
    <w:rsid w:val="00B8588F"/>
    <w:rsid w:val="00BA716D"/>
    <w:rsid w:val="00BB000D"/>
    <w:rsid w:val="00BD0AC0"/>
    <w:rsid w:val="00BE1E93"/>
    <w:rsid w:val="00C837F2"/>
    <w:rsid w:val="00C97FD7"/>
    <w:rsid w:val="00CC0AFF"/>
    <w:rsid w:val="00CD4699"/>
    <w:rsid w:val="00D03243"/>
    <w:rsid w:val="00D17C5E"/>
    <w:rsid w:val="00D84818"/>
    <w:rsid w:val="00D950F0"/>
    <w:rsid w:val="00DF0D4E"/>
    <w:rsid w:val="00DF2FBE"/>
    <w:rsid w:val="00E46745"/>
    <w:rsid w:val="00EA7B32"/>
    <w:rsid w:val="00ED0842"/>
    <w:rsid w:val="00F61E6A"/>
    <w:rsid w:val="00F86C22"/>
    <w:rsid w:val="00FD373E"/>
    <w:rsid w:val="00FD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495"/>
  </w:style>
  <w:style w:type="paragraph" w:styleId="a3">
    <w:name w:val="Balloon Text"/>
    <w:basedOn w:val="a"/>
    <w:link w:val="a4"/>
    <w:uiPriority w:val="99"/>
    <w:semiHidden/>
    <w:unhideWhenUsed/>
    <w:rsid w:val="009C24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49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46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387E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38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387E"/>
    <w:rPr>
      <w:vertAlign w:val="superscript"/>
    </w:rPr>
  </w:style>
  <w:style w:type="character" w:styleId="a8">
    <w:name w:val="Hyperlink"/>
    <w:basedOn w:val="a0"/>
    <w:uiPriority w:val="99"/>
    <w:unhideWhenUsed/>
    <w:rsid w:val="00F61E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teplosnabgeni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8F31-45BC-41A0-B607-DABD6B06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 Иван Михайл</dc:creator>
  <cp:keywords/>
  <dc:description/>
  <cp:lastModifiedBy>Юлия</cp:lastModifiedBy>
  <cp:revision>17</cp:revision>
  <cp:lastPrinted>2016-10-07T03:45:00Z</cp:lastPrinted>
  <dcterms:created xsi:type="dcterms:W3CDTF">2017-05-09T06:00:00Z</dcterms:created>
  <dcterms:modified xsi:type="dcterms:W3CDTF">2017-06-15T02:36:00Z</dcterms:modified>
</cp:coreProperties>
</file>