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4F" w:rsidRPr="005B0633" w:rsidRDefault="00E61A4F" w:rsidP="00325FA5">
      <w:pPr>
        <w:spacing w:line="240" w:lineRule="auto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:rsidR="00E61A4F" w:rsidRDefault="000F67B1" w:rsidP="00E61A4F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>06.04.2020г. №171</w:t>
      </w:r>
    </w:p>
    <w:p w:rsidR="00E61A4F" w:rsidRDefault="00E61A4F" w:rsidP="00E61A4F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>РОССИЙСКАЯ ФЕДЕРАЦИЯ</w:t>
      </w:r>
    </w:p>
    <w:p w:rsidR="00E61A4F" w:rsidRDefault="00E61A4F" w:rsidP="00E61A4F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>ИРКУТСКАЯ ОБЛАСТЬ</w:t>
      </w:r>
    </w:p>
    <w:p w:rsidR="00E61A4F" w:rsidRDefault="00E61A4F" w:rsidP="00E61A4F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>КИРЕНСКИЙ РАЙОН</w:t>
      </w:r>
    </w:p>
    <w:p w:rsidR="00E61A4F" w:rsidRDefault="00E61A4F" w:rsidP="00E61A4F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>КИРЕНСКОЕ МУНИЦИПАЛЬНОЕ ОБРАЗОВАНИЕ</w:t>
      </w:r>
    </w:p>
    <w:p w:rsidR="00E61A4F" w:rsidRDefault="00E61A4F" w:rsidP="00E61A4F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>АДМИНИСТРАЦИЯ</w:t>
      </w:r>
    </w:p>
    <w:p w:rsidR="00E61A4F" w:rsidRDefault="00E61A4F" w:rsidP="00E61A4F">
      <w:pPr>
        <w:spacing w:line="240" w:lineRule="auto"/>
        <w:ind w:left="-567" w:right="-284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>ПОСТАНОВЛЕНИЕ</w:t>
      </w:r>
    </w:p>
    <w:p w:rsidR="00E61A4F" w:rsidRDefault="00E61A4F" w:rsidP="00E61A4F">
      <w:pPr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</w:p>
    <w:p w:rsidR="00E61A4F" w:rsidRPr="00E61A4F" w:rsidRDefault="00E61A4F" w:rsidP="00E61A4F">
      <w:pPr>
        <w:spacing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eastAsia="en-US"/>
        </w:rPr>
      </w:pPr>
      <w:r w:rsidRPr="00E61A4F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О ПРОДЛЕНИИ СРОКА ДЕЙСТВИЯ И  </w:t>
      </w:r>
      <w:r w:rsidRPr="00E61A4F">
        <w:rPr>
          <w:rFonts w:ascii="Arial" w:hAnsi="Arial" w:cs="Arial"/>
          <w:b/>
          <w:color w:val="000000"/>
          <w:kern w:val="28"/>
          <w:sz w:val="32"/>
          <w:szCs w:val="32"/>
        </w:rPr>
        <w:t>ВНЕСЕНИИ ИЗМЕНЕНИЙ</w:t>
      </w:r>
      <w:r w:rsidRPr="00E61A4F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И ДОПОЛНЕНИЙ В МУНИЦИПАЛЬНУЮ ПРОГРАММУ </w:t>
      </w:r>
      <w:r w:rsidRPr="00E61A4F">
        <w:rPr>
          <w:rFonts w:ascii="Arial" w:hAnsi="Arial" w:cs="Arial"/>
          <w:b/>
          <w:color w:val="000000"/>
          <w:sz w:val="32"/>
          <w:szCs w:val="32"/>
          <w:lang w:eastAsia="en-US"/>
        </w:rPr>
        <w:t>«МОЛОДЕЖНАЯ ПОЛИТИКА В КИРЕНСКОМ МУНИЦИПАЛЬНОМ ОБРАЗОВАНИИ»</w:t>
      </w:r>
    </w:p>
    <w:p w:rsidR="00E61A4F" w:rsidRDefault="00E61A4F" w:rsidP="00E61A4F">
      <w:pPr>
        <w:pStyle w:val="1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E61A4F" w:rsidRDefault="00E61A4F" w:rsidP="00E61A4F">
      <w:pPr>
        <w:spacing w:line="240" w:lineRule="auto"/>
        <w:ind w:left="-284" w:right="-1" w:firstLine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В целях обеспечения эффективного использования бюджетных средств, в соответствии со статьей 179 Бюджетного кодекса Российской Федерации, в соответствии с Решением Думы " О бюджете Киренского </w:t>
      </w:r>
      <w:r>
        <w:rPr>
          <w:rFonts w:ascii="Arial" w:hAnsi="Arial" w:cs="Arial"/>
          <w:sz w:val="24"/>
          <w:szCs w:val="24"/>
        </w:rPr>
        <w:t xml:space="preserve">муниципального образования  </w:t>
      </w:r>
      <w:r>
        <w:rPr>
          <w:rFonts w:ascii="Arial" w:hAnsi="Arial" w:cs="Arial"/>
          <w:color w:val="000000"/>
          <w:sz w:val="24"/>
          <w:szCs w:val="24"/>
        </w:rPr>
        <w:t>на 2020 год и на плановый период 2021 и 2022 годов" от 24.12.2019 г.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№ 131/4 на основании  </w:t>
      </w:r>
      <w:r>
        <w:rPr>
          <w:rFonts w:ascii="Arial" w:hAnsi="Arial" w:cs="Arial"/>
          <w:sz w:val="24"/>
          <w:szCs w:val="24"/>
        </w:rPr>
        <w:t>Положения о порядке принятия решений о разработке, утверждении, реализации и оценке эффективности муниципальных программ Киренского 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образования, утвержденного  постановлением  администрации Киренского городского поселения от 18.10.2018 года № 563, руководствуясь ст. 42 Устава Киренского муниципального образования:</w:t>
      </w:r>
    </w:p>
    <w:p w:rsidR="00E61A4F" w:rsidRDefault="00E61A4F" w:rsidP="00E61A4F">
      <w:pPr>
        <w:spacing w:line="240" w:lineRule="auto"/>
        <w:ind w:right="-1"/>
        <w:rPr>
          <w:rFonts w:ascii="Arial" w:hAnsi="Arial" w:cs="Arial"/>
          <w:sz w:val="24"/>
          <w:szCs w:val="24"/>
        </w:rPr>
      </w:pPr>
    </w:p>
    <w:p w:rsidR="00E61A4F" w:rsidRDefault="00E61A4F" w:rsidP="00E61A4F">
      <w:pPr>
        <w:spacing w:line="240" w:lineRule="auto"/>
        <w:ind w:left="-567" w:right="-284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61A4F" w:rsidRDefault="00E61A4F" w:rsidP="00E61A4F">
      <w:pPr>
        <w:spacing w:line="240" w:lineRule="auto"/>
        <w:ind w:left="-567" w:right="-284"/>
        <w:jc w:val="center"/>
        <w:rPr>
          <w:rFonts w:ascii="Arial" w:hAnsi="Arial" w:cs="Arial"/>
          <w:b/>
          <w:sz w:val="30"/>
          <w:szCs w:val="30"/>
        </w:rPr>
      </w:pPr>
    </w:p>
    <w:p w:rsidR="00E61A4F" w:rsidRDefault="00E61A4F" w:rsidP="00E61A4F">
      <w:pPr>
        <w:spacing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BE3A3A">
        <w:rPr>
          <w:rFonts w:ascii="Arial" w:hAnsi="Arial" w:cs="Arial"/>
          <w:sz w:val="24"/>
          <w:szCs w:val="24"/>
        </w:rPr>
        <w:t>Продлить срок действия муниципальной программы</w:t>
      </w:r>
      <w:r w:rsidRPr="0028370F">
        <w:rPr>
          <w:rFonts w:ascii="Arial" w:hAnsi="Arial" w:cs="Arial"/>
          <w:bCs/>
          <w:sz w:val="24"/>
          <w:szCs w:val="24"/>
        </w:rPr>
        <w:t xml:space="preserve"> </w:t>
      </w: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>«Молодежная политика в Киренском муницип</w:t>
      </w:r>
      <w:r>
        <w:rPr>
          <w:rFonts w:ascii="Arial" w:hAnsi="Arial" w:cs="Arial"/>
          <w:color w:val="000000"/>
          <w:sz w:val="24"/>
          <w:szCs w:val="24"/>
          <w:lang w:eastAsia="en-US"/>
        </w:rPr>
        <w:t>альном образовании</w:t>
      </w:r>
      <w:r>
        <w:rPr>
          <w:rFonts w:ascii="Arial" w:hAnsi="Arial" w:cs="Arial"/>
          <w:bCs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на 2019-2021 гг. утвержденной</w:t>
      </w:r>
      <w:r w:rsidRPr="00B35064">
        <w:rPr>
          <w:rFonts w:ascii="Arial" w:hAnsi="Arial" w:cs="Arial"/>
          <w:sz w:val="24"/>
          <w:szCs w:val="24"/>
        </w:rPr>
        <w:t xml:space="preserve"> постановлением администрации Кирен</w:t>
      </w:r>
      <w:r>
        <w:rPr>
          <w:rFonts w:ascii="Arial" w:hAnsi="Arial" w:cs="Arial"/>
          <w:sz w:val="24"/>
          <w:szCs w:val="24"/>
        </w:rPr>
        <w:t>ского муниципального образования от 13.12.2018 г. № 672</w:t>
      </w:r>
      <w:r w:rsidRPr="00B350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 2022 года</w:t>
      </w:r>
      <w:r w:rsidRPr="00C11C5B">
        <w:rPr>
          <w:rFonts w:ascii="Arial" w:hAnsi="Arial" w:cs="Arial"/>
          <w:sz w:val="24"/>
          <w:szCs w:val="24"/>
        </w:rPr>
        <w:t>.</w:t>
      </w:r>
    </w:p>
    <w:p w:rsidR="00E61A4F" w:rsidRDefault="00E61A4F" w:rsidP="00E61A4F">
      <w:pPr>
        <w:spacing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2.Внести изменения и дополнения в муниципальную  программу </w:t>
      </w: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>«Молодежная политика в Киренском муницип</w:t>
      </w:r>
      <w:r>
        <w:rPr>
          <w:rFonts w:ascii="Arial" w:hAnsi="Arial" w:cs="Arial"/>
          <w:color w:val="000000"/>
          <w:sz w:val="24"/>
          <w:szCs w:val="24"/>
          <w:lang w:eastAsia="en-US"/>
        </w:rPr>
        <w:t>альном образовании</w:t>
      </w:r>
      <w:r>
        <w:rPr>
          <w:rFonts w:ascii="Arial" w:hAnsi="Arial" w:cs="Arial"/>
          <w:bCs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утвержденную постановлением администрации Киренского муниципального образования от 13.12.2018 г. № 672 и изложить те</w:t>
      </w:r>
      <w:proofErr w:type="gramStart"/>
      <w:r>
        <w:rPr>
          <w:rFonts w:ascii="Arial" w:hAnsi="Arial" w:cs="Arial"/>
          <w:sz w:val="24"/>
          <w:szCs w:val="24"/>
        </w:rPr>
        <w:t>кст пр</w:t>
      </w:r>
      <w:proofErr w:type="gramEnd"/>
      <w:r>
        <w:rPr>
          <w:rFonts w:ascii="Arial" w:hAnsi="Arial" w:cs="Arial"/>
          <w:sz w:val="24"/>
          <w:szCs w:val="24"/>
        </w:rPr>
        <w:t>ограммы в соответствии с приложением к постановлению.</w:t>
      </w:r>
    </w:p>
    <w:p w:rsidR="00E61A4F" w:rsidRDefault="00E61A4F" w:rsidP="00E61A4F">
      <w:pPr>
        <w:spacing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Контроль за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исполнением настоящего постановления оставляю за собой.</w:t>
      </w:r>
    </w:p>
    <w:p w:rsidR="00E61A4F" w:rsidRDefault="00E61A4F" w:rsidP="00E61A4F">
      <w:pPr>
        <w:spacing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  <w:shd w:val="clear" w:color="auto" w:fill="FFFFFF"/>
        </w:rPr>
        <w:t>Постановление  вступает в силу со дня подписания и подлежит обнародованию и размещению  на сайте Киренского муниципального образования в сети интернет.</w:t>
      </w:r>
    </w:p>
    <w:p w:rsidR="00E61A4F" w:rsidRDefault="00E61A4F" w:rsidP="00E61A4F">
      <w:pPr>
        <w:ind w:left="-284"/>
        <w:rPr>
          <w:rFonts w:ascii="Arial" w:hAnsi="Arial" w:cs="Arial"/>
          <w:sz w:val="24"/>
          <w:szCs w:val="24"/>
        </w:rPr>
      </w:pPr>
    </w:p>
    <w:p w:rsidR="00E61A4F" w:rsidRDefault="00E61A4F" w:rsidP="00E61A4F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</w:p>
    <w:p w:rsidR="00E61A4F" w:rsidRDefault="000F67B1" w:rsidP="00E61A4F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 о. Главы</w:t>
      </w:r>
      <w:r w:rsidR="00E61A4F">
        <w:rPr>
          <w:rFonts w:ascii="Arial" w:hAnsi="Arial" w:cs="Arial"/>
          <w:sz w:val="24"/>
          <w:szCs w:val="24"/>
        </w:rPr>
        <w:t xml:space="preserve"> Киренского муниципального образования</w:t>
      </w:r>
    </w:p>
    <w:p w:rsidR="00E61A4F" w:rsidRDefault="000F67B1" w:rsidP="00E61A4F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 В. Журавлева</w:t>
      </w:r>
    </w:p>
    <w:p w:rsidR="00E61A4F" w:rsidRPr="000F7A0B" w:rsidRDefault="00E61A4F" w:rsidP="00E61A4F">
      <w:pPr>
        <w:pStyle w:val="1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E61A4F" w:rsidRDefault="00E61A4F" w:rsidP="00E61A4F">
      <w:pPr>
        <w:pStyle w:val="1"/>
        <w:spacing w:before="0" w:beforeAutospacing="0" w:after="0" w:afterAutospacing="0"/>
        <w:jc w:val="center"/>
        <w:rPr>
          <w:rFonts w:ascii="Arial" w:hAnsi="Arial" w:cs="Arial"/>
          <w:sz w:val="32"/>
          <w:szCs w:val="32"/>
          <w:shd w:val="clear" w:color="auto" w:fill="FFFFFF"/>
        </w:rPr>
      </w:pPr>
    </w:p>
    <w:p w:rsidR="00E61A4F" w:rsidRDefault="00E61A4F" w:rsidP="00E61A4F">
      <w:pPr>
        <w:spacing w:line="240" w:lineRule="auto"/>
        <w:jc w:val="center"/>
        <w:rPr>
          <w:rFonts w:ascii="Courier New" w:hAnsi="Courier New" w:cs="Courier New"/>
          <w:noProof/>
          <w:color w:val="000000" w:themeColor="text1"/>
        </w:rPr>
      </w:pPr>
    </w:p>
    <w:p w:rsidR="00E61A4F" w:rsidRDefault="00E61A4F" w:rsidP="00E61A4F">
      <w:pPr>
        <w:spacing w:line="240" w:lineRule="auto"/>
        <w:rPr>
          <w:rFonts w:ascii="Courier New" w:hAnsi="Courier New" w:cs="Courier New"/>
          <w:noProof/>
          <w:color w:val="000000" w:themeColor="text1"/>
        </w:rPr>
      </w:pPr>
    </w:p>
    <w:p w:rsidR="00E61A4F" w:rsidRDefault="00E61A4F" w:rsidP="00E61A4F">
      <w:pPr>
        <w:spacing w:before="240" w:line="240" w:lineRule="auto"/>
        <w:rPr>
          <w:rFonts w:ascii="Courier New" w:hAnsi="Courier New" w:cs="Courier New"/>
          <w:noProof/>
          <w:color w:val="000000" w:themeColor="text1"/>
        </w:rPr>
      </w:pPr>
    </w:p>
    <w:p w:rsidR="00E61A4F" w:rsidRDefault="00E61A4F" w:rsidP="004148AE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E61A4F" w:rsidRDefault="00E61A4F" w:rsidP="004148AE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325FA5" w:rsidRDefault="00325FA5" w:rsidP="004148AE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1379FE" w:rsidRPr="00937D35" w:rsidRDefault="001379FE" w:rsidP="001379FE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937D35">
        <w:rPr>
          <w:rFonts w:ascii="Courier New" w:hAnsi="Courier New" w:cs="Courier New"/>
          <w:color w:val="000000" w:themeColor="text1"/>
          <w:sz w:val="22"/>
          <w:szCs w:val="22"/>
        </w:rPr>
        <w:lastRenderedPageBreak/>
        <w:t>Приложение</w:t>
      </w:r>
    </w:p>
    <w:p w:rsidR="001379FE" w:rsidRPr="00937D35" w:rsidRDefault="001379FE" w:rsidP="001379FE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937D35">
        <w:rPr>
          <w:rFonts w:ascii="Courier New" w:hAnsi="Courier New" w:cs="Courier New"/>
          <w:color w:val="000000" w:themeColor="text1"/>
          <w:sz w:val="22"/>
          <w:szCs w:val="22"/>
        </w:rPr>
        <w:t>к постановлению администрации</w:t>
      </w:r>
    </w:p>
    <w:p w:rsidR="001379FE" w:rsidRPr="00937D35" w:rsidRDefault="001379FE" w:rsidP="001379FE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937D35">
        <w:rPr>
          <w:rFonts w:ascii="Courier New" w:hAnsi="Courier New" w:cs="Courier New"/>
          <w:color w:val="000000" w:themeColor="text1"/>
          <w:sz w:val="22"/>
          <w:szCs w:val="22"/>
        </w:rPr>
        <w:t>Киренского городского поселения</w:t>
      </w:r>
    </w:p>
    <w:p w:rsidR="00D8779F" w:rsidRDefault="00D17F0D" w:rsidP="00D8779F">
      <w:pPr>
        <w:spacing w:line="240" w:lineRule="auto"/>
        <w:ind w:firstLine="284"/>
        <w:jc w:val="right"/>
        <w:rPr>
          <w:rFonts w:ascii="Courier New" w:hAnsi="Courier New" w:cs="Courier New"/>
          <w:color w:val="000000" w:themeColor="text1"/>
          <w:sz w:val="22"/>
        </w:rPr>
      </w:pPr>
      <w:r>
        <w:rPr>
          <w:rFonts w:ascii="Courier New" w:hAnsi="Courier New" w:cs="Courier New"/>
          <w:color w:val="000000" w:themeColor="text1"/>
          <w:sz w:val="22"/>
        </w:rPr>
        <w:t xml:space="preserve"> от 13.12</w:t>
      </w:r>
      <w:r w:rsidR="00D8779F">
        <w:rPr>
          <w:rFonts w:ascii="Courier New" w:hAnsi="Courier New" w:cs="Courier New"/>
          <w:color w:val="000000" w:themeColor="text1"/>
          <w:sz w:val="22"/>
        </w:rPr>
        <w:t>.2018</w:t>
      </w:r>
      <w:r w:rsidR="00D8779F" w:rsidRPr="00937D35">
        <w:rPr>
          <w:rFonts w:ascii="Courier New" w:hAnsi="Courier New" w:cs="Courier New"/>
          <w:color w:val="000000" w:themeColor="text1"/>
          <w:sz w:val="22"/>
        </w:rPr>
        <w:t>г</w:t>
      </w:r>
      <w:r w:rsidR="00D8779F">
        <w:rPr>
          <w:rFonts w:ascii="Courier New" w:hAnsi="Courier New" w:cs="Courier New"/>
          <w:color w:val="000000" w:themeColor="text1"/>
          <w:sz w:val="22"/>
        </w:rPr>
        <w:t>.</w:t>
      </w:r>
      <w:r w:rsidR="004148AE">
        <w:rPr>
          <w:rFonts w:ascii="Courier New" w:hAnsi="Courier New" w:cs="Courier New"/>
          <w:color w:val="000000" w:themeColor="text1"/>
          <w:sz w:val="22"/>
        </w:rPr>
        <w:t xml:space="preserve"> </w:t>
      </w:r>
      <w:r>
        <w:rPr>
          <w:rFonts w:ascii="Courier New" w:hAnsi="Courier New" w:cs="Courier New"/>
          <w:color w:val="000000" w:themeColor="text1"/>
          <w:sz w:val="22"/>
        </w:rPr>
        <w:t>№672</w:t>
      </w:r>
    </w:p>
    <w:p w:rsidR="004B7702" w:rsidRPr="004B7702" w:rsidRDefault="004B7702" w:rsidP="004B7702">
      <w:pPr>
        <w:spacing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4B7702">
        <w:rPr>
          <w:rFonts w:ascii="Courier New" w:hAnsi="Courier New" w:cs="Courier New"/>
          <w:sz w:val="22"/>
          <w:szCs w:val="22"/>
        </w:rPr>
        <w:t>с изменениями, согласно постановления</w:t>
      </w:r>
    </w:p>
    <w:p w:rsidR="004148AE" w:rsidRDefault="00E61A4F" w:rsidP="00D8779F">
      <w:pPr>
        <w:spacing w:line="240" w:lineRule="auto"/>
        <w:ind w:firstLine="284"/>
        <w:jc w:val="right"/>
        <w:rPr>
          <w:rFonts w:ascii="Courier New" w:hAnsi="Courier New" w:cs="Courier New"/>
          <w:color w:val="000000" w:themeColor="text1"/>
          <w:sz w:val="22"/>
        </w:rPr>
      </w:pPr>
      <w:r>
        <w:rPr>
          <w:rFonts w:ascii="Courier New" w:hAnsi="Courier New" w:cs="Courier New"/>
          <w:color w:val="000000" w:themeColor="text1"/>
          <w:sz w:val="22"/>
        </w:rPr>
        <w:t>от 0</w:t>
      </w:r>
      <w:r w:rsidR="000F67B1">
        <w:rPr>
          <w:rFonts w:ascii="Courier New" w:hAnsi="Courier New" w:cs="Courier New"/>
          <w:color w:val="000000" w:themeColor="text1"/>
          <w:sz w:val="22"/>
        </w:rPr>
        <w:t>6.04.2020г. №171</w:t>
      </w:r>
    </w:p>
    <w:p w:rsidR="00D8779F" w:rsidRDefault="00D8779F" w:rsidP="00D8779F">
      <w:pPr>
        <w:spacing w:line="240" w:lineRule="auto"/>
        <w:rPr>
          <w:rFonts w:ascii="Courier New" w:hAnsi="Courier New" w:cs="Courier New"/>
          <w:color w:val="000000" w:themeColor="text1"/>
          <w:sz w:val="22"/>
        </w:rPr>
      </w:pPr>
    </w:p>
    <w:p w:rsidR="00D8779F" w:rsidRDefault="00D8779F" w:rsidP="00D8779F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E18D0" w:rsidRDefault="007E18D0" w:rsidP="00D8779F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E18D0" w:rsidRDefault="007E18D0" w:rsidP="00D8779F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E18D0" w:rsidRDefault="007E18D0" w:rsidP="00D8779F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E18D0" w:rsidRDefault="007E18D0" w:rsidP="00D8779F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E18D0" w:rsidRDefault="007E18D0" w:rsidP="00D8779F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E18D0" w:rsidRDefault="007E18D0" w:rsidP="00D8779F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E18D0" w:rsidRDefault="007E18D0" w:rsidP="00325FA5">
      <w:pPr>
        <w:spacing w:line="24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E18D0" w:rsidRDefault="007E18D0" w:rsidP="00D8779F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E18D0" w:rsidRDefault="007E18D0" w:rsidP="00D8779F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E18D0" w:rsidRDefault="007E18D0" w:rsidP="004148AE">
      <w:pPr>
        <w:spacing w:line="24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E18D0" w:rsidRDefault="007E18D0" w:rsidP="00D8779F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E18D0" w:rsidRPr="0040372E" w:rsidRDefault="007E18D0" w:rsidP="00D8779F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8779F" w:rsidRPr="001765AC" w:rsidRDefault="00D8779F" w:rsidP="00D8779F">
      <w:pPr>
        <w:spacing w:line="240" w:lineRule="auto"/>
        <w:ind w:firstLine="284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1765AC">
        <w:rPr>
          <w:rFonts w:ascii="Arial" w:hAnsi="Arial" w:cs="Arial"/>
          <w:b/>
          <w:color w:val="000000" w:themeColor="text1"/>
          <w:sz w:val="32"/>
          <w:szCs w:val="32"/>
        </w:rPr>
        <w:t>МУНИЦИПАЛЬНАЯ ПРОГРАММА</w:t>
      </w:r>
    </w:p>
    <w:p w:rsidR="00D8779F" w:rsidRPr="001765AC" w:rsidRDefault="00D8779F" w:rsidP="00D8779F">
      <w:pPr>
        <w:spacing w:line="240" w:lineRule="auto"/>
        <w:ind w:firstLine="284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1765AC">
        <w:rPr>
          <w:rFonts w:ascii="Arial" w:hAnsi="Arial" w:cs="Arial"/>
          <w:b/>
          <w:color w:val="000000" w:themeColor="text1"/>
          <w:sz w:val="32"/>
          <w:szCs w:val="32"/>
        </w:rPr>
        <w:t>КИРЕНСКОГО МУНИЦИПАЛЬНОГО ОБРАЗОВАНИЯ</w:t>
      </w:r>
    </w:p>
    <w:p w:rsidR="00D8779F" w:rsidRPr="001765AC" w:rsidRDefault="00D8779F" w:rsidP="00D8779F">
      <w:pPr>
        <w:spacing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eastAsia="en-US"/>
        </w:rPr>
      </w:pPr>
      <w:r w:rsidRPr="001765AC">
        <w:rPr>
          <w:rFonts w:ascii="Arial" w:hAnsi="Arial" w:cs="Arial"/>
          <w:b/>
          <w:color w:val="000000"/>
          <w:sz w:val="32"/>
          <w:szCs w:val="32"/>
          <w:lang w:eastAsia="en-US"/>
        </w:rPr>
        <w:t>«МОЛОДЕЖНАЯ ПОЛИТИКА</w:t>
      </w:r>
    </w:p>
    <w:p w:rsidR="00D8779F" w:rsidRPr="001765AC" w:rsidRDefault="00D8779F" w:rsidP="00D8779F">
      <w:pPr>
        <w:spacing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eastAsia="en-US"/>
        </w:rPr>
      </w:pPr>
      <w:r w:rsidRPr="001765AC">
        <w:rPr>
          <w:rFonts w:ascii="Arial" w:hAnsi="Arial" w:cs="Arial"/>
          <w:b/>
          <w:color w:val="000000"/>
          <w:sz w:val="32"/>
          <w:szCs w:val="32"/>
          <w:lang w:eastAsia="en-US"/>
        </w:rPr>
        <w:t xml:space="preserve"> В КИРЕНСКОМ МУНИЦИПАЛЬНОМ ОБРАЗОВАНИИ»</w:t>
      </w:r>
    </w:p>
    <w:p w:rsidR="00D8779F" w:rsidRPr="001765AC" w:rsidRDefault="00D8779F" w:rsidP="00D8779F">
      <w:pPr>
        <w:spacing w:line="240" w:lineRule="auto"/>
        <w:ind w:firstLine="284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1765AC">
        <w:rPr>
          <w:rFonts w:ascii="Arial" w:hAnsi="Arial" w:cs="Arial"/>
          <w:b/>
          <w:color w:val="000000" w:themeColor="text1"/>
          <w:sz w:val="32"/>
          <w:szCs w:val="32"/>
        </w:rPr>
        <w:t xml:space="preserve">НА </w:t>
      </w:r>
      <w:r w:rsidR="004148AE">
        <w:rPr>
          <w:rFonts w:ascii="Arial" w:hAnsi="Arial" w:cs="Arial"/>
          <w:b/>
          <w:color w:val="000000" w:themeColor="text1"/>
          <w:sz w:val="32"/>
          <w:szCs w:val="32"/>
        </w:rPr>
        <w:t>2019-2022</w:t>
      </w:r>
      <w:r w:rsidRPr="001765AC">
        <w:rPr>
          <w:rFonts w:ascii="Arial" w:hAnsi="Arial" w:cs="Arial"/>
          <w:b/>
          <w:color w:val="000000" w:themeColor="text1"/>
          <w:sz w:val="32"/>
          <w:szCs w:val="32"/>
        </w:rPr>
        <w:t xml:space="preserve"> ГОДЫ</w:t>
      </w:r>
    </w:p>
    <w:p w:rsidR="00D8779F" w:rsidRDefault="00D8779F" w:rsidP="00D8779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D8779F" w:rsidRDefault="00D8779F" w:rsidP="00D8779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D8779F" w:rsidRDefault="00D8779F" w:rsidP="00D8779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D8779F" w:rsidRDefault="00D8779F" w:rsidP="00D8779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D8779F" w:rsidRDefault="00D8779F" w:rsidP="00D8779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D8779F" w:rsidRDefault="00D8779F" w:rsidP="00D8779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D8779F" w:rsidRDefault="00D8779F" w:rsidP="00D8779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D8779F" w:rsidRDefault="00D8779F" w:rsidP="007E18D0">
      <w:pPr>
        <w:spacing w:line="240" w:lineRule="auto"/>
        <w:rPr>
          <w:rFonts w:ascii="Times New Roman" w:hAnsi="Times New Roman"/>
          <w:b/>
          <w:szCs w:val="28"/>
        </w:rPr>
      </w:pPr>
    </w:p>
    <w:p w:rsidR="00D8779F" w:rsidRDefault="00D8779F" w:rsidP="00D8779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D8779F" w:rsidRDefault="00D8779F" w:rsidP="00D8779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D8779F" w:rsidRDefault="00D8779F" w:rsidP="00D8779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D8779F" w:rsidRDefault="00D8779F" w:rsidP="00D8779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D8779F" w:rsidRDefault="00D8779F" w:rsidP="00D8779F">
      <w:pPr>
        <w:spacing w:line="240" w:lineRule="auto"/>
        <w:jc w:val="center"/>
        <w:rPr>
          <w:rFonts w:ascii="Arial" w:hAnsi="Arial" w:cs="Arial"/>
        </w:rPr>
      </w:pPr>
    </w:p>
    <w:p w:rsidR="00D8779F" w:rsidRDefault="00D8779F" w:rsidP="00D8779F">
      <w:pPr>
        <w:spacing w:line="240" w:lineRule="auto"/>
        <w:jc w:val="center"/>
        <w:rPr>
          <w:rFonts w:ascii="Arial" w:hAnsi="Arial" w:cs="Arial"/>
        </w:rPr>
      </w:pPr>
    </w:p>
    <w:p w:rsidR="00D8779F" w:rsidRDefault="00D8779F" w:rsidP="00D8779F">
      <w:pPr>
        <w:spacing w:line="240" w:lineRule="auto"/>
        <w:jc w:val="center"/>
        <w:rPr>
          <w:rFonts w:ascii="Arial" w:hAnsi="Arial" w:cs="Arial"/>
        </w:rPr>
      </w:pPr>
    </w:p>
    <w:p w:rsidR="00D8779F" w:rsidRDefault="00D8779F" w:rsidP="00D8779F">
      <w:pPr>
        <w:spacing w:line="240" w:lineRule="auto"/>
        <w:jc w:val="center"/>
        <w:rPr>
          <w:rFonts w:ascii="Arial" w:hAnsi="Arial" w:cs="Arial"/>
        </w:rPr>
      </w:pPr>
    </w:p>
    <w:p w:rsidR="00D8779F" w:rsidRDefault="00D8779F" w:rsidP="000C1A7C">
      <w:pPr>
        <w:spacing w:line="240" w:lineRule="auto"/>
        <w:rPr>
          <w:rFonts w:ascii="Arial" w:hAnsi="Arial" w:cs="Arial"/>
        </w:rPr>
      </w:pPr>
    </w:p>
    <w:p w:rsidR="00D8779F" w:rsidRDefault="00D8779F" w:rsidP="00D8779F">
      <w:pPr>
        <w:spacing w:line="240" w:lineRule="auto"/>
        <w:jc w:val="center"/>
        <w:rPr>
          <w:rFonts w:ascii="Arial" w:hAnsi="Arial" w:cs="Arial"/>
        </w:rPr>
      </w:pPr>
    </w:p>
    <w:p w:rsidR="00E61A4F" w:rsidRDefault="00E61A4F" w:rsidP="00D8779F">
      <w:pPr>
        <w:spacing w:line="240" w:lineRule="auto"/>
        <w:jc w:val="center"/>
        <w:rPr>
          <w:rFonts w:ascii="Arial" w:hAnsi="Arial" w:cs="Arial"/>
        </w:rPr>
      </w:pPr>
    </w:p>
    <w:p w:rsidR="00D8779F" w:rsidRDefault="00D8779F" w:rsidP="00D8779F">
      <w:pPr>
        <w:spacing w:line="240" w:lineRule="auto"/>
        <w:jc w:val="center"/>
        <w:rPr>
          <w:rFonts w:ascii="Arial" w:hAnsi="Arial" w:cs="Arial"/>
        </w:rPr>
      </w:pPr>
    </w:p>
    <w:p w:rsidR="00D8779F" w:rsidRDefault="00D8779F" w:rsidP="00D8779F">
      <w:pPr>
        <w:spacing w:line="240" w:lineRule="auto"/>
        <w:jc w:val="center"/>
        <w:rPr>
          <w:rFonts w:ascii="Arial" w:hAnsi="Arial" w:cs="Arial"/>
        </w:rPr>
      </w:pPr>
    </w:p>
    <w:p w:rsidR="00D8779F" w:rsidRDefault="00D8779F" w:rsidP="00D877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8779F" w:rsidRPr="001765AC" w:rsidRDefault="004148AE" w:rsidP="00D877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Киренск, 2020</w:t>
      </w:r>
      <w:r w:rsidR="00D8779F" w:rsidRPr="001765AC">
        <w:rPr>
          <w:rFonts w:ascii="Arial" w:hAnsi="Arial" w:cs="Arial"/>
          <w:sz w:val="24"/>
          <w:szCs w:val="24"/>
        </w:rPr>
        <w:t xml:space="preserve"> г</w:t>
      </w:r>
    </w:p>
    <w:tbl>
      <w:tblPr>
        <w:tblW w:w="11080" w:type="dxa"/>
        <w:tblInd w:w="-709" w:type="dxa"/>
        <w:tblCellMar>
          <w:left w:w="0" w:type="dxa"/>
          <w:right w:w="0" w:type="dxa"/>
        </w:tblCellMar>
        <w:tblLook w:val="04A0"/>
      </w:tblPr>
      <w:tblGrid>
        <w:gridCol w:w="3186"/>
        <w:gridCol w:w="3544"/>
        <w:gridCol w:w="3883"/>
        <w:gridCol w:w="467"/>
      </w:tblGrid>
      <w:tr w:rsidR="00D8779F" w:rsidRPr="00FE1CCE" w:rsidTr="00901B61">
        <w:trPr>
          <w:trHeight w:val="340"/>
        </w:trPr>
        <w:tc>
          <w:tcPr>
            <w:tcW w:w="10613" w:type="dxa"/>
            <w:gridSpan w:val="3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613"/>
            </w:tblGrid>
            <w:tr w:rsidR="00D8779F" w:rsidRPr="00FE1CCE" w:rsidTr="00901B61">
              <w:trPr>
                <w:trHeight w:val="262"/>
              </w:trPr>
              <w:tc>
                <w:tcPr>
                  <w:tcW w:w="1374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901B61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 xml:space="preserve">ПАСПОРТ </w:t>
                  </w:r>
                </w:p>
                <w:p w:rsidR="00D8779F" w:rsidRPr="00FE1CCE" w:rsidRDefault="00D8779F" w:rsidP="00901B61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eastAsia="en-US"/>
                    </w:rPr>
                    <w:t xml:space="preserve"> МУНИЦИПАЛЬНОЙ ПРОГРАММЫ </w:t>
                  </w:r>
                </w:p>
                <w:p w:rsidR="00D8779F" w:rsidRPr="00FE1CCE" w:rsidRDefault="00D8779F" w:rsidP="00901B61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  <w:lang w:eastAsia="en-US"/>
                    </w:rPr>
                    <w:t>КИРЕНСКОГО МУНИЦИПАЛЬНОГО ОБРАЗОВАНИЯ</w:t>
                  </w:r>
                </w:p>
                <w:p w:rsidR="00D8779F" w:rsidRPr="00FE1CCE" w:rsidRDefault="00D8779F" w:rsidP="00901B61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«МОЛОДЕЖНАЯ ПОЛИТИКА</w:t>
                  </w:r>
                </w:p>
                <w:p w:rsidR="00D8779F" w:rsidRPr="00FE1CCE" w:rsidRDefault="00D8779F" w:rsidP="00901B61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 В КИРЕНСКОМ МУНИЦИПАЛЬНОМ ОБРАЗОВАНИИ»</w:t>
                  </w:r>
                </w:p>
                <w:p w:rsidR="00D8779F" w:rsidRPr="00FE1CCE" w:rsidRDefault="004148AE" w:rsidP="00901B61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 НА 2019-2022</w:t>
                  </w:r>
                  <w:r w:rsidR="00D8779F"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 ГГ.</w:t>
                  </w:r>
                </w:p>
              </w:tc>
            </w:tr>
          </w:tbl>
          <w:p w:rsidR="00D8779F" w:rsidRPr="00FE1CCE" w:rsidRDefault="00D8779F" w:rsidP="00901B61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67" w:type="dxa"/>
          </w:tcPr>
          <w:p w:rsidR="00D8779F" w:rsidRPr="00FE1CCE" w:rsidRDefault="00D8779F" w:rsidP="00901B61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8779F" w:rsidRPr="00FE1CCE" w:rsidTr="00901B61">
        <w:tc>
          <w:tcPr>
            <w:tcW w:w="11080" w:type="dxa"/>
            <w:gridSpan w:val="4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393"/>
              <w:gridCol w:w="6462"/>
            </w:tblGrid>
            <w:tr w:rsidR="00D8779F" w:rsidRPr="00FE1CCE" w:rsidTr="00901B61">
              <w:trPr>
                <w:trHeight w:val="262"/>
              </w:trPr>
              <w:tc>
                <w:tcPr>
                  <w:tcW w:w="33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64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«Молодежная политика в Киренском муницип</w:t>
                  </w:r>
                  <w:r w:rsidR="004148A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альном образовании  на 2019-2022</w:t>
                  </w: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 г.г.»</w:t>
                  </w:r>
                </w:p>
              </w:tc>
            </w:tr>
          </w:tbl>
          <w:p w:rsidR="00D8779F" w:rsidRPr="00FE1CCE" w:rsidRDefault="00D8779F" w:rsidP="00901B61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8779F" w:rsidRPr="00FE1CCE" w:rsidTr="00901B61">
        <w:trPr>
          <w:trHeight w:val="18"/>
        </w:trPr>
        <w:tc>
          <w:tcPr>
            <w:tcW w:w="3186" w:type="dxa"/>
          </w:tcPr>
          <w:p w:rsidR="00D8779F" w:rsidRPr="00FE1CCE" w:rsidRDefault="00D8779F" w:rsidP="00901B61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D8779F" w:rsidRPr="00FE1CCE" w:rsidRDefault="00D8779F" w:rsidP="00901B61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50" w:type="dxa"/>
            <w:gridSpan w:val="2"/>
          </w:tcPr>
          <w:p w:rsidR="00D8779F" w:rsidRPr="00FE1CCE" w:rsidRDefault="00D8779F" w:rsidP="00901B61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8779F" w:rsidRPr="00FE1CCE" w:rsidTr="00901B61">
        <w:tc>
          <w:tcPr>
            <w:tcW w:w="11080" w:type="dxa"/>
            <w:gridSpan w:val="4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393"/>
              <w:gridCol w:w="6462"/>
            </w:tblGrid>
            <w:tr w:rsidR="00D8779F" w:rsidRPr="00FE1CCE" w:rsidTr="00901B61">
              <w:trPr>
                <w:trHeight w:val="282"/>
              </w:trPr>
              <w:tc>
                <w:tcPr>
                  <w:tcW w:w="339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64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 xml:space="preserve"> МКУ «КДЦ «Современник»</w:t>
                  </w:r>
                </w:p>
              </w:tc>
            </w:tr>
          </w:tbl>
          <w:p w:rsidR="00D8779F" w:rsidRPr="00FE1CCE" w:rsidRDefault="00D8779F" w:rsidP="00901B61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8779F" w:rsidRPr="00FE1CCE" w:rsidTr="00901B61">
        <w:trPr>
          <w:trHeight w:val="15"/>
        </w:trPr>
        <w:tc>
          <w:tcPr>
            <w:tcW w:w="3186" w:type="dxa"/>
          </w:tcPr>
          <w:p w:rsidR="00D8779F" w:rsidRPr="00FE1CCE" w:rsidRDefault="00D8779F" w:rsidP="00901B61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D8779F" w:rsidRPr="00FE1CCE" w:rsidRDefault="00D8779F" w:rsidP="00901B61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50" w:type="dxa"/>
            <w:gridSpan w:val="2"/>
          </w:tcPr>
          <w:p w:rsidR="00D8779F" w:rsidRPr="00FE1CCE" w:rsidRDefault="00D8779F" w:rsidP="00901B61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8779F" w:rsidRPr="00FE1CCE" w:rsidTr="00901B61">
        <w:tc>
          <w:tcPr>
            <w:tcW w:w="11080" w:type="dxa"/>
            <w:gridSpan w:val="4"/>
            <w:hideMark/>
          </w:tcPr>
          <w:tbl>
            <w:tblPr>
              <w:tblW w:w="0" w:type="auto"/>
              <w:tblBorders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393"/>
              <w:gridCol w:w="6462"/>
            </w:tblGrid>
            <w:tr w:rsidR="00D8779F" w:rsidRPr="00FE1CCE" w:rsidTr="00901B61">
              <w:trPr>
                <w:trHeight w:val="606"/>
              </w:trPr>
              <w:tc>
                <w:tcPr>
                  <w:tcW w:w="339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Соисполнители  муниципальной программы</w:t>
                  </w:r>
                </w:p>
              </w:tc>
              <w:tc>
                <w:tcPr>
                  <w:tcW w:w="64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Администрация Киренского городского поселения</w:t>
                  </w:r>
                  <w:r w:rsidRPr="00FE1CCE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D8779F" w:rsidRPr="00FE1CCE" w:rsidRDefault="00D8779F" w:rsidP="00901B61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8779F" w:rsidRPr="00FE1CCE" w:rsidTr="00901B61">
        <w:tc>
          <w:tcPr>
            <w:tcW w:w="11080" w:type="dxa"/>
            <w:gridSpan w:val="4"/>
            <w:hideMark/>
          </w:tcPr>
          <w:tbl>
            <w:tblPr>
              <w:tblW w:w="0" w:type="auto"/>
              <w:tblBorders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393"/>
              <w:gridCol w:w="6462"/>
            </w:tblGrid>
            <w:tr w:rsidR="00D8779F" w:rsidRPr="00FE1CCE" w:rsidTr="00901B61">
              <w:trPr>
                <w:trHeight w:val="2085"/>
              </w:trPr>
              <w:tc>
                <w:tcPr>
                  <w:tcW w:w="339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Участники муниципальной программы</w:t>
                  </w:r>
                </w:p>
              </w:tc>
              <w:tc>
                <w:tcPr>
                  <w:tcW w:w="64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Учреждения культуры Киренского муниципального образования;</w:t>
                  </w:r>
                </w:p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Управление образования администрации Киренского муниципального района;</w:t>
                  </w:r>
                </w:p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Учреждения образования и дополнительного  образования Киренского муниципального района;</w:t>
                  </w:r>
                </w:p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Предприятия и организации Киренского муниципального района и города.</w:t>
                  </w:r>
                </w:p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Районные и городские общественные объединения: женсовет, Совет ветеранов и т.д.</w:t>
                  </w:r>
                </w:p>
              </w:tc>
            </w:tr>
          </w:tbl>
          <w:p w:rsidR="00D8779F" w:rsidRPr="00FE1CCE" w:rsidRDefault="00D8779F" w:rsidP="00901B61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8779F" w:rsidRPr="00FE1CCE" w:rsidTr="00901B61">
        <w:tc>
          <w:tcPr>
            <w:tcW w:w="11080" w:type="dxa"/>
            <w:gridSpan w:val="4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393"/>
              <w:gridCol w:w="6462"/>
            </w:tblGrid>
            <w:tr w:rsidR="00D8779F" w:rsidRPr="00FE1CCE" w:rsidTr="00901B61">
              <w:trPr>
                <w:trHeight w:val="302"/>
              </w:trPr>
              <w:tc>
                <w:tcPr>
                  <w:tcW w:w="339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Цель муниципальной программы</w:t>
                  </w:r>
                </w:p>
              </w:tc>
              <w:tc>
                <w:tcPr>
                  <w:tcW w:w="64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Формирование и укрепление правовых, экономических и организационных условий для гражданского становления и социальной самореализации молодежи</w:t>
                  </w:r>
                </w:p>
              </w:tc>
            </w:tr>
          </w:tbl>
          <w:p w:rsidR="00D8779F" w:rsidRPr="00FE1CCE" w:rsidRDefault="00D8779F" w:rsidP="00901B61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8779F" w:rsidRPr="00FE1CCE" w:rsidTr="00901B61">
        <w:tc>
          <w:tcPr>
            <w:tcW w:w="11080" w:type="dxa"/>
            <w:gridSpan w:val="4"/>
            <w:hideMark/>
          </w:tcPr>
          <w:tbl>
            <w:tblPr>
              <w:tblW w:w="0" w:type="auto"/>
              <w:tblBorders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393"/>
              <w:gridCol w:w="6462"/>
            </w:tblGrid>
            <w:tr w:rsidR="00D8779F" w:rsidRPr="00FE1CCE" w:rsidTr="00901B61">
              <w:trPr>
                <w:trHeight w:val="256"/>
              </w:trPr>
              <w:tc>
                <w:tcPr>
                  <w:tcW w:w="339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Задачи муниципальной программы</w:t>
                  </w:r>
                </w:p>
              </w:tc>
              <w:tc>
                <w:tcPr>
                  <w:tcW w:w="646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  <w:t>Создание системы патриотического воспитания молодежи.</w:t>
                  </w:r>
                </w:p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D8779F" w:rsidRPr="00FE1CCE" w:rsidRDefault="00D8779F" w:rsidP="00901B61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8779F" w:rsidRPr="00FE1CCE" w:rsidTr="00901B61">
        <w:tc>
          <w:tcPr>
            <w:tcW w:w="11080" w:type="dxa"/>
            <w:gridSpan w:val="4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393"/>
              <w:gridCol w:w="6462"/>
            </w:tblGrid>
            <w:tr w:rsidR="00D8779F" w:rsidRPr="00FE1CCE" w:rsidTr="00901B61">
              <w:trPr>
                <w:trHeight w:val="332"/>
              </w:trPr>
              <w:tc>
                <w:tcPr>
                  <w:tcW w:w="339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Сроки реализации муниципальной программы</w:t>
                  </w:r>
                </w:p>
              </w:tc>
              <w:tc>
                <w:tcPr>
                  <w:tcW w:w="64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4148AE" w:rsidP="00901B61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2019- 2022</w:t>
                  </w:r>
                  <w:r w:rsidR="00D8779F"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 годы</w:t>
                  </w:r>
                </w:p>
              </w:tc>
            </w:tr>
          </w:tbl>
          <w:p w:rsidR="00D8779F" w:rsidRPr="00FE1CCE" w:rsidRDefault="00D8779F" w:rsidP="00901B61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8779F" w:rsidRPr="00FE1CCE" w:rsidTr="00901B61">
        <w:tc>
          <w:tcPr>
            <w:tcW w:w="11080" w:type="dxa"/>
            <w:gridSpan w:val="4"/>
            <w:hideMark/>
          </w:tcPr>
          <w:tbl>
            <w:tblPr>
              <w:tblW w:w="984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392"/>
              <w:gridCol w:w="6452"/>
            </w:tblGrid>
            <w:tr w:rsidR="00D8779F" w:rsidRPr="00FE1CCE" w:rsidTr="00901B61">
              <w:trPr>
                <w:trHeight w:val="934"/>
              </w:trPr>
              <w:tc>
                <w:tcPr>
                  <w:tcW w:w="33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Целевые показатели  муниципальной программы</w:t>
                  </w:r>
                </w:p>
              </w:tc>
              <w:tc>
                <w:tcPr>
                  <w:tcW w:w="64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1. Численность молодежи, вовлеченной в реализацию мероприятий  муниципальной  молодежной политики на территории Киренского муниципального образования.</w:t>
                  </w:r>
                </w:p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2. Удельный вес численности молодежи, участвующей в деятельности детских и молодежных общественных объединений, в общей численности молодежи города.</w:t>
                  </w:r>
                </w:p>
                <w:p w:rsidR="00D8779F" w:rsidRPr="00FE1CCE" w:rsidRDefault="00D8779F" w:rsidP="00901B61">
                  <w:pPr>
                    <w:spacing w:line="240" w:lineRule="auto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3. Доля молодых граждан, регулярно участвующих в работе патриотических объединений, клубов, центров, мероприятиях гражданско-патриотической направленности.</w:t>
                  </w:r>
                </w:p>
              </w:tc>
            </w:tr>
          </w:tbl>
          <w:p w:rsidR="00D8779F" w:rsidRPr="00FE1CCE" w:rsidRDefault="00D8779F" w:rsidP="00901B61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8779F" w:rsidRPr="00FE1CCE" w:rsidTr="00901B61">
        <w:tc>
          <w:tcPr>
            <w:tcW w:w="11080" w:type="dxa"/>
            <w:gridSpan w:val="4"/>
            <w:hideMark/>
          </w:tcPr>
          <w:tbl>
            <w:tblPr>
              <w:tblW w:w="0" w:type="auto"/>
              <w:tblBorders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393"/>
              <w:gridCol w:w="6462"/>
            </w:tblGrid>
            <w:tr w:rsidR="00D8779F" w:rsidRPr="00FE1CCE" w:rsidTr="00901B61">
              <w:trPr>
                <w:trHeight w:val="307"/>
              </w:trPr>
              <w:tc>
                <w:tcPr>
                  <w:tcW w:w="3393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Подпрограммы программы</w:t>
                  </w:r>
                </w:p>
              </w:tc>
              <w:tc>
                <w:tcPr>
                  <w:tcW w:w="6462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Отсутствуют</w:t>
                  </w:r>
                </w:p>
              </w:tc>
            </w:tr>
            <w:tr w:rsidR="00D8779F" w:rsidRPr="00FE1CCE" w:rsidTr="00901B61">
              <w:trPr>
                <w:trHeight w:val="4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8779F" w:rsidRPr="00FE1CCE" w:rsidRDefault="00D8779F" w:rsidP="00901B61">
                  <w:pPr>
                    <w:spacing w:line="240" w:lineRule="auto"/>
                    <w:jc w:val="left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462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8779F" w:rsidRPr="00FE1CCE" w:rsidRDefault="00D8779F" w:rsidP="00901B61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8779F" w:rsidRPr="00FE1CCE" w:rsidTr="00901B61">
        <w:tc>
          <w:tcPr>
            <w:tcW w:w="11080" w:type="dxa"/>
            <w:gridSpan w:val="4"/>
            <w:hideMark/>
          </w:tcPr>
          <w:tbl>
            <w:tblPr>
              <w:tblW w:w="0" w:type="auto"/>
              <w:tblBorders>
                <w:bottom w:val="single" w:sz="8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393"/>
              <w:gridCol w:w="6462"/>
            </w:tblGrid>
            <w:tr w:rsidR="00D8779F" w:rsidRPr="00FE1CCE" w:rsidTr="00901B61">
              <w:trPr>
                <w:trHeight w:val="1391"/>
              </w:trPr>
              <w:tc>
                <w:tcPr>
                  <w:tcW w:w="339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Ресурсное </w:t>
                  </w:r>
                </w:p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обеспечение  </w:t>
                  </w:r>
                </w:p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муниципальной  программы</w:t>
                  </w:r>
                </w:p>
              </w:tc>
              <w:tc>
                <w:tcPr>
                  <w:tcW w:w="64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Общий объем финансирования составляет </w:t>
                  </w:r>
                  <w:r w:rsidR="00E61A4F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470,9</w:t>
                  </w: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 тыс. руб., в том числе:</w:t>
                  </w:r>
                </w:p>
                <w:p w:rsidR="00D8779F" w:rsidRPr="00FE1CCE" w:rsidRDefault="004148AE" w:rsidP="00901B61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2019 год  - </w:t>
                  </w:r>
                  <w:r w:rsidR="00E61A4F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170,9</w:t>
                  </w:r>
                  <w:r w:rsidR="00D8779F"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 тыс. руб.</w:t>
                  </w:r>
                </w:p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2020 год  - 100,0 тыс. руб.</w:t>
                  </w:r>
                </w:p>
                <w:p w:rsidR="00D8779F" w:rsidRDefault="00D8779F" w:rsidP="00901B61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2021 год  - 100,0 тыс. руб.</w:t>
                  </w:r>
                </w:p>
                <w:p w:rsidR="004148AE" w:rsidRPr="00FE1CCE" w:rsidRDefault="004148AE" w:rsidP="00901B61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2022</w:t>
                  </w: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 год  - 100,0 тыс. руб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Объем финансирования за счет средств областного бюджета составляет     0,0 тыс. руб., в том числе:</w:t>
                  </w:r>
                </w:p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2019 год – 0,0 тыс. руб.</w:t>
                  </w:r>
                </w:p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2020 год – 0,0 тыс. руб.</w:t>
                  </w:r>
                </w:p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2021 год – 0,0 тыс. руб.</w:t>
                  </w:r>
                </w:p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Объем финансирования за счет средств мест</w:t>
                  </w:r>
                  <w:r w:rsidR="00E61A4F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ного бюджета составляет    470,9</w:t>
                  </w: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 тыс. руб., в том числе:</w:t>
                  </w:r>
                </w:p>
                <w:p w:rsidR="00D8779F" w:rsidRPr="00FE1CCE" w:rsidRDefault="004148AE" w:rsidP="00901B61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2019 год</w:t>
                  </w:r>
                  <w:r w:rsidR="00E61A4F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 – 170,9</w:t>
                  </w:r>
                  <w:r w:rsidR="00D8779F"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 тыс. руб.</w:t>
                  </w:r>
                </w:p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2020 год – 100,0 тыс. руб.</w:t>
                  </w:r>
                </w:p>
                <w:p w:rsidR="00D8779F" w:rsidRDefault="00D8779F" w:rsidP="00901B61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2021 год – 100,0 тыс. руб.</w:t>
                  </w:r>
                </w:p>
                <w:p w:rsidR="004148AE" w:rsidRPr="00FE1CCE" w:rsidRDefault="004148AE" w:rsidP="00901B61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2022</w:t>
                  </w: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 год – 100,0 тыс. руб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</w:tr>
          </w:tbl>
          <w:p w:rsidR="00D8779F" w:rsidRPr="00FE1CCE" w:rsidRDefault="00D8779F" w:rsidP="00901B61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8779F" w:rsidRPr="00FE1CCE" w:rsidTr="00901B61">
        <w:tc>
          <w:tcPr>
            <w:tcW w:w="11080" w:type="dxa"/>
            <w:gridSpan w:val="4"/>
            <w:hideMark/>
          </w:tcPr>
          <w:tbl>
            <w:tblPr>
              <w:tblW w:w="0" w:type="auto"/>
              <w:tblBorders>
                <w:bottom w:val="single" w:sz="8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393"/>
              <w:gridCol w:w="6462"/>
            </w:tblGrid>
            <w:tr w:rsidR="00D8779F" w:rsidRPr="00FE1CCE" w:rsidTr="00901B61">
              <w:trPr>
                <w:trHeight w:val="804"/>
              </w:trPr>
              <w:tc>
                <w:tcPr>
                  <w:tcW w:w="339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779F" w:rsidRPr="00FE1CCE" w:rsidRDefault="00D8779F" w:rsidP="00901B61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Ожидаемые конечные  результаты реализации    муниципальной программы</w:t>
                  </w:r>
                </w:p>
              </w:tc>
              <w:tc>
                <w:tcPr>
                  <w:tcW w:w="646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779F" w:rsidRPr="00742140" w:rsidRDefault="00D8779F" w:rsidP="00901B61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E1CC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1. Увеличение численности молодежи, вовлеченной в реализацию мероприятий   муниципальной молодежной </w:t>
                  </w:r>
                  <w:r w:rsidRPr="00742140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политики </w:t>
                  </w:r>
                  <w:r w:rsidR="00742140" w:rsidRPr="00742140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-  910</w:t>
                  </w:r>
                  <w:r w:rsidRPr="00742140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 чел.</w:t>
                  </w:r>
                </w:p>
                <w:p w:rsidR="00D8779F" w:rsidRPr="00742140" w:rsidRDefault="00D8779F" w:rsidP="00901B61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742140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2. Удельный вес численности молодежи, участвующей в деятельности детских и молодежных общественных объединений, в общей численности молодежи - </w:t>
                  </w:r>
                  <w:r w:rsidR="00742140" w:rsidRPr="00742140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46</w:t>
                  </w:r>
                  <w:r w:rsidRPr="00742140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  % </w:t>
                  </w:r>
                </w:p>
                <w:p w:rsidR="00D8779F" w:rsidRPr="00FE1CCE" w:rsidRDefault="00D8779F" w:rsidP="00901B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30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742140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 xml:space="preserve">3. Увеличение Доли молодых граждан, регулярно участвующих в работе патриотических объединений, клубов, центров, мероприятиях гражданско-патриотической направленности – </w:t>
                  </w:r>
                  <w:r w:rsidR="00742140" w:rsidRPr="00742140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4,6</w:t>
                  </w:r>
                  <w:r w:rsidRPr="00742140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</w:tr>
          </w:tbl>
          <w:p w:rsidR="00D8779F" w:rsidRPr="00FE1CCE" w:rsidRDefault="00D8779F" w:rsidP="00901B61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D8779F" w:rsidRPr="00FE1CCE" w:rsidRDefault="00D8779F" w:rsidP="00D8779F">
      <w:pPr>
        <w:pStyle w:val="11"/>
        <w:widowControl w:val="0"/>
        <w:tabs>
          <w:tab w:val="left" w:pos="142"/>
          <w:tab w:val="left" w:pos="1276"/>
        </w:tabs>
        <w:ind w:left="0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pStyle w:val="11"/>
        <w:widowControl w:val="0"/>
        <w:tabs>
          <w:tab w:val="left" w:pos="142"/>
          <w:tab w:val="left" w:pos="1276"/>
        </w:tabs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FE1CCE">
        <w:rPr>
          <w:rFonts w:ascii="Arial" w:hAnsi="Arial" w:cs="Arial"/>
          <w:b/>
          <w:sz w:val="24"/>
          <w:szCs w:val="24"/>
        </w:rPr>
        <w:t>РАЗДЕЛ 1. ХАРАКТЕРИСТИКА ТЕКУЩЕГО СОСТОЯНИЯ СФЕРЫ РЕАЛИЗАЦИИ МУНИЦИПАЛЬНОЙ ПРОГРАММЫ</w:t>
      </w:r>
    </w:p>
    <w:p w:rsidR="00D8779F" w:rsidRPr="00FE1CCE" w:rsidRDefault="00D8779F" w:rsidP="00D8779F">
      <w:pPr>
        <w:pStyle w:val="11"/>
        <w:widowControl w:val="0"/>
        <w:tabs>
          <w:tab w:val="left" w:pos="142"/>
          <w:tab w:val="left" w:pos="1276"/>
        </w:tabs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E1CCE">
        <w:rPr>
          <w:rFonts w:ascii="Arial" w:hAnsi="Arial" w:cs="Arial"/>
          <w:sz w:val="24"/>
          <w:szCs w:val="24"/>
        </w:rPr>
        <w:t>Молодежная политика - это политика органов местного самоуправления, направленная на содействие социальному становлению молодых горожан, реализации потенциала молодежи в решении задач городского развития. В результате реформ, предпринятых в стране в последние годы, происходит пересмотр традиционных взглядов на роль молодежи в общественном развитии. Молодежь уже не рассматривается как социальная группа, призванная лишь перенять опыт старшего поколения. Молодежь оценивается, как сила, способная оказывать серьезное влияние на темпы и характер общественного развития. Молодежь обладает такими качествами, остро необходимыми в условиях становления демократических институтов и рыночной экономики, как мобильность, способность ориентироваться в изменяющейся обстановке, восприимчивость к новым идеям. Наличие у молодежи социального потенциала, в значительной степени отсутствующего у старшего поколения, позволяет усилить результативность решения городских задач за счет повышения активности молодежи в различных сферах городской жизни. Вступая в самостоятельную жизнь, молодежь должна быть способной привносить в процесс городского развития новый импульс, реализовывать собственный потенциал социального новаторства. Именно молодежь является наиболее перспективным объектом государственных инвестиций, поэтому проблема общественно-политического, социально-экономического  и духовно-культурного  развития  молодежи  является  одной  из  наиболее приоритетных задач развития города.</w:t>
      </w:r>
    </w:p>
    <w:p w:rsidR="00D8779F" w:rsidRPr="00FE1CCE" w:rsidRDefault="00D8779F" w:rsidP="00D8779F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E1CCE">
        <w:rPr>
          <w:rFonts w:ascii="Arial" w:hAnsi="Arial" w:cs="Arial"/>
          <w:sz w:val="24"/>
          <w:szCs w:val="24"/>
        </w:rPr>
        <w:t>Однако в настоящее время молодежь испытывает серьезные затруднения в адаптации к социально-экономическим реалиям, самореализации в общественной жизни. Острыми проблемами молодежной среды, оказывающими негативное влияние на ситуацию в городе, являются слабая конкурентоспособность молодёжи на рынке труда, вовлечение молодежи в криминальные группировки и другие негативные явления.</w:t>
      </w:r>
    </w:p>
    <w:p w:rsidR="00D8779F" w:rsidRPr="00FE1CCE" w:rsidRDefault="00D8779F" w:rsidP="00D8779F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E1CCE">
        <w:rPr>
          <w:rFonts w:ascii="Arial" w:hAnsi="Arial" w:cs="Arial"/>
          <w:sz w:val="24"/>
          <w:szCs w:val="24"/>
        </w:rPr>
        <w:t>В значительной степени, корни негативных тенденций лежат в неподготовленности молодежи к самостоятельной жизни, неумении активно строить свой жизненный путь и добиваться при этом успеха. Молодежь обладает большими возможностями, которые необходимо задействовать в интересах города, однако зачастую не умеет практически реализовать свой потенциал, не имеет опыта участия в решении социально-значимых задач.</w:t>
      </w:r>
    </w:p>
    <w:p w:rsidR="00D8779F" w:rsidRPr="00FE1CCE" w:rsidRDefault="00D8779F" w:rsidP="00D8779F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E1CCE">
        <w:rPr>
          <w:rFonts w:ascii="Arial" w:hAnsi="Arial" w:cs="Arial"/>
          <w:sz w:val="24"/>
          <w:szCs w:val="24"/>
        </w:rPr>
        <w:lastRenderedPageBreak/>
        <w:t>Сверхзадача молодежной политики – превратить молодёжь из самой «проблемной» категории в одну из главных сил общественного развития и экономических реформ. Сделать так, чтобы, с вступлением в самостоятельную жизнь новых поколений молодых людей, государство и общество получало новые импульсы для движения вперед. Необходимо выстроить эффективные механизмы включения молодёжи в созидательные процессы городского развития. Именно на достижение этой перспективной цели направлена данная программа.</w:t>
      </w:r>
    </w:p>
    <w:p w:rsidR="00D8779F" w:rsidRPr="00FE1CCE" w:rsidRDefault="00D8779F" w:rsidP="00D8779F">
      <w:pPr>
        <w:spacing w:line="240" w:lineRule="auto"/>
        <w:rPr>
          <w:rFonts w:ascii="Arial" w:hAnsi="Arial" w:cs="Arial"/>
          <w:sz w:val="24"/>
          <w:szCs w:val="24"/>
        </w:rPr>
      </w:pPr>
      <w:r w:rsidRPr="00FE1CCE">
        <w:rPr>
          <w:rFonts w:ascii="Arial" w:hAnsi="Arial" w:cs="Arial"/>
          <w:sz w:val="24"/>
          <w:szCs w:val="24"/>
        </w:rPr>
        <w:tab/>
        <w:t xml:space="preserve">На территории Киренского городского </w:t>
      </w:r>
      <w:r w:rsidRPr="00742140">
        <w:rPr>
          <w:rFonts w:ascii="Arial" w:hAnsi="Arial" w:cs="Arial"/>
          <w:sz w:val="24"/>
          <w:szCs w:val="24"/>
        </w:rPr>
        <w:t>поселения проживает 6144 человека в</w:t>
      </w:r>
      <w:r w:rsidRPr="00FE1CCE">
        <w:rPr>
          <w:rFonts w:ascii="Arial" w:hAnsi="Arial" w:cs="Arial"/>
          <w:sz w:val="24"/>
          <w:szCs w:val="24"/>
        </w:rPr>
        <w:t xml:space="preserve"> возрасте от 14 до 30 лет - активный, молодежный пласт социальной жизни города, для развития которого необходимы разработки новых идей, профинансированных программ. </w:t>
      </w:r>
      <w:r w:rsidRPr="00FE1CCE">
        <w:rPr>
          <w:rFonts w:ascii="Arial" w:hAnsi="Arial" w:cs="Arial"/>
          <w:noProof/>
          <w:sz w:val="24"/>
          <w:szCs w:val="24"/>
        </w:rPr>
        <w:t>Важнейшие приоритеты государственной молодежной политики на федеральном уровне отражены в следующих нормативных правовых актах:</w:t>
      </w:r>
    </w:p>
    <w:p w:rsidR="00D8779F" w:rsidRPr="00FE1CCE" w:rsidRDefault="00672DFB" w:rsidP="00D8779F">
      <w:pPr>
        <w:autoSpaceDE w:val="0"/>
        <w:autoSpaceDN w:val="0"/>
        <w:adjustRightInd w:val="0"/>
        <w:spacing w:line="240" w:lineRule="auto"/>
        <w:ind w:firstLine="851"/>
        <w:rPr>
          <w:rFonts w:ascii="Arial" w:eastAsia="Calibri" w:hAnsi="Arial" w:cs="Arial"/>
          <w:sz w:val="24"/>
          <w:szCs w:val="24"/>
        </w:rPr>
      </w:pPr>
      <w:hyperlink r:id="rId6" w:history="1">
        <w:r w:rsidR="00D8779F" w:rsidRPr="00FE1CCE">
          <w:rPr>
            <w:rStyle w:val="a4"/>
            <w:rFonts w:ascii="Arial" w:eastAsia="Calibri" w:hAnsi="Arial" w:cs="Arial"/>
            <w:sz w:val="24"/>
            <w:szCs w:val="24"/>
          </w:rPr>
          <w:t>Концепция</w:t>
        </w:r>
      </w:hyperlink>
      <w:r w:rsidR="00D8779F" w:rsidRPr="00FE1CCE">
        <w:rPr>
          <w:rFonts w:ascii="Arial" w:eastAsia="Calibri" w:hAnsi="Arial" w:cs="Arial"/>
          <w:sz w:val="24"/>
          <w:szCs w:val="24"/>
        </w:rPr>
        <w:t xml:space="preserve"> долгосрочного социально-экономического развития Российской Федерации на </w:t>
      </w:r>
      <w:r w:rsidR="00D8779F" w:rsidRPr="00742140">
        <w:rPr>
          <w:rFonts w:ascii="Arial" w:eastAsia="Calibri" w:hAnsi="Arial" w:cs="Arial"/>
          <w:sz w:val="24"/>
          <w:szCs w:val="24"/>
        </w:rPr>
        <w:t>период до 2020 года, утвержденная</w:t>
      </w:r>
      <w:r w:rsidR="00D8779F" w:rsidRPr="00FE1CCE">
        <w:rPr>
          <w:rFonts w:ascii="Arial" w:eastAsia="Calibri" w:hAnsi="Arial" w:cs="Arial"/>
          <w:sz w:val="24"/>
          <w:szCs w:val="24"/>
        </w:rPr>
        <w:t xml:space="preserve"> распоряжением Правительства Российской Федерации от 17 ноября 2008 года № 1662-р;</w:t>
      </w:r>
    </w:p>
    <w:p w:rsidR="00D8779F" w:rsidRPr="00FE1CCE" w:rsidRDefault="00672DFB" w:rsidP="00D8779F">
      <w:pPr>
        <w:autoSpaceDE w:val="0"/>
        <w:autoSpaceDN w:val="0"/>
        <w:adjustRightInd w:val="0"/>
        <w:spacing w:line="240" w:lineRule="auto"/>
        <w:ind w:firstLine="851"/>
        <w:rPr>
          <w:rFonts w:ascii="Arial" w:eastAsia="Calibri" w:hAnsi="Arial" w:cs="Arial"/>
          <w:sz w:val="24"/>
          <w:szCs w:val="24"/>
        </w:rPr>
      </w:pPr>
      <w:hyperlink r:id="rId7" w:history="1">
        <w:r w:rsidR="00D8779F" w:rsidRPr="00FE1CCE">
          <w:rPr>
            <w:rStyle w:val="a4"/>
            <w:rFonts w:ascii="Arial" w:eastAsia="Calibri" w:hAnsi="Arial" w:cs="Arial"/>
            <w:sz w:val="24"/>
            <w:szCs w:val="24"/>
          </w:rPr>
          <w:t>Стратегия</w:t>
        </w:r>
      </w:hyperlink>
      <w:r w:rsidR="00D8779F" w:rsidRPr="00FE1CCE">
        <w:rPr>
          <w:rFonts w:ascii="Arial" w:eastAsia="Calibri" w:hAnsi="Arial" w:cs="Arial"/>
          <w:sz w:val="24"/>
          <w:szCs w:val="24"/>
        </w:rPr>
        <w:t xml:space="preserve"> государственной молодежной политики в Российской Федерации на период до 2016 года, утвержденная распоряжением Правительства Российской Федерации от 18 декабря 2006 года № 1760-р;</w:t>
      </w:r>
    </w:p>
    <w:p w:rsidR="00D8779F" w:rsidRPr="00FE1CCE" w:rsidRDefault="00D8779F" w:rsidP="00D8779F">
      <w:pPr>
        <w:autoSpaceDE w:val="0"/>
        <w:autoSpaceDN w:val="0"/>
        <w:adjustRightInd w:val="0"/>
        <w:spacing w:line="240" w:lineRule="auto"/>
        <w:ind w:firstLine="851"/>
        <w:rPr>
          <w:rFonts w:ascii="Arial" w:eastAsia="Calibri" w:hAnsi="Arial" w:cs="Arial"/>
          <w:sz w:val="24"/>
          <w:szCs w:val="24"/>
        </w:rPr>
      </w:pPr>
      <w:r w:rsidRPr="00FE1CCE">
        <w:rPr>
          <w:rFonts w:ascii="Arial" w:eastAsia="Calibri" w:hAnsi="Arial" w:cs="Arial"/>
          <w:sz w:val="24"/>
          <w:szCs w:val="24"/>
        </w:rPr>
        <w:t>Согласно указанным документам, важнейшим фактором устойчивого развития страны и общества, роста благосостояния ее граждан и совершенствования общественных отношений является эффективная государственная молодежная политика.</w:t>
      </w:r>
    </w:p>
    <w:p w:rsidR="00D8779F" w:rsidRPr="00FE1CCE" w:rsidRDefault="00D8779F" w:rsidP="00D8779F">
      <w:pPr>
        <w:pStyle w:val="ConsPlusNormal"/>
        <w:widowControl/>
        <w:ind w:firstLine="851"/>
        <w:jc w:val="both"/>
        <w:rPr>
          <w:rFonts w:eastAsia="Calibri"/>
          <w:sz w:val="24"/>
          <w:szCs w:val="24"/>
        </w:rPr>
      </w:pPr>
    </w:p>
    <w:p w:rsidR="00D8779F" w:rsidRPr="00FE1CCE" w:rsidRDefault="00D8779F" w:rsidP="00D8779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1CCE">
        <w:rPr>
          <w:rFonts w:ascii="Arial" w:hAnsi="Arial" w:cs="Arial"/>
          <w:b/>
          <w:sz w:val="24"/>
          <w:szCs w:val="24"/>
        </w:rPr>
        <w:t>РАЗДЕЛ 2. ЦЕЛЬ И ЗАДАЧИ  МУНИЦИПАЛЬНОЙ ПРОГРАММЫ, ЦЕЛЕВЫЕ ПОКАЗАТЕЛИ МУНИЦИПАЛЬНОЙ ПРОГРАММЫ,</w:t>
      </w:r>
      <w:r w:rsidRPr="00FE1CCE">
        <w:rPr>
          <w:rFonts w:ascii="Arial" w:hAnsi="Arial" w:cs="Arial"/>
          <w:b/>
          <w:sz w:val="24"/>
          <w:szCs w:val="24"/>
        </w:rPr>
        <w:br/>
        <w:t xml:space="preserve"> СРОКИ РЕАЛИЗАЦИИ</w:t>
      </w:r>
    </w:p>
    <w:p w:rsidR="00D8779F" w:rsidRPr="00FE1CCE" w:rsidRDefault="00D8779F" w:rsidP="00D877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spacing w:line="240" w:lineRule="auto"/>
        <w:ind w:firstLine="709"/>
        <w:outlineLvl w:val="0"/>
        <w:rPr>
          <w:rFonts w:ascii="Arial" w:hAnsi="Arial" w:cs="Arial"/>
          <w:color w:val="000000"/>
          <w:sz w:val="24"/>
          <w:szCs w:val="24"/>
        </w:rPr>
      </w:pPr>
      <w:r w:rsidRPr="00FE1CCE">
        <w:rPr>
          <w:rFonts w:ascii="Arial" w:hAnsi="Arial" w:cs="Arial"/>
          <w:b/>
          <w:color w:val="000000"/>
          <w:sz w:val="24"/>
          <w:szCs w:val="24"/>
        </w:rPr>
        <w:t xml:space="preserve">Цель Программы </w:t>
      </w:r>
      <w:r w:rsidRPr="00FE1CCE">
        <w:rPr>
          <w:rFonts w:ascii="Arial" w:hAnsi="Arial" w:cs="Arial"/>
          <w:color w:val="000000"/>
          <w:sz w:val="24"/>
          <w:szCs w:val="24"/>
        </w:rPr>
        <w:t xml:space="preserve">- социальное становление, культурное, духовное и физическое развитие  молодежи на территории Киренского </w:t>
      </w:r>
      <w:r w:rsidRPr="00FE1CCE">
        <w:rPr>
          <w:rFonts w:ascii="Arial" w:hAnsi="Arial" w:cs="Arial"/>
          <w:sz w:val="24"/>
          <w:szCs w:val="24"/>
        </w:rPr>
        <w:t>муниципального образования</w:t>
      </w:r>
      <w:r w:rsidRPr="00FE1CCE">
        <w:rPr>
          <w:rFonts w:ascii="Arial" w:hAnsi="Arial" w:cs="Arial"/>
          <w:color w:val="000000"/>
          <w:sz w:val="24"/>
          <w:szCs w:val="24"/>
        </w:rPr>
        <w:t>.</w:t>
      </w:r>
    </w:p>
    <w:p w:rsidR="00D8779F" w:rsidRPr="00FE1CCE" w:rsidRDefault="00D8779F" w:rsidP="00D8779F">
      <w:pPr>
        <w:spacing w:line="240" w:lineRule="auto"/>
        <w:ind w:firstLine="709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FE1CCE">
        <w:rPr>
          <w:rFonts w:ascii="Arial" w:hAnsi="Arial" w:cs="Arial"/>
          <w:b/>
          <w:color w:val="000000"/>
          <w:sz w:val="24"/>
          <w:szCs w:val="24"/>
        </w:rPr>
        <w:t xml:space="preserve"> Достижение цели Программы предполагается за счет решения следующих задач:</w:t>
      </w:r>
    </w:p>
    <w:p w:rsidR="00D8779F" w:rsidRPr="00FE1CCE" w:rsidRDefault="00D8779F" w:rsidP="00D8779F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eastAsia="en-US"/>
        </w:rPr>
      </w:pPr>
      <w:r w:rsidRPr="00FE1CCE">
        <w:rPr>
          <w:rFonts w:ascii="Arial" w:hAnsi="Arial" w:cs="Arial"/>
          <w:sz w:val="24"/>
          <w:szCs w:val="24"/>
          <w:lang w:eastAsia="en-US"/>
        </w:rPr>
        <w:t>Создание системы патриотического воспитания молодежи.</w:t>
      </w:r>
    </w:p>
    <w:p w:rsidR="00D8779F" w:rsidRPr="00FE1CCE" w:rsidRDefault="00D8779F" w:rsidP="00D8779F">
      <w:pPr>
        <w:pStyle w:val="a3"/>
        <w:numPr>
          <w:ilvl w:val="0"/>
          <w:numId w:val="1"/>
        </w:numPr>
        <w:spacing w:line="240" w:lineRule="auto"/>
        <w:outlineLvl w:val="0"/>
        <w:rPr>
          <w:rFonts w:ascii="Arial" w:hAnsi="Arial" w:cs="Arial"/>
          <w:bCs/>
          <w:sz w:val="24"/>
          <w:szCs w:val="24"/>
        </w:rPr>
      </w:pPr>
      <w:r w:rsidRPr="00FE1CCE">
        <w:rPr>
          <w:rFonts w:ascii="Arial" w:hAnsi="Arial" w:cs="Arial"/>
          <w:color w:val="000000"/>
          <w:sz w:val="24"/>
          <w:szCs w:val="24"/>
        </w:rPr>
        <w:t>Реализация общественно значимых инициатив, общественно полезной деятельности молодежи, молодежных, детских общественных объединений.</w:t>
      </w:r>
    </w:p>
    <w:p w:rsidR="00D8779F" w:rsidRPr="00FE1CCE" w:rsidRDefault="00D8779F" w:rsidP="00D8779F">
      <w:pPr>
        <w:spacing w:line="240" w:lineRule="auto"/>
        <w:outlineLvl w:val="0"/>
        <w:rPr>
          <w:rFonts w:ascii="Arial" w:hAnsi="Arial" w:cs="Arial"/>
          <w:bCs/>
          <w:sz w:val="24"/>
          <w:szCs w:val="24"/>
        </w:rPr>
      </w:pPr>
      <w:r w:rsidRPr="00FE1CCE">
        <w:rPr>
          <w:rFonts w:ascii="Arial" w:hAnsi="Arial" w:cs="Arial"/>
          <w:bCs/>
          <w:sz w:val="24"/>
          <w:szCs w:val="24"/>
        </w:rPr>
        <w:t>Программа реализуется в один этап.</w:t>
      </w:r>
    </w:p>
    <w:p w:rsidR="00D8779F" w:rsidRPr="00FE1CCE" w:rsidRDefault="00D8779F" w:rsidP="00D8779F">
      <w:pPr>
        <w:spacing w:line="240" w:lineRule="auto"/>
        <w:outlineLvl w:val="0"/>
        <w:rPr>
          <w:rFonts w:ascii="Arial" w:hAnsi="Arial" w:cs="Arial"/>
          <w:bCs/>
          <w:sz w:val="24"/>
          <w:szCs w:val="24"/>
        </w:rPr>
      </w:pPr>
      <w:r w:rsidRPr="00FE1CCE">
        <w:rPr>
          <w:rFonts w:ascii="Arial" w:hAnsi="Arial" w:cs="Arial"/>
          <w:bCs/>
          <w:sz w:val="24"/>
          <w:szCs w:val="24"/>
        </w:rPr>
        <w:t xml:space="preserve"> </w:t>
      </w:r>
    </w:p>
    <w:p w:rsidR="00D8779F" w:rsidRPr="00FE1CCE" w:rsidRDefault="00D8779F" w:rsidP="00D8779F">
      <w:pPr>
        <w:spacing w:line="240" w:lineRule="auto"/>
        <w:outlineLvl w:val="0"/>
        <w:rPr>
          <w:rFonts w:ascii="Arial" w:hAnsi="Arial" w:cs="Arial"/>
          <w:bCs/>
          <w:sz w:val="24"/>
          <w:szCs w:val="24"/>
        </w:rPr>
      </w:pPr>
      <w:r w:rsidRPr="00FE1CCE">
        <w:rPr>
          <w:rFonts w:ascii="Arial" w:hAnsi="Arial" w:cs="Arial"/>
          <w:bCs/>
          <w:sz w:val="24"/>
          <w:szCs w:val="24"/>
        </w:rPr>
        <w:t xml:space="preserve">Сроки </w:t>
      </w:r>
      <w:r w:rsidR="004148AE">
        <w:rPr>
          <w:rFonts w:ascii="Arial" w:hAnsi="Arial" w:cs="Arial"/>
          <w:bCs/>
          <w:sz w:val="24"/>
          <w:szCs w:val="24"/>
        </w:rPr>
        <w:t>реализации Программы – 2019-2022</w:t>
      </w:r>
      <w:r w:rsidRPr="00FE1CCE">
        <w:rPr>
          <w:rFonts w:ascii="Arial" w:hAnsi="Arial" w:cs="Arial"/>
          <w:bCs/>
          <w:sz w:val="24"/>
          <w:szCs w:val="24"/>
        </w:rPr>
        <w:t xml:space="preserve"> годы.</w:t>
      </w:r>
    </w:p>
    <w:p w:rsidR="00D8779F" w:rsidRPr="00FE1CCE" w:rsidRDefault="00D8779F" w:rsidP="00D8779F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D8779F" w:rsidRPr="00FE1CCE" w:rsidRDefault="00D8779F" w:rsidP="00D8779F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FE1CCE">
        <w:rPr>
          <w:rFonts w:ascii="Arial" w:hAnsi="Arial" w:cs="Arial"/>
          <w:b/>
          <w:sz w:val="24"/>
          <w:szCs w:val="24"/>
        </w:rPr>
        <w:t>Планируемые целевые показатели Программы:</w:t>
      </w:r>
    </w:p>
    <w:p w:rsidR="00D8779F" w:rsidRPr="00FE1CCE" w:rsidRDefault="00D8779F" w:rsidP="00D8779F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D8779F" w:rsidRPr="00FE1CCE" w:rsidRDefault="00D8779F" w:rsidP="00D8779F">
      <w:pPr>
        <w:spacing w:line="240" w:lineRule="auto"/>
        <w:rPr>
          <w:rFonts w:ascii="Arial" w:hAnsi="Arial" w:cs="Arial"/>
          <w:sz w:val="24"/>
          <w:szCs w:val="24"/>
          <w:lang w:eastAsia="en-US"/>
        </w:rPr>
      </w:pP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>1. Численность молодежи, вовлеченной в реализацию мероприятий  муниципальной  молодежной политики на территории Киренского муниципального образования.</w:t>
      </w:r>
    </w:p>
    <w:p w:rsidR="00D8779F" w:rsidRPr="00FE1CCE" w:rsidRDefault="00D8779F" w:rsidP="00D8779F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>2. Удельный вес численности молодежи, участвующей в деятельности детских и молодежных общественных объединений, в общей численности молодежи города.</w:t>
      </w:r>
    </w:p>
    <w:p w:rsidR="00D8779F" w:rsidRPr="00FE1CCE" w:rsidRDefault="00D8779F" w:rsidP="00D8779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>3.  Доля молодых граждан, регулярно участвующих в работе патриотических объединений, клубов, центров, мероприятиях гражданско-патриотической направленности.</w:t>
      </w:r>
    </w:p>
    <w:p w:rsidR="00D8779F" w:rsidRPr="00FE1CCE" w:rsidRDefault="00D8779F" w:rsidP="00D8779F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sz w:val="24"/>
          <w:szCs w:val="24"/>
        </w:rPr>
      </w:pPr>
      <w:r w:rsidRPr="00FE1CCE">
        <w:rPr>
          <w:rFonts w:ascii="Arial" w:hAnsi="Arial" w:cs="Arial"/>
          <w:i/>
          <w:sz w:val="24"/>
          <w:szCs w:val="24"/>
        </w:rPr>
        <w:t>Сведения о составе и значениях целевых показателей муниципальной программы приводятся в Приложении 1 к Программе.</w:t>
      </w:r>
    </w:p>
    <w:p w:rsidR="00D8779F" w:rsidRPr="00FE1CCE" w:rsidRDefault="00D8779F" w:rsidP="00D8779F">
      <w:pPr>
        <w:widowControl w:val="0"/>
        <w:spacing w:line="240" w:lineRule="auto"/>
        <w:outlineLvl w:val="4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spacing w:line="240" w:lineRule="auto"/>
        <w:ind w:left="709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D8779F" w:rsidRPr="00FE1CCE" w:rsidRDefault="00D8779F" w:rsidP="00D8779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E1CCE">
        <w:rPr>
          <w:rFonts w:ascii="Arial" w:hAnsi="Arial" w:cs="Arial"/>
          <w:b/>
          <w:sz w:val="24"/>
          <w:szCs w:val="24"/>
        </w:rPr>
        <w:t xml:space="preserve">РАЗДЕЛ 3. ОСНОВНЫЕ МЕРОПРИЯТИЯ МУНИЦИПАЛЬНОЙ ПРОГРАММЫ. </w:t>
      </w:r>
    </w:p>
    <w:p w:rsidR="00D8779F" w:rsidRDefault="00D8779F" w:rsidP="00D8779F">
      <w:pPr>
        <w:spacing w:line="240" w:lineRule="auto"/>
        <w:ind w:left="708" w:firstLine="708"/>
        <w:rPr>
          <w:rFonts w:ascii="Arial" w:hAnsi="Arial" w:cs="Arial"/>
          <w:b/>
          <w:sz w:val="24"/>
          <w:szCs w:val="24"/>
        </w:rPr>
      </w:pPr>
      <w:r w:rsidRPr="00FE1CCE">
        <w:rPr>
          <w:rFonts w:ascii="Arial" w:hAnsi="Arial" w:cs="Arial"/>
          <w:b/>
          <w:sz w:val="24"/>
          <w:szCs w:val="24"/>
        </w:rPr>
        <w:t>ОБОСНОВАНИЕ ВЫДЕЛЕНИЯ ПОДПРОГРАММ.</w:t>
      </w:r>
    </w:p>
    <w:p w:rsidR="00D8779F" w:rsidRDefault="00D8779F" w:rsidP="00D8779F">
      <w:pPr>
        <w:widowControl w:val="0"/>
        <w:spacing w:line="240" w:lineRule="auto"/>
        <w:outlineLvl w:val="4"/>
        <w:rPr>
          <w:rFonts w:ascii="Arial" w:hAnsi="Arial" w:cs="Arial"/>
          <w:b/>
          <w:sz w:val="24"/>
          <w:szCs w:val="24"/>
        </w:rPr>
      </w:pPr>
    </w:p>
    <w:p w:rsidR="00D8779F" w:rsidRDefault="00D8779F" w:rsidP="00D8779F">
      <w:pPr>
        <w:widowControl w:val="0"/>
        <w:spacing w:line="240" w:lineRule="auto"/>
        <w:outlineLvl w:val="4"/>
        <w:rPr>
          <w:rFonts w:ascii="Arial" w:hAnsi="Arial" w:cs="Arial"/>
          <w:iCs/>
          <w:color w:val="000000"/>
          <w:sz w:val="24"/>
          <w:szCs w:val="24"/>
          <w:lang w:eastAsia="en-US"/>
        </w:rPr>
      </w:pPr>
      <w:r w:rsidRPr="00FE1CCE">
        <w:rPr>
          <w:rFonts w:ascii="Arial" w:hAnsi="Arial" w:cs="Arial"/>
          <w:b/>
          <w:sz w:val="24"/>
          <w:szCs w:val="24"/>
        </w:rPr>
        <w:t>Программа включает следующее основное мероприятие:</w:t>
      </w:r>
      <w:r w:rsidRPr="00FE1CCE">
        <w:rPr>
          <w:rFonts w:ascii="Arial" w:hAnsi="Arial" w:cs="Arial"/>
          <w:sz w:val="24"/>
          <w:szCs w:val="24"/>
        </w:rPr>
        <w:t xml:space="preserve"> </w:t>
      </w:r>
      <w:r w:rsidRPr="000C181B">
        <w:rPr>
          <w:rFonts w:ascii="Times New Roman" w:hAnsi="Times New Roman"/>
          <w:color w:val="000000"/>
          <w:szCs w:val="28"/>
        </w:rPr>
        <w:t>Развитие</w:t>
      </w:r>
      <w:r w:rsidRPr="000C181B">
        <w:rPr>
          <w:rFonts w:ascii="Arial" w:hAnsi="Arial" w:cs="Arial"/>
          <w:iCs/>
          <w:color w:val="000000"/>
          <w:sz w:val="24"/>
          <w:szCs w:val="24"/>
          <w:lang w:eastAsia="en-US"/>
        </w:rPr>
        <w:t xml:space="preserve"> </w:t>
      </w:r>
      <w:r w:rsidRPr="00FE1CCE">
        <w:rPr>
          <w:rFonts w:ascii="Arial" w:hAnsi="Arial" w:cs="Arial"/>
          <w:iCs/>
          <w:color w:val="000000"/>
          <w:sz w:val="24"/>
          <w:szCs w:val="24"/>
          <w:lang w:eastAsia="en-US"/>
        </w:rPr>
        <w:lastRenderedPageBreak/>
        <w:t>патриотического, волонтерского движения среди несовершеннолетних и молодежи на территории города.</w:t>
      </w:r>
    </w:p>
    <w:p w:rsidR="00D8779F" w:rsidRPr="00FE1CCE" w:rsidRDefault="00D8779F" w:rsidP="00D8779F">
      <w:pPr>
        <w:widowControl w:val="0"/>
        <w:spacing w:line="240" w:lineRule="auto"/>
        <w:outlineLvl w:val="4"/>
        <w:rPr>
          <w:rFonts w:ascii="Arial" w:hAnsi="Arial" w:cs="Arial"/>
          <w:sz w:val="24"/>
          <w:szCs w:val="24"/>
          <w:lang w:eastAsia="en-US"/>
        </w:rPr>
      </w:pPr>
    </w:p>
    <w:p w:rsidR="00D8779F" w:rsidRPr="00FE1CCE" w:rsidRDefault="00D8779F" w:rsidP="00D8779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E1CCE">
        <w:rPr>
          <w:rFonts w:ascii="Arial" w:hAnsi="Arial" w:cs="Arial"/>
          <w:b/>
          <w:sz w:val="24"/>
          <w:szCs w:val="24"/>
        </w:rPr>
        <w:t>Подпрограммы к программе отсутствуют.</w:t>
      </w:r>
    </w:p>
    <w:p w:rsidR="00D8779F" w:rsidRPr="00FE1CCE" w:rsidRDefault="00D8779F" w:rsidP="00D8779F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spacing w:line="240" w:lineRule="auto"/>
        <w:ind w:firstLine="851"/>
        <w:jc w:val="left"/>
        <w:outlineLvl w:val="0"/>
        <w:rPr>
          <w:rFonts w:ascii="Arial" w:hAnsi="Arial" w:cs="Arial"/>
          <w:b/>
          <w:sz w:val="24"/>
          <w:szCs w:val="24"/>
        </w:rPr>
      </w:pPr>
      <w:r w:rsidRPr="00FE1CCE">
        <w:rPr>
          <w:rFonts w:ascii="Arial" w:hAnsi="Arial" w:cs="Arial"/>
          <w:sz w:val="24"/>
          <w:szCs w:val="24"/>
        </w:rPr>
        <w:t xml:space="preserve">  </w:t>
      </w:r>
      <w:r w:rsidRPr="00FE1CCE">
        <w:rPr>
          <w:rFonts w:ascii="Arial" w:hAnsi="Arial" w:cs="Arial"/>
          <w:b/>
          <w:sz w:val="24"/>
          <w:szCs w:val="24"/>
        </w:rPr>
        <w:t>РАЗДЕЛ 4. АНАЛИЗ  РИСКОВ РЕАЛИЗАЦИИ МУНИЦИПАЛЬНОЙ ПРОГРАММЫ И ОПИСАНИЕ МЕР УПРАВЛЕНИЯ РИСКАМИ РЕАЛИЗАЦИИ МУНИЦИПАЛЬНОЙ ПРОГРАММЫ</w:t>
      </w:r>
    </w:p>
    <w:p w:rsidR="00D8779F" w:rsidRPr="00FE1CCE" w:rsidRDefault="00D8779F" w:rsidP="00D8779F">
      <w:pPr>
        <w:spacing w:line="240" w:lineRule="auto"/>
        <w:ind w:firstLine="851"/>
        <w:jc w:val="left"/>
        <w:outlineLvl w:val="0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spacing w:line="240" w:lineRule="auto"/>
        <w:ind w:firstLine="567"/>
        <w:outlineLvl w:val="0"/>
        <w:rPr>
          <w:rFonts w:ascii="Arial" w:hAnsi="Arial" w:cs="Arial"/>
          <w:b/>
          <w:i/>
          <w:sz w:val="24"/>
          <w:szCs w:val="24"/>
        </w:rPr>
      </w:pPr>
      <w:r w:rsidRPr="00FE1CCE">
        <w:rPr>
          <w:rFonts w:ascii="Arial" w:hAnsi="Arial" w:cs="Arial"/>
          <w:b/>
          <w:i/>
          <w:sz w:val="24"/>
          <w:szCs w:val="24"/>
        </w:rPr>
        <w:t>При реализации Программы необходимо учитывать возможные риски:</w:t>
      </w:r>
    </w:p>
    <w:p w:rsidR="00D8779F" w:rsidRPr="00FE1CCE" w:rsidRDefault="00D8779F" w:rsidP="00D8779F">
      <w:pPr>
        <w:spacing w:line="240" w:lineRule="auto"/>
        <w:rPr>
          <w:rFonts w:ascii="Arial" w:hAnsi="Arial" w:cs="Arial"/>
          <w:sz w:val="24"/>
          <w:szCs w:val="24"/>
        </w:rPr>
      </w:pPr>
      <w:r w:rsidRPr="00FE1CCE">
        <w:rPr>
          <w:rFonts w:ascii="Arial" w:hAnsi="Arial" w:cs="Arial"/>
          <w:b/>
          <w:sz w:val="24"/>
          <w:szCs w:val="24"/>
        </w:rPr>
        <w:t>-</w:t>
      </w:r>
      <w:r w:rsidRPr="00FE1CCE">
        <w:rPr>
          <w:rFonts w:ascii="Arial" w:hAnsi="Arial" w:cs="Arial"/>
          <w:sz w:val="24"/>
          <w:szCs w:val="24"/>
        </w:rPr>
        <w:t xml:space="preserve"> финансово-экономические риски - недофинансирование мероприятий Программы, в том числе сокращение финансирования мероприятий по работе с молодежью в Киренском муниципальном образовании, что повлечет за собой снижение численности молодежи, вовлеченных   в реализацию мероприятий муниципальной молодежной политики;</w:t>
      </w:r>
    </w:p>
    <w:p w:rsidR="00D8779F" w:rsidRPr="00FE1CCE" w:rsidRDefault="00D8779F" w:rsidP="00D8779F">
      <w:pPr>
        <w:spacing w:line="240" w:lineRule="auto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spacing w:line="240" w:lineRule="auto"/>
        <w:rPr>
          <w:rFonts w:ascii="Arial" w:hAnsi="Arial" w:cs="Arial"/>
          <w:sz w:val="24"/>
          <w:szCs w:val="24"/>
        </w:rPr>
      </w:pPr>
      <w:r w:rsidRPr="00FE1CCE">
        <w:rPr>
          <w:rFonts w:ascii="Arial" w:hAnsi="Arial" w:cs="Arial"/>
          <w:b/>
          <w:sz w:val="24"/>
          <w:szCs w:val="24"/>
        </w:rPr>
        <w:t xml:space="preserve">- </w:t>
      </w:r>
      <w:r w:rsidRPr="00FE1CCE">
        <w:rPr>
          <w:rFonts w:ascii="Arial" w:hAnsi="Arial" w:cs="Arial"/>
          <w:sz w:val="24"/>
          <w:szCs w:val="24"/>
        </w:rPr>
        <w:t xml:space="preserve"> нормативные правовые риски - непринятие или несвоевременное принятие необходимых нормативных актов, внесение существенных изменений в федеральное законодательство; </w:t>
      </w:r>
    </w:p>
    <w:p w:rsidR="00D8779F" w:rsidRPr="00FE1CCE" w:rsidRDefault="00D8779F" w:rsidP="00D8779F">
      <w:pPr>
        <w:spacing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D8779F" w:rsidRPr="00FE1CCE" w:rsidRDefault="00D8779F" w:rsidP="00D8779F">
      <w:pPr>
        <w:spacing w:line="240" w:lineRule="auto"/>
        <w:rPr>
          <w:rFonts w:ascii="Arial" w:hAnsi="Arial" w:cs="Arial"/>
          <w:sz w:val="24"/>
          <w:szCs w:val="24"/>
        </w:rPr>
      </w:pPr>
      <w:r w:rsidRPr="00FE1CC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- </w:t>
      </w:r>
      <w:r w:rsidRPr="00FE1CCE">
        <w:rPr>
          <w:rFonts w:ascii="Arial" w:hAnsi="Arial" w:cs="Arial"/>
          <w:sz w:val="24"/>
          <w:szCs w:val="24"/>
        </w:rPr>
        <w:t>организационные и управленческие риски - недостаточная проработка вопросов, решаемых в рамках Программы, стагнация  кадрового  педагогического состава, миграция  населения, неадекватность системы мониторинга реализации  Программы, отставание от сроков реализации мероприятий.</w:t>
      </w:r>
    </w:p>
    <w:p w:rsidR="00D8779F" w:rsidRPr="00FE1CCE" w:rsidRDefault="00D8779F" w:rsidP="00D8779F">
      <w:pPr>
        <w:spacing w:line="240" w:lineRule="auto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spacing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E1CC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- </w:t>
      </w:r>
      <w:r w:rsidRPr="00FE1CCE">
        <w:rPr>
          <w:rFonts w:ascii="Arial" w:hAnsi="Arial" w:cs="Arial"/>
          <w:sz w:val="24"/>
          <w:szCs w:val="24"/>
        </w:rPr>
        <w:t>социальные риски, связанные с недостаточной активностью населения.</w:t>
      </w:r>
    </w:p>
    <w:p w:rsidR="00D8779F" w:rsidRPr="00FE1CCE" w:rsidRDefault="00D8779F" w:rsidP="00D8779F">
      <w:pPr>
        <w:spacing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FE1CCE">
        <w:rPr>
          <w:rFonts w:ascii="Arial" w:hAnsi="Arial" w:cs="Arial"/>
          <w:b/>
          <w:sz w:val="24"/>
          <w:szCs w:val="24"/>
        </w:rPr>
        <w:t xml:space="preserve">      </w:t>
      </w:r>
    </w:p>
    <w:p w:rsidR="00D8779F" w:rsidRPr="00FE1CCE" w:rsidRDefault="00D8779F" w:rsidP="00D8779F">
      <w:pPr>
        <w:spacing w:line="240" w:lineRule="auto"/>
        <w:outlineLvl w:val="0"/>
        <w:rPr>
          <w:rFonts w:ascii="Arial" w:hAnsi="Arial" w:cs="Arial"/>
          <w:sz w:val="24"/>
          <w:szCs w:val="24"/>
        </w:rPr>
      </w:pPr>
      <w:r w:rsidRPr="00FE1CCE">
        <w:rPr>
          <w:rFonts w:ascii="Arial" w:hAnsi="Arial" w:cs="Arial"/>
          <w:sz w:val="24"/>
          <w:szCs w:val="24"/>
        </w:rPr>
        <w:t>Для предотвращения и минимизации указанных рисков в рамках Программы предусмотрен ряд мер.</w:t>
      </w:r>
    </w:p>
    <w:p w:rsidR="00D8779F" w:rsidRPr="00FE1CCE" w:rsidRDefault="00D8779F" w:rsidP="00D8779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E1CCE">
        <w:rPr>
          <w:rFonts w:ascii="Arial" w:hAnsi="Arial" w:cs="Arial"/>
          <w:sz w:val="24"/>
          <w:szCs w:val="24"/>
        </w:rPr>
        <w:t>Для поддержки мероприятий по   молодежной политике   будет реализовано</w:t>
      </w:r>
      <w:r w:rsidRPr="00FE1CCE">
        <w:rPr>
          <w:rFonts w:ascii="Arial" w:hAnsi="Arial" w:cs="Arial"/>
          <w:b/>
          <w:sz w:val="24"/>
          <w:szCs w:val="24"/>
        </w:rPr>
        <w:t xml:space="preserve"> основное мероприятие: «</w:t>
      </w:r>
      <w:r w:rsidRPr="00FE1CCE">
        <w:rPr>
          <w:rFonts w:ascii="Arial" w:hAnsi="Arial" w:cs="Arial"/>
          <w:b/>
          <w:color w:val="000000"/>
          <w:sz w:val="24"/>
          <w:szCs w:val="24"/>
        </w:rPr>
        <w:t>Развитие патриотического, волонтерского движения</w:t>
      </w:r>
      <w:r w:rsidRPr="00FE1CCE">
        <w:rPr>
          <w:rFonts w:ascii="Arial" w:hAnsi="Arial" w:cs="Arial"/>
          <w:color w:val="000000"/>
          <w:sz w:val="24"/>
          <w:szCs w:val="24"/>
        </w:rPr>
        <w:t xml:space="preserve">  </w:t>
      </w:r>
      <w:r w:rsidRPr="00FE1CCE">
        <w:rPr>
          <w:rFonts w:ascii="Arial" w:hAnsi="Arial" w:cs="Arial"/>
          <w:b/>
          <w:color w:val="000000"/>
          <w:sz w:val="24"/>
          <w:szCs w:val="24"/>
        </w:rPr>
        <w:t>в Киренском муниципальном образовании».</w:t>
      </w:r>
    </w:p>
    <w:p w:rsidR="00D8779F" w:rsidRPr="00FE1CCE" w:rsidRDefault="00D8779F" w:rsidP="00D8779F">
      <w:pPr>
        <w:spacing w:line="240" w:lineRule="auto"/>
        <w:rPr>
          <w:rFonts w:ascii="Arial" w:hAnsi="Arial" w:cs="Arial"/>
          <w:sz w:val="24"/>
          <w:szCs w:val="24"/>
        </w:rPr>
      </w:pPr>
      <w:r w:rsidRPr="00FE1CCE">
        <w:rPr>
          <w:rFonts w:ascii="Arial" w:hAnsi="Arial" w:cs="Arial"/>
          <w:sz w:val="24"/>
          <w:szCs w:val="24"/>
        </w:rPr>
        <w:t xml:space="preserve">  </w:t>
      </w:r>
    </w:p>
    <w:p w:rsidR="00D8779F" w:rsidRPr="00FE1CCE" w:rsidRDefault="00D8779F" w:rsidP="00D8779F">
      <w:pPr>
        <w:spacing w:line="240" w:lineRule="auto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E1CCE">
        <w:rPr>
          <w:rFonts w:ascii="Arial" w:hAnsi="Arial" w:cs="Arial"/>
          <w:b/>
          <w:sz w:val="24"/>
          <w:szCs w:val="24"/>
        </w:rPr>
        <w:t xml:space="preserve"> РАЗДЕЛ 5. РЕСУРСНОЕ ОБЕСПЕЧЕНИЕ МУНИЦИПАЛЬНОЙ ПРОГРАММЫ</w:t>
      </w:r>
    </w:p>
    <w:p w:rsidR="00D8779F" w:rsidRPr="00FE1CCE" w:rsidRDefault="00D8779F" w:rsidP="00D8779F">
      <w:pPr>
        <w:spacing w:line="240" w:lineRule="auto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widowControl w:val="0"/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E1CCE">
        <w:rPr>
          <w:rFonts w:ascii="Arial" w:hAnsi="Arial" w:cs="Arial"/>
          <w:sz w:val="24"/>
          <w:szCs w:val="24"/>
        </w:rPr>
        <w:t>Финансирование Программы осуществляется за счет средств местного бюджета в соответствии нормативным документом  о  местном бюджете на очередной финансовый год и плановый период.</w:t>
      </w:r>
    </w:p>
    <w:p w:rsidR="00D8779F" w:rsidRPr="00FE1CCE" w:rsidRDefault="00D8779F" w:rsidP="00D8779F">
      <w:pPr>
        <w:spacing w:line="240" w:lineRule="auto"/>
        <w:rPr>
          <w:rFonts w:ascii="Arial" w:hAnsi="Arial" w:cs="Arial"/>
          <w:sz w:val="24"/>
          <w:szCs w:val="24"/>
          <w:lang w:eastAsia="en-US"/>
        </w:rPr>
      </w:pP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>Общий объем</w:t>
      </w:r>
      <w:r w:rsidR="00E61A4F">
        <w:rPr>
          <w:rFonts w:ascii="Arial" w:hAnsi="Arial" w:cs="Arial"/>
          <w:color w:val="000000"/>
          <w:sz w:val="24"/>
          <w:szCs w:val="24"/>
          <w:lang w:eastAsia="en-US"/>
        </w:rPr>
        <w:t xml:space="preserve"> финансирования составляет 470,9</w:t>
      </w: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 xml:space="preserve"> тыс. руб., в том числе:</w:t>
      </w:r>
    </w:p>
    <w:p w:rsidR="00D8779F" w:rsidRPr="00FE1CCE" w:rsidRDefault="00E61A4F" w:rsidP="00D8779F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  <w:lang w:eastAsia="en-US"/>
        </w:rPr>
        <w:t>2019 год  - 170,9</w:t>
      </w:r>
      <w:r w:rsidR="00D8779F" w:rsidRPr="00FE1CCE">
        <w:rPr>
          <w:rFonts w:ascii="Arial" w:hAnsi="Arial" w:cs="Arial"/>
          <w:color w:val="000000"/>
          <w:sz w:val="24"/>
          <w:szCs w:val="24"/>
          <w:lang w:eastAsia="en-US"/>
        </w:rPr>
        <w:t xml:space="preserve"> тыс. руб.</w:t>
      </w:r>
    </w:p>
    <w:p w:rsidR="00D8779F" w:rsidRPr="00FE1CCE" w:rsidRDefault="00D8779F" w:rsidP="00D8779F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>2020 год  - 100,0 тыс. руб.</w:t>
      </w:r>
    </w:p>
    <w:p w:rsidR="00D8779F" w:rsidRDefault="00D8779F" w:rsidP="00D8779F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>2021 год  - 100,0 тыс. руб.</w:t>
      </w:r>
    </w:p>
    <w:p w:rsidR="004148AE" w:rsidRPr="00FE1CCE" w:rsidRDefault="004148AE" w:rsidP="00D8779F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  <w:lang w:eastAsia="en-US"/>
        </w:rPr>
        <w:t>2022</w:t>
      </w: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 xml:space="preserve"> год  - 100,0 тыс. руб.</w:t>
      </w:r>
    </w:p>
    <w:p w:rsidR="00D8779F" w:rsidRPr="00FE1CCE" w:rsidRDefault="00D8779F" w:rsidP="00D8779F">
      <w:pPr>
        <w:spacing w:line="240" w:lineRule="auto"/>
        <w:rPr>
          <w:rFonts w:ascii="Arial" w:hAnsi="Arial" w:cs="Arial"/>
          <w:sz w:val="24"/>
          <w:szCs w:val="24"/>
          <w:lang w:eastAsia="en-US"/>
        </w:rPr>
      </w:pP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>Объем финансирования за счет средств областного бюджета составляет     0,0 тыс. руб., в том числе:</w:t>
      </w:r>
    </w:p>
    <w:p w:rsidR="00D8779F" w:rsidRPr="00FE1CCE" w:rsidRDefault="00D8779F" w:rsidP="00D8779F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>2019 год – 0,0 тыс. руб.</w:t>
      </w:r>
    </w:p>
    <w:p w:rsidR="00D8779F" w:rsidRPr="00FE1CCE" w:rsidRDefault="00D8779F" w:rsidP="00D8779F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>2020 год – 0,0 тыс. руб.</w:t>
      </w:r>
    </w:p>
    <w:p w:rsidR="00D8779F" w:rsidRPr="00FE1CCE" w:rsidRDefault="00D8779F" w:rsidP="00D8779F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>2021 год – 0,0 тыс. руб.</w:t>
      </w:r>
    </w:p>
    <w:p w:rsidR="00D8779F" w:rsidRPr="00FE1CCE" w:rsidRDefault="00D8779F" w:rsidP="00D8779F">
      <w:pPr>
        <w:spacing w:line="240" w:lineRule="auto"/>
        <w:rPr>
          <w:rFonts w:ascii="Arial" w:hAnsi="Arial" w:cs="Arial"/>
          <w:sz w:val="24"/>
          <w:szCs w:val="24"/>
          <w:lang w:eastAsia="en-US"/>
        </w:rPr>
      </w:pP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>Объем финансирования за счет средств местного бю</w:t>
      </w:r>
      <w:r w:rsidR="004148AE">
        <w:rPr>
          <w:rFonts w:ascii="Arial" w:hAnsi="Arial" w:cs="Arial"/>
          <w:color w:val="000000"/>
          <w:sz w:val="24"/>
          <w:szCs w:val="24"/>
          <w:lang w:eastAsia="en-US"/>
        </w:rPr>
        <w:t>джета составляет    4</w:t>
      </w:r>
      <w:r w:rsidR="00E61A4F">
        <w:rPr>
          <w:rFonts w:ascii="Arial" w:hAnsi="Arial" w:cs="Arial"/>
          <w:color w:val="000000"/>
          <w:sz w:val="24"/>
          <w:szCs w:val="24"/>
          <w:lang w:eastAsia="en-US"/>
        </w:rPr>
        <w:t>70,9</w:t>
      </w: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 xml:space="preserve"> тыс. руб., в том числе:</w:t>
      </w:r>
    </w:p>
    <w:p w:rsidR="00D8779F" w:rsidRPr="00FE1CCE" w:rsidRDefault="00E61A4F" w:rsidP="00D8779F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  <w:lang w:eastAsia="en-US"/>
        </w:rPr>
        <w:t>2019 год – 170,9</w:t>
      </w:r>
      <w:r w:rsidR="00D8779F" w:rsidRPr="00FE1CCE">
        <w:rPr>
          <w:rFonts w:ascii="Arial" w:hAnsi="Arial" w:cs="Arial"/>
          <w:color w:val="000000"/>
          <w:sz w:val="24"/>
          <w:szCs w:val="24"/>
          <w:lang w:eastAsia="en-US"/>
        </w:rPr>
        <w:t xml:space="preserve"> тыс. руб.</w:t>
      </w:r>
    </w:p>
    <w:p w:rsidR="00D8779F" w:rsidRPr="00FE1CCE" w:rsidRDefault="00D8779F" w:rsidP="00D8779F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>2020 год – 100,0 тыс. руб.</w:t>
      </w:r>
    </w:p>
    <w:p w:rsidR="00D8779F" w:rsidRDefault="00D8779F" w:rsidP="00D8779F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>2021 год – 100,0 тыс. руб.</w:t>
      </w:r>
    </w:p>
    <w:p w:rsidR="004148AE" w:rsidRPr="004148AE" w:rsidRDefault="004148AE" w:rsidP="00D8779F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  <w:lang w:eastAsia="en-US"/>
        </w:rPr>
        <w:t>2022</w:t>
      </w: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 xml:space="preserve"> год – 100,0 тыс. руб.</w:t>
      </w:r>
    </w:p>
    <w:p w:rsidR="00D8779F" w:rsidRPr="00FE1CCE" w:rsidRDefault="00D8779F" w:rsidP="00BA0E41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FE1CCE">
        <w:rPr>
          <w:rFonts w:ascii="Arial" w:hAnsi="Arial" w:cs="Arial"/>
          <w:i/>
          <w:sz w:val="24"/>
          <w:szCs w:val="24"/>
        </w:rPr>
        <w:t>Ресурсное обеспечение реализации Программы представлено в приложении 2.</w:t>
      </w:r>
    </w:p>
    <w:p w:rsidR="00D8779F" w:rsidRPr="00FE1CCE" w:rsidRDefault="00D8779F" w:rsidP="00D8779F">
      <w:pPr>
        <w:spacing w:line="240" w:lineRule="auto"/>
        <w:ind w:firstLine="851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1CCE">
        <w:rPr>
          <w:rFonts w:ascii="Arial" w:hAnsi="Arial" w:cs="Arial"/>
          <w:b/>
          <w:sz w:val="24"/>
          <w:szCs w:val="24"/>
        </w:rPr>
        <w:t>РАЗДЕЛ 6. ОЖИДАЕМЫЕ КОНЕЧНЫЕ РЕЗУЛЬТАТЫ РЕАЛИЗАЦИИ МУНИЦИПАЛЬНОЙ ПРОГРАММЫ</w:t>
      </w:r>
    </w:p>
    <w:p w:rsidR="00D8779F" w:rsidRPr="00FE1CCE" w:rsidRDefault="00D8779F" w:rsidP="00D877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spacing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FE1CCE">
        <w:rPr>
          <w:rFonts w:ascii="Arial" w:hAnsi="Arial" w:cs="Arial"/>
          <w:b/>
          <w:color w:val="000000"/>
          <w:sz w:val="24"/>
          <w:szCs w:val="24"/>
        </w:rPr>
        <w:t>Реализация Программы позволит:</w:t>
      </w:r>
    </w:p>
    <w:p w:rsidR="00D8779F" w:rsidRPr="00742140" w:rsidRDefault="00D8779F" w:rsidP="00D8779F">
      <w:pPr>
        <w:spacing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 xml:space="preserve">1. Увеличение численности молодежи, вовлеченной в реализацию мероприятий   муниципальной молодежной политики </w:t>
      </w:r>
      <w:r w:rsidRPr="00742140">
        <w:rPr>
          <w:rFonts w:ascii="Arial" w:hAnsi="Arial" w:cs="Arial"/>
          <w:color w:val="000000"/>
          <w:sz w:val="24"/>
          <w:szCs w:val="24"/>
          <w:lang w:eastAsia="en-US"/>
        </w:rPr>
        <w:t xml:space="preserve">-  </w:t>
      </w:r>
      <w:r w:rsidR="00742140" w:rsidRPr="00742140">
        <w:rPr>
          <w:rFonts w:ascii="Arial" w:hAnsi="Arial" w:cs="Arial"/>
          <w:color w:val="000000"/>
          <w:sz w:val="24"/>
          <w:szCs w:val="24"/>
          <w:lang w:eastAsia="en-US"/>
        </w:rPr>
        <w:t>910</w:t>
      </w:r>
      <w:r w:rsidRPr="00742140">
        <w:rPr>
          <w:rFonts w:ascii="Arial" w:hAnsi="Arial" w:cs="Arial"/>
          <w:color w:val="000000"/>
          <w:sz w:val="24"/>
          <w:szCs w:val="24"/>
          <w:lang w:eastAsia="en-US"/>
        </w:rPr>
        <w:t xml:space="preserve"> чел.</w:t>
      </w:r>
    </w:p>
    <w:p w:rsidR="00D8779F" w:rsidRPr="00742140" w:rsidRDefault="00D8779F" w:rsidP="00D8779F">
      <w:pPr>
        <w:spacing w:line="240" w:lineRule="auto"/>
        <w:rPr>
          <w:rFonts w:ascii="Arial" w:hAnsi="Arial" w:cs="Arial"/>
          <w:sz w:val="24"/>
          <w:szCs w:val="24"/>
          <w:lang w:eastAsia="en-US"/>
        </w:rPr>
      </w:pPr>
      <w:r w:rsidRPr="00742140">
        <w:rPr>
          <w:rFonts w:ascii="Arial" w:hAnsi="Arial" w:cs="Arial"/>
          <w:color w:val="000000"/>
          <w:sz w:val="24"/>
          <w:szCs w:val="24"/>
          <w:lang w:eastAsia="en-US"/>
        </w:rPr>
        <w:t xml:space="preserve">2. Увеличение Удельного веса численности молодежи, участвующей в деятельности детских и молодежных общественных объединений, в общей численности молодежи - </w:t>
      </w:r>
      <w:r w:rsidR="00742140" w:rsidRPr="00742140">
        <w:rPr>
          <w:rFonts w:ascii="Arial" w:hAnsi="Arial" w:cs="Arial"/>
          <w:color w:val="000000"/>
          <w:sz w:val="24"/>
          <w:szCs w:val="24"/>
          <w:lang w:eastAsia="en-US"/>
        </w:rPr>
        <w:t>46</w:t>
      </w:r>
      <w:r w:rsidRPr="00742140">
        <w:rPr>
          <w:rFonts w:ascii="Arial" w:hAnsi="Arial" w:cs="Arial"/>
          <w:color w:val="000000"/>
          <w:sz w:val="24"/>
          <w:szCs w:val="24"/>
          <w:lang w:eastAsia="en-US"/>
        </w:rPr>
        <w:t xml:space="preserve">  % </w:t>
      </w:r>
    </w:p>
    <w:p w:rsidR="00D8779F" w:rsidRPr="00FE1CCE" w:rsidRDefault="00D8779F" w:rsidP="00D8779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  <w:r w:rsidRPr="00742140">
        <w:rPr>
          <w:rFonts w:ascii="Arial" w:hAnsi="Arial" w:cs="Arial"/>
          <w:color w:val="000000"/>
          <w:sz w:val="24"/>
          <w:szCs w:val="24"/>
          <w:lang w:eastAsia="en-US"/>
        </w:rPr>
        <w:t xml:space="preserve">3. Увеличение Доли молодых граждан, регулярно участвующих в работе патриотических объединений, клубов, центров, мероприятиях гражданско-патриотической направленности – </w:t>
      </w:r>
      <w:r w:rsidR="00742140" w:rsidRPr="00742140">
        <w:rPr>
          <w:rFonts w:ascii="Arial" w:hAnsi="Arial" w:cs="Arial"/>
          <w:color w:val="000000"/>
          <w:sz w:val="24"/>
          <w:szCs w:val="24"/>
          <w:lang w:eastAsia="en-US"/>
        </w:rPr>
        <w:t>4,6</w:t>
      </w:r>
      <w:r w:rsidRPr="00742140">
        <w:rPr>
          <w:rFonts w:ascii="Arial" w:hAnsi="Arial" w:cs="Arial"/>
          <w:color w:val="000000"/>
          <w:sz w:val="24"/>
          <w:szCs w:val="24"/>
          <w:lang w:eastAsia="en-US"/>
        </w:rPr>
        <w:t>%</w:t>
      </w:r>
    </w:p>
    <w:p w:rsidR="00D8779F" w:rsidRPr="00FE1CCE" w:rsidRDefault="00D8779F" w:rsidP="00D8779F">
      <w:pPr>
        <w:pStyle w:val="ConsPlusNonformat"/>
        <w:ind w:firstLine="5670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pStyle w:val="ConsPlusNonformat"/>
        <w:ind w:firstLine="5670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pStyle w:val="ConsPlusNonformat"/>
        <w:ind w:firstLine="5670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pStyle w:val="ConsPlusNonformat"/>
        <w:ind w:firstLine="5670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pStyle w:val="ConsPlusNonformat"/>
        <w:ind w:firstLine="5670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pStyle w:val="ConsPlusNonformat"/>
        <w:ind w:firstLine="5670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pStyle w:val="ConsPlusNonformat"/>
        <w:ind w:firstLine="5670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pStyle w:val="ConsPlusNonformat"/>
        <w:ind w:firstLine="5670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8779F" w:rsidRPr="00FE1CCE" w:rsidRDefault="00D8779F" w:rsidP="00D877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779F" w:rsidRPr="00FE1CCE" w:rsidRDefault="00D8779F" w:rsidP="00D877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779F" w:rsidRPr="00FE1CCE" w:rsidRDefault="00D8779F" w:rsidP="00D877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779F" w:rsidRPr="00FE1CCE" w:rsidRDefault="00D8779F" w:rsidP="00D877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779F" w:rsidRPr="00FE1CCE" w:rsidRDefault="00D8779F" w:rsidP="00D8779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</w:p>
    <w:p w:rsidR="00D8779F" w:rsidRPr="00FE1CCE" w:rsidRDefault="00D8779F" w:rsidP="00D877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779F" w:rsidRPr="00FE1CCE" w:rsidRDefault="00D8779F" w:rsidP="00D877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779F" w:rsidRPr="00FE1CCE" w:rsidRDefault="00D8779F" w:rsidP="00D877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779F" w:rsidRPr="00FE1CCE" w:rsidRDefault="00D8779F" w:rsidP="00D877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779F" w:rsidRPr="00FE1CCE" w:rsidRDefault="00D8779F" w:rsidP="00D877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779F" w:rsidRPr="00FE1CCE" w:rsidRDefault="00D8779F" w:rsidP="00D877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779F" w:rsidRPr="00FE1CCE" w:rsidRDefault="00D8779F" w:rsidP="00D877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779F" w:rsidRPr="00FE1CCE" w:rsidRDefault="00D8779F" w:rsidP="00D8779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779F" w:rsidRPr="00FE1CCE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Pr="00FE1CCE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Pr="00FE1CCE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Pr="00FE1CCE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Pr="00FE1CCE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Default="00D8779F" w:rsidP="004148AE">
      <w:pPr>
        <w:spacing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  <w:sectPr w:rsidR="00D8779F" w:rsidSect="00E81D45">
          <w:pgSz w:w="11906" w:h="16838"/>
          <w:pgMar w:top="851" w:right="851" w:bottom="284" w:left="1134" w:header="0" w:footer="0" w:gutter="0"/>
          <w:pgNumType w:start="3"/>
          <w:cols w:space="720"/>
        </w:sectPr>
      </w:pPr>
    </w:p>
    <w:p w:rsidR="00D8779F" w:rsidRPr="00FE1CCE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FE1CC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Приложение 1</w:t>
      </w:r>
    </w:p>
    <w:p w:rsidR="00D8779F" w:rsidRPr="00FE1CCE" w:rsidRDefault="00D8779F" w:rsidP="00D8779F">
      <w:pPr>
        <w:spacing w:line="276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FE1CCE">
        <w:rPr>
          <w:rFonts w:ascii="Arial" w:hAnsi="Arial" w:cs="Arial"/>
          <w:bCs/>
          <w:color w:val="000000"/>
          <w:sz w:val="24"/>
          <w:szCs w:val="24"/>
        </w:rPr>
        <w:t xml:space="preserve">к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муниципальной </w:t>
      </w:r>
      <w:r w:rsidRPr="00FE1CCE">
        <w:rPr>
          <w:rFonts w:ascii="Arial" w:hAnsi="Arial" w:cs="Arial"/>
          <w:bCs/>
          <w:color w:val="000000"/>
          <w:sz w:val="24"/>
          <w:szCs w:val="24"/>
        </w:rPr>
        <w:t xml:space="preserve">программе                 </w:t>
      </w:r>
    </w:p>
    <w:p w:rsidR="00D8779F" w:rsidRPr="00FE1CCE" w:rsidRDefault="00D8779F" w:rsidP="00D8779F">
      <w:pPr>
        <w:spacing w:line="276" w:lineRule="auto"/>
        <w:jc w:val="right"/>
        <w:rPr>
          <w:rFonts w:ascii="Arial" w:hAnsi="Arial" w:cs="Arial"/>
          <w:color w:val="000000"/>
          <w:sz w:val="24"/>
          <w:szCs w:val="24"/>
          <w:lang w:eastAsia="en-US"/>
        </w:rPr>
      </w:pPr>
      <w:r w:rsidRPr="00FE1CC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 xml:space="preserve">«Молодежная политика </w:t>
      </w:r>
    </w:p>
    <w:p w:rsidR="00D8779F" w:rsidRPr="00FE1CCE" w:rsidRDefault="00D8779F" w:rsidP="00D8779F">
      <w:pPr>
        <w:spacing w:line="276" w:lineRule="auto"/>
        <w:jc w:val="right"/>
        <w:rPr>
          <w:rFonts w:ascii="Arial" w:hAnsi="Arial" w:cs="Arial"/>
          <w:color w:val="000000"/>
          <w:sz w:val="24"/>
          <w:szCs w:val="24"/>
          <w:lang w:eastAsia="en-US"/>
        </w:rPr>
      </w:pP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>в Киренском муниципальном образовании</w:t>
      </w:r>
      <w:r>
        <w:rPr>
          <w:rFonts w:ascii="Arial" w:hAnsi="Arial" w:cs="Arial"/>
          <w:color w:val="000000"/>
          <w:sz w:val="24"/>
          <w:szCs w:val="24"/>
          <w:lang w:eastAsia="en-US"/>
        </w:rPr>
        <w:t>»</w:t>
      </w: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</w:p>
    <w:p w:rsidR="00D8779F" w:rsidRPr="00FE1CCE" w:rsidRDefault="004148AE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en-US"/>
        </w:rPr>
        <w:t xml:space="preserve"> на 2019-2022</w:t>
      </w:r>
      <w:r w:rsidR="00D8779F" w:rsidRPr="00FE1CCE">
        <w:rPr>
          <w:rFonts w:ascii="Arial" w:hAnsi="Arial" w:cs="Arial"/>
          <w:color w:val="000000"/>
          <w:sz w:val="24"/>
          <w:szCs w:val="24"/>
          <w:lang w:eastAsia="en-US"/>
        </w:rPr>
        <w:t xml:space="preserve"> г.г.</w:t>
      </w:r>
    </w:p>
    <w:p w:rsidR="00D8779F" w:rsidRPr="00EA22F0" w:rsidRDefault="00D8779F" w:rsidP="00D8779F">
      <w:pPr>
        <w:rPr>
          <w:rFonts w:ascii="Arial" w:hAnsi="Arial" w:cs="Arial"/>
          <w:b/>
          <w:bCs/>
          <w:szCs w:val="24"/>
          <w:highlight w:val="darkMagenta"/>
        </w:rPr>
      </w:pPr>
    </w:p>
    <w:p w:rsidR="00D8779F" w:rsidRPr="00FE1CCE" w:rsidRDefault="00D8779F" w:rsidP="00D8779F">
      <w:pPr>
        <w:spacing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A22F0">
        <w:rPr>
          <w:rFonts w:ascii="Arial" w:hAnsi="Arial" w:cs="Arial"/>
          <w:b/>
          <w:bCs/>
          <w:szCs w:val="24"/>
        </w:rPr>
        <w:t>СВЕДЕНИЯ О СОСТАВЕ И ЗНАЧЕНИЯХ ЦЕЛЕВЫХ ПОКАЗАТЕЛЕЙ МУНИЦИПАЛЬНОЙ ПРОГРАММЫ</w:t>
      </w:r>
      <w:r w:rsidRPr="00FE1CCE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0E00FA">
        <w:rPr>
          <w:rFonts w:ascii="Arial" w:hAnsi="Arial" w:cs="Arial"/>
          <w:b/>
          <w:color w:val="000000"/>
          <w:sz w:val="32"/>
          <w:szCs w:val="32"/>
          <w:lang w:eastAsia="en-US"/>
        </w:rPr>
        <w:t>«Молодежная политика в Киренском муниципа</w:t>
      </w:r>
      <w:r w:rsidR="004148AE">
        <w:rPr>
          <w:rFonts w:ascii="Arial" w:hAnsi="Arial" w:cs="Arial"/>
          <w:b/>
          <w:color w:val="000000"/>
          <w:sz w:val="32"/>
          <w:szCs w:val="32"/>
          <w:lang w:eastAsia="en-US"/>
        </w:rPr>
        <w:t>льном образовании»  на 2019-2022</w:t>
      </w:r>
      <w:r w:rsidRPr="000E00FA">
        <w:rPr>
          <w:rFonts w:ascii="Arial" w:hAnsi="Arial" w:cs="Arial"/>
          <w:b/>
          <w:color w:val="000000"/>
          <w:sz w:val="32"/>
          <w:szCs w:val="32"/>
          <w:lang w:eastAsia="en-US"/>
        </w:rPr>
        <w:t xml:space="preserve"> г.г.</w:t>
      </w:r>
    </w:p>
    <w:tbl>
      <w:tblPr>
        <w:tblStyle w:val="a5"/>
        <w:tblW w:w="0" w:type="auto"/>
        <w:tblLook w:val="04A0"/>
      </w:tblPr>
      <w:tblGrid>
        <w:gridCol w:w="704"/>
        <w:gridCol w:w="4189"/>
        <w:gridCol w:w="1765"/>
        <w:gridCol w:w="2097"/>
        <w:gridCol w:w="2268"/>
        <w:gridCol w:w="2268"/>
        <w:gridCol w:w="2200"/>
      </w:tblGrid>
      <w:tr w:rsidR="004148AE" w:rsidRPr="00FE1CCE" w:rsidTr="004148A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AE" w:rsidRPr="00FE1CCE" w:rsidRDefault="004148AE" w:rsidP="00901B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№</w:t>
            </w:r>
          </w:p>
          <w:p w:rsidR="004148AE" w:rsidRPr="00FE1CCE" w:rsidRDefault="004148AE" w:rsidP="00901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AE" w:rsidRPr="00FE1CCE" w:rsidRDefault="004148AE" w:rsidP="00901B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целевого</w:t>
            </w:r>
            <w:proofErr w:type="gramEnd"/>
          </w:p>
          <w:p w:rsidR="004148AE" w:rsidRPr="00FE1CCE" w:rsidRDefault="004148AE" w:rsidP="00901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AE" w:rsidRPr="00FE1CCE" w:rsidRDefault="004148AE" w:rsidP="00901B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Ед.</w:t>
            </w:r>
          </w:p>
          <w:p w:rsidR="004148AE" w:rsidRPr="00FE1CCE" w:rsidRDefault="004148AE" w:rsidP="00901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изм</w:t>
            </w:r>
            <w:proofErr w:type="spellEnd"/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8AE" w:rsidRPr="00FE1CCE" w:rsidRDefault="004148AE" w:rsidP="00901B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отчетный год 201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8AE" w:rsidRPr="00FE1CCE" w:rsidRDefault="004148AE" w:rsidP="00901B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текущий год 20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8AE" w:rsidRPr="00FE1CCE" w:rsidRDefault="004148AE" w:rsidP="00901B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8AE" w:rsidRPr="00FE1CCE" w:rsidRDefault="004148AE" w:rsidP="00901B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2022 год</w:t>
            </w:r>
          </w:p>
        </w:tc>
      </w:tr>
      <w:tr w:rsidR="004148AE" w:rsidRPr="00FE1CCE" w:rsidTr="004148A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8AE" w:rsidRPr="00FE1CCE" w:rsidRDefault="004148AE" w:rsidP="00901B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8AE" w:rsidRPr="00FE1CCE" w:rsidRDefault="004148AE" w:rsidP="00901B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8AE" w:rsidRPr="00FE1CCE" w:rsidRDefault="004148AE" w:rsidP="00901B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8AE" w:rsidRPr="00FE1CCE" w:rsidRDefault="004148AE" w:rsidP="00901B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8AE" w:rsidRPr="00FE1CCE" w:rsidRDefault="004148AE" w:rsidP="00901B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8AE" w:rsidRPr="00FE1CCE" w:rsidRDefault="004148AE" w:rsidP="00901B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8AE" w:rsidRPr="00FE1CCE" w:rsidRDefault="004148AE" w:rsidP="00901B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4148AE" w:rsidRPr="00FE1CCE" w:rsidTr="004148AE">
        <w:trPr>
          <w:trHeight w:val="94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8AE" w:rsidRDefault="004148AE" w:rsidP="00901B61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8AE" w:rsidRPr="00FE1CCE" w:rsidRDefault="004148AE" w:rsidP="00901B6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E1CCE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Численность молодежи, вовлеченной в реализацию мероприятий  муниципальной  молодежной политики на территории Киренского муниципального образования.</w:t>
            </w:r>
          </w:p>
          <w:p w:rsidR="004148AE" w:rsidRPr="00FE1CCE" w:rsidRDefault="004148AE" w:rsidP="00901B61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8AE" w:rsidRDefault="004148AE" w:rsidP="00901B61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8AE" w:rsidRDefault="004148AE" w:rsidP="001A491C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8AE" w:rsidRDefault="004148AE" w:rsidP="001A49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8AE" w:rsidRDefault="004148AE" w:rsidP="001A491C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8AE" w:rsidRDefault="00742140" w:rsidP="00901B61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910</w:t>
            </w:r>
          </w:p>
        </w:tc>
      </w:tr>
      <w:tr w:rsidR="004148AE" w:rsidRPr="00FE1CCE" w:rsidTr="004148AE">
        <w:trPr>
          <w:trHeight w:val="94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8AE" w:rsidRPr="00FE1CCE" w:rsidRDefault="004148AE" w:rsidP="00901B61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8AE" w:rsidRPr="00FE1CCE" w:rsidRDefault="004148AE" w:rsidP="00901B61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E1CCE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Удельный вес численности молодежи, участвующей в деятельности детских и молодежных общественных объединений, в общей численности молодежи города.</w:t>
            </w:r>
          </w:p>
          <w:p w:rsidR="004148AE" w:rsidRPr="00FE1CCE" w:rsidRDefault="004148AE" w:rsidP="00901B6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8AE" w:rsidRPr="00FE1CCE" w:rsidRDefault="004148AE" w:rsidP="00901B61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8AE" w:rsidRPr="00FE1CCE" w:rsidRDefault="004148AE" w:rsidP="001A491C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8AE" w:rsidRPr="00FE1CCE" w:rsidRDefault="004148AE" w:rsidP="001A49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8AE" w:rsidRPr="00FE1CCE" w:rsidRDefault="004148AE" w:rsidP="001A491C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8AE" w:rsidRPr="00FE1CCE" w:rsidRDefault="00742140" w:rsidP="00901B61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46</w:t>
            </w:r>
          </w:p>
        </w:tc>
      </w:tr>
      <w:tr w:rsidR="004148AE" w:rsidRPr="00FE1CCE" w:rsidTr="004148AE">
        <w:trPr>
          <w:trHeight w:val="94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48AE" w:rsidRPr="00FE1CCE" w:rsidRDefault="004148AE" w:rsidP="00901B61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8AE" w:rsidRPr="00FE1CCE" w:rsidRDefault="004148AE" w:rsidP="00901B61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FE1CCE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Доля молодых граждан, регулярно участвующих в работе патриотических объединений, клубов, центров, мероприятиях гражданско-патриотической направленности.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8AE" w:rsidRPr="00FE1CCE" w:rsidRDefault="004148AE" w:rsidP="00901B61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8AE" w:rsidRPr="00FE1CCE" w:rsidRDefault="004148AE" w:rsidP="001A491C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8AE" w:rsidRPr="00FE1CCE" w:rsidRDefault="004148AE" w:rsidP="001A491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8AE" w:rsidRPr="00FE1CCE" w:rsidRDefault="004148AE" w:rsidP="001A491C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48AE" w:rsidRPr="00FE1CCE" w:rsidRDefault="00742140" w:rsidP="00901B61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4,6</w:t>
            </w:r>
          </w:p>
        </w:tc>
      </w:tr>
    </w:tbl>
    <w:p w:rsidR="00D8779F" w:rsidRDefault="00D8779F" w:rsidP="00D8779F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148AE" w:rsidRDefault="004148AE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Pr="00FE1CCE" w:rsidRDefault="00D8779F" w:rsidP="00D8779F">
      <w:pPr>
        <w:spacing w:line="276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Приложение 2</w:t>
      </w:r>
    </w:p>
    <w:p w:rsidR="00D8779F" w:rsidRPr="00FE1CCE" w:rsidRDefault="00D8779F" w:rsidP="00D8779F">
      <w:pPr>
        <w:spacing w:line="276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FE1CCE">
        <w:rPr>
          <w:rFonts w:ascii="Arial" w:hAnsi="Arial" w:cs="Arial"/>
          <w:bCs/>
          <w:color w:val="000000"/>
          <w:sz w:val="24"/>
          <w:szCs w:val="24"/>
        </w:rPr>
        <w:t xml:space="preserve">к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муниципальной </w:t>
      </w:r>
      <w:r w:rsidRPr="00FE1CCE">
        <w:rPr>
          <w:rFonts w:ascii="Arial" w:hAnsi="Arial" w:cs="Arial"/>
          <w:bCs/>
          <w:color w:val="000000"/>
          <w:sz w:val="24"/>
          <w:szCs w:val="24"/>
        </w:rPr>
        <w:t xml:space="preserve">программе                 </w:t>
      </w:r>
    </w:p>
    <w:p w:rsidR="00D8779F" w:rsidRPr="00FE1CCE" w:rsidRDefault="00D8779F" w:rsidP="00D8779F">
      <w:pPr>
        <w:spacing w:line="276" w:lineRule="auto"/>
        <w:jc w:val="right"/>
        <w:rPr>
          <w:rFonts w:ascii="Arial" w:hAnsi="Arial" w:cs="Arial"/>
          <w:color w:val="000000"/>
          <w:sz w:val="24"/>
          <w:szCs w:val="24"/>
          <w:lang w:eastAsia="en-US"/>
        </w:rPr>
      </w:pPr>
      <w:r w:rsidRPr="00FE1CC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 xml:space="preserve">«Молодежная политика </w:t>
      </w:r>
    </w:p>
    <w:p w:rsidR="00D8779F" w:rsidRPr="00FE1CCE" w:rsidRDefault="00D8779F" w:rsidP="00D8779F">
      <w:pPr>
        <w:spacing w:line="276" w:lineRule="auto"/>
        <w:jc w:val="right"/>
        <w:rPr>
          <w:rFonts w:ascii="Arial" w:hAnsi="Arial" w:cs="Arial"/>
          <w:color w:val="000000"/>
          <w:sz w:val="24"/>
          <w:szCs w:val="24"/>
          <w:lang w:eastAsia="en-US"/>
        </w:rPr>
      </w:pP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>в Киренском муниципальном образовании</w:t>
      </w:r>
      <w:r>
        <w:rPr>
          <w:rFonts w:ascii="Arial" w:hAnsi="Arial" w:cs="Arial"/>
          <w:color w:val="000000"/>
          <w:sz w:val="24"/>
          <w:szCs w:val="24"/>
          <w:lang w:eastAsia="en-US"/>
        </w:rPr>
        <w:t>»</w:t>
      </w: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</w:p>
    <w:p w:rsidR="00D8779F" w:rsidRDefault="004148AE" w:rsidP="00D8779F">
      <w:pPr>
        <w:spacing w:line="276" w:lineRule="auto"/>
        <w:jc w:val="right"/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  <w:lang w:eastAsia="en-US"/>
        </w:rPr>
        <w:t xml:space="preserve"> на 2019-2022</w:t>
      </w:r>
      <w:r w:rsidR="00D8779F" w:rsidRPr="00FE1CCE">
        <w:rPr>
          <w:rFonts w:ascii="Arial" w:hAnsi="Arial" w:cs="Arial"/>
          <w:color w:val="000000"/>
          <w:sz w:val="24"/>
          <w:szCs w:val="24"/>
          <w:lang w:eastAsia="en-US"/>
        </w:rPr>
        <w:t xml:space="preserve"> г.г.</w:t>
      </w:r>
    </w:p>
    <w:p w:rsidR="00D8779F" w:rsidRPr="00307896" w:rsidRDefault="00D8779F" w:rsidP="00D8779F">
      <w:pPr>
        <w:spacing w:line="240" w:lineRule="auto"/>
        <w:jc w:val="center"/>
        <w:rPr>
          <w:rFonts w:ascii="Arial" w:hAnsi="Arial" w:cs="Aharoni"/>
          <w:b/>
          <w:bCs/>
          <w:color w:val="000000"/>
          <w:szCs w:val="24"/>
        </w:rPr>
      </w:pPr>
      <w:r w:rsidRPr="00AC1697">
        <w:rPr>
          <w:rFonts w:ascii="Arial" w:hAnsi="Arial" w:cs="Aharoni"/>
          <w:b/>
          <w:bCs/>
          <w:color w:val="000000"/>
          <w:szCs w:val="24"/>
        </w:rPr>
        <w:t>РЕСУРСНОЕ ОБЕСПЕЧЕНИЕ РЕАЛИЗАЦИИ МУНИЦИПАЛЬНОЙ ПРОГРАММЫ КИРЕНСКОГО МУНИЦИПАЛЬНОГО ОБРАЗОВАНИЯ ЗА СЧЕТ ВСЕХ ИСТОЧНИКОВ ФИНАНСИРОВАНИЯ</w:t>
      </w:r>
    </w:p>
    <w:p w:rsidR="00D8779F" w:rsidRPr="00307896" w:rsidRDefault="00D8779F" w:rsidP="00D8779F">
      <w:pPr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  <w:lang w:eastAsia="en-US"/>
        </w:rPr>
      </w:pPr>
      <w:r w:rsidRPr="000E00FA">
        <w:rPr>
          <w:rFonts w:ascii="Arial" w:hAnsi="Arial" w:cs="Arial"/>
          <w:b/>
          <w:color w:val="000000"/>
          <w:sz w:val="32"/>
          <w:szCs w:val="32"/>
          <w:lang w:eastAsia="en-US"/>
        </w:rPr>
        <w:t>«Молодежная политика в Киренском муниципа</w:t>
      </w:r>
      <w:r w:rsidR="004148AE">
        <w:rPr>
          <w:rFonts w:ascii="Arial" w:hAnsi="Arial" w:cs="Arial"/>
          <w:b/>
          <w:color w:val="000000"/>
          <w:sz w:val="32"/>
          <w:szCs w:val="32"/>
          <w:lang w:eastAsia="en-US"/>
        </w:rPr>
        <w:t>льном образовании»  на 2019-2022</w:t>
      </w:r>
      <w:r w:rsidRPr="000E00FA">
        <w:rPr>
          <w:rFonts w:ascii="Arial" w:hAnsi="Arial" w:cs="Arial"/>
          <w:b/>
          <w:color w:val="000000"/>
          <w:sz w:val="32"/>
          <w:szCs w:val="32"/>
          <w:lang w:eastAsia="en-US"/>
        </w:rPr>
        <w:t xml:space="preserve"> г.г.</w:t>
      </w:r>
    </w:p>
    <w:tbl>
      <w:tblPr>
        <w:tblW w:w="14660" w:type="dxa"/>
        <w:jc w:val="center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5"/>
        <w:gridCol w:w="2127"/>
        <w:gridCol w:w="3118"/>
        <w:gridCol w:w="1530"/>
        <w:gridCol w:w="1530"/>
        <w:gridCol w:w="1286"/>
        <w:gridCol w:w="1345"/>
        <w:gridCol w:w="1289"/>
      </w:tblGrid>
      <w:tr w:rsidR="00D8779F" w:rsidRPr="00EA22F0" w:rsidTr="00AD0F07">
        <w:trPr>
          <w:trHeight w:val="600"/>
          <w:jc w:val="center"/>
        </w:trPr>
        <w:tc>
          <w:tcPr>
            <w:tcW w:w="2435" w:type="dxa"/>
            <w:vMerge w:val="restart"/>
            <w:shd w:val="clear" w:color="auto" w:fill="auto"/>
            <w:vAlign w:val="center"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6980" w:type="dxa"/>
            <w:gridSpan w:val="5"/>
            <w:shd w:val="clear" w:color="auto" w:fill="auto"/>
            <w:vAlign w:val="center"/>
          </w:tcPr>
          <w:p w:rsidR="00D8779F" w:rsidRPr="00EA22F0" w:rsidRDefault="00D8779F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Оценка расходов</w:t>
            </w:r>
            <w:r w:rsidRPr="00EA22F0">
              <w:rPr>
                <w:rFonts w:ascii="Arial" w:hAnsi="Arial" w:cs="Arial"/>
                <w:szCs w:val="24"/>
              </w:rPr>
              <w:br/>
              <w:t>(тыс. руб.), годы</w:t>
            </w:r>
          </w:p>
        </w:tc>
      </w:tr>
      <w:tr w:rsidR="00AD0F07" w:rsidRPr="00EA22F0" w:rsidTr="00FD1018">
        <w:trPr>
          <w:trHeight w:val="789"/>
          <w:jc w:val="center"/>
        </w:trPr>
        <w:tc>
          <w:tcPr>
            <w:tcW w:w="2435" w:type="dxa"/>
            <w:vMerge/>
            <w:vAlign w:val="center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D0F07" w:rsidRPr="00EA22F0" w:rsidRDefault="00BA0E41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2019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D0F07" w:rsidRPr="00EA22F0" w:rsidRDefault="00BA0E41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AD0F07" w:rsidRPr="00EA22F0" w:rsidRDefault="00BA0E41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2021</w:t>
            </w:r>
          </w:p>
        </w:tc>
        <w:tc>
          <w:tcPr>
            <w:tcW w:w="1345" w:type="dxa"/>
            <w:vAlign w:val="center"/>
          </w:tcPr>
          <w:p w:rsidR="00AD0F07" w:rsidRPr="00EA22F0" w:rsidRDefault="00BA0E41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2022</w:t>
            </w:r>
          </w:p>
        </w:tc>
        <w:tc>
          <w:tcPr>
            <w:tcW w:w="1289" w:type="dxa"/>
            <w:vAlign w:val="center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</w:t>
            </w:r>
          </w:p>
        </w:tc>
      </w:tr>
      <w:tr w:rsidR="00AD0F07" w:rsidRPr="00EA22F0" w:rsidTr="00527B9B">
        <w:trPr>
          <w:trHeight w:val="91"/>
          <w:jc w:val="center"/>
        </w:trPr>
        <w:tc>
          <w:tcPr>
            <w:tcW w:w="2435" w:type="dxa"/>
            <w:shd w:val="clear" w:color="auto" w:fill="auto"/>
            <w:noWrap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127" w:type="dxa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noWrap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530" w:type="dxa"/>
            <w:shd w:val="clear" w:color="auto" w:fill="auto"/>
            <w:noWrap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530" w:type="dxa"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86" w:type="dxa"/>
            <w:shd w:val="clear" w:color="auto" w:fill="auto"/>
            <w:noWrap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345" w:type="dxa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289" w:type="dxa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</w:tr>
      <w:tr w:rsidR="00AD0F07" w:rsidRPr="00EA22F0" w:rsidTr="00876AA0">
        <w:trPr>
          <w:trHeight w:val="158"/>
          <w:jc w:val="center"/>
        </w:trPr>
        <w:tc>
          <w:tcPr>
            <w:tcW w:w="2435" w:type="dxa"/>
            <w:vMerge w:val="restart"/>
            <w:shd w:val="clear" w:color="auto" w:fill="auto"/>
          </w:tcPr>
          <w:p w:rsidR="00AD0F07" w:rsidRDefault="00AD0F07" w:rsidP="00901B61">
            <w:pPr>
              <w:spacing w:line="240" w:lineRule="auto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A42437">
              <w:rPr>
                <w:rFonts w:ascii="Arial" w:hAnsi="Arial" w:cs="Arial"/>
                <w:b/>
                <w:sz w:val="24"/>
                <w:szCs w:val="24"/>
              </w:rPr>
              <w:t xml:space="preserve">Программа </w:t>
            </w:r>
            <w:r w:rsidRPr="000829A2">
              <w:rPr>
                <w:rFonts w:ascii="Times New Roman" w:hAnsi="Times New Roman"/>
                <w:color w:val="000000"/>
                <w:szCs w:val="28"/>
                <w:lang w:eastAsia="en-US"/>
              </w:rPr>
              <w:t>«Молодежная политика в Киренском муниципальном образовании</w:t>
            </w:r>
            <w:r>
              <w:rPr>
                <w:rFonts w:ascii="Times New Roman" w:hAnsi="Times New Roman"/>
                <w:color w:val="000000"/>
                <w:szCs w:val="28"/>
                <w:lang w:eastAsia="en-US"/>
              </w:rPr>
              <w:t>»  на 2019-2022 г.г.</w:t>
            </w:r>
          </w:p>
          <w:p w:rsidR="00AD0F07" w:rsidRPr="00A42437" w:rsidRDefault="00AD0F07" w:rsidP="00901B6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AD0F07" w:rsidRPr="00EA22F0" w:rsidRDefault="00AD0F07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всего, в том числе:</w:t>
            </w:r>
          </w:p>
        </w:tc>
        <w:tc>
          <w:tcPr>
            <w:tcW w:w="3118" w:type="dxa"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530" w:type="dxa"/>
            <w:shd w:val="clear" w:color="auto" w:fill="auto"/>
            <w:noWrap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BA0E41">
              <w:rPr>
                <w:rFonts w:ascii="Arial" w:hAnsi="Arial" w:cs="Arial"/>
                <w:szCs w:val="24"/>
              </w:rPr>
              <w:t>70,9</w:t>
            </w:r>
          </w:p>
        </w:tc>
        <w:tc>
          <w:tcPr>
            <w:tcW w:w="1530" w:type="dxa"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100,0</w:t>
            </w:r>
          </w:p>
        </w:tc>
        <w:tc>
          <w:tcPr>
            <w:tcW w:w="1286" w:type="dxa"/>
            <w:shd w:val="clear" w:color="auto" w:fill="auto"/>
            <w:noWrap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100,0</w:t>
            </w:r>
          </w:p>
        </w:tc>
        <w:tc>
          <w:tcPr>
            <w:tcW w:w="1345" w:type="dxa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100,0</w:t>
            </w:r>
          </w:p>
        </w:tc>
        <w:tc>
          <w:tcPr>
            <w:tcW w:w="1289" w:type="dxa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="00BA0E41">
              <w:rPr>
                <w:rFonts w:ascii="Arial" w:hAnsi="Arial" w:cs="Arial"/>
                <w:szCs w:val="24"/>
              </w:rPr>
              <w:t>70,9</w:t>
            </w:r>
          </w:p>
        </w:tc>
      </w:tr>
      <w:tr w:rsidR="00AD0F07" w:rsidRPr="00EA22F0" w:rsidTr="00795828">
        <w:trPr>
          <w:trHeight w:val="220"/>
          <w:jc w:val="center"/>
        </w:trPr>
        <w:tc>
          <w:tcPr>
            <w:tcW w:w="2435" w:type="dxa"/>
            <w:vMerge/>
            <w:shd w:val="clear" w:color="auto" w:fill="auto"/>
            <w:vAlign w:val="center"/>
          </w:tcPr>
          <w:p w:rsidR="00AD0F07" w:rsidRPr="00EA22F0" w:rsidRDefault="00AD0F07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Merge/>
          </w:tcPr>
          <w:p w:rsidR="00AD0F07" w:rsidRPr="00EA22F0" w:rsidRDefault="00AD0F07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Средства, планируемые к привлечению из областного бюджета (</w:t>
            </w:r>
            <w:proofErr w:type="gramStart"/>
            <w:r w:rsidRPr="00EA22F0">
              <w:rPr>
                <w:rFonts w:ascii="Arial" w:hAnsi="Arial" w:cs="Arial"/>
                <w:szCs w:val="24"/>
              </w:rPr>
              <w:t>ОБ</w:t>
            </w:r>
            <w:proofErr w:type="gramEnd"/>
            <w:r w:rsidRPr="00EA22F0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530" w:type="dxa"/>
            <w:shd w:val="clear" w:color="auto" w:fill="auto"/>
            <w:noWrap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AD0F07" w:rsidRPr="00EA22F0" w:rsidTr="0092175A">
        <w:trPr>
          <w:trHeight w:val="463"/>
          <w:jc w:val="center"/>
        </w:trPr>
        <w:tc>
          <w:tcPr>
            <w:tcW w:w="2435" w:type="dxa"/>
            <w:vMerge/>
            <w:shd w:val="clear" w:color="auto" w:fill="auto"/>
            <w:vAlign w:val="center"/>
          </w:tcPr>
          <w:p w:rsidR="00AD0F07" w:rsidRPr="00EA22F0" w:rsidRDefault="00AD0F07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Merge/>
          </w:tcPr>
          <w:p w:rsidR="00AD0F07" w:rsidRPr="00EA22F0" w:rsidRDefault="00AD0F07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30" w:type="dxa"/>
            <w:shd w:val="clear" w:color="auto" w:fill="auto"/>
            <w:noWrap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AD0F07" w:rsidRPr="00EA22F0" w:rsidTr="00412414">
        <w:trPr>
          <w:trHeight w:val="307"/>
          <w:jc w:val="center"/>
        </w:trPr>
        <w:tc>
          <w:tcPr>
            <w:tcW w:w="2435" w:type="dxa"/>
            <w:vMerge/>
            <w:shd w:val="clear" w:color="auto" w:fill="auto"/>
            <w:vAlign w:val="center"/>
          </w:tcPr>
          <w:p w:rsidR="00AD0F07" w:rsidRPr="00EA22F0" w:rsidRDefault="00AD0F07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Merge/>
          </w:tcPr>
          <w:p w:rsidR="00AD0F07" w:rsidRPr="00EA22F0" w:rsidRDefault="00AD0F07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Местный бюджет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A22F0">
              <w:rPr>
                <w:rFonts w:ascii="Arial" w:hAnsi="Arial" w:cs="Arial"/>
                <w:szCs w:val="24"/>
              </w:rPr>
              <w:t>(МБ)</w:t>
            </w:r>
          </w:p>
        </w:tc>
        <w:tc>
          <w:tcPr>
            <w:tcW w:w="1530" w:type="dxa"/>
            <w:shd w:val="clear" w:color="auto" w:fill="auto"/>
            <w:noWrap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BA0E41">
              <w:rPr>
                <w:rFonts w:ascii="Arial" w:hAnsi="Arial" w:cs="Arial"/>
                <w:szCs w:val="24"/>
              </w:rPr>
              <w:t>70,9</w:t>
            </w:r>
          </w:p>
        </w:tc>
        <w:tc>
          <w:tcPr>
            <w:tcW w:w="1530" w:type="dxa"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100,0</w:t>
            </w:r>
          </w:p>
        </w:tc>
        <w:tc>
          <w:tcPr>
            <w:tcW w:w="1286" w:type="dxa"/>
            <w:shd w:val="clear" w:color="auto" w:fill="auto"/>
            <w:noWrap/>
          </w:tcPr>
          <w:p w:rsidR="00AD0F07" w:rsidRDefault="00AD0F07" w:rsidP="00901B61">
            <w:pPr>
              <w:jc w:val="center"/>
            </w:pPr>
            <w:r w:rsidRPr="001F3F8A">
              <w:rPr>
                <w:rFonts w:ascii="Arial" w:hAnsi="Arial" w:cs="Arial"/>
                <w:szCs w:val="24"/>
              </w:rPr>
              <w:t>100,0</w:t>
            </w:r>
          </w:p>
        </w:tc>
        <w:tc>
          <w:tcPr>
            <w:tcW w:w="1345" w:type="dxa"/>
          </w:tcPr>
          <w:p w:rsidR="00AD0F07" w:rsidRDefault="00AD0F07" w:rsidP="00901B61">
            <w:pPr>
              <w:jc w:val="center"/>
            </w:pPr>
            <w:r w:rsidRPr="001F3F8A">
              <w:rPr>
                <w:rFonts w:ascii="Arial" w:hAnsi="Arial" w:cs="Arial"/>
                <w:szCs w:val="24"/>
              </w:rPr>
              <w:t>100,0</w:t>
            </w:r>
          </w:p>
        </w:tc>
        <w:tc>
          <w:tcPr>
            <w:tcW w:w="1289" w:type="dxa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="00BA0E41">
              <w:rPr>
                <w:rFonts w:ascii="Arial" w:hAnsi="Arial" w:cs="Arial"/>
                <w:szCs w:val="24"/>
              </w:rPr>
              <w:t>70,9</w:t>
            </w:r>
          </w:p>
        </w:tc>
      </w:tr>
      <w:tr w:rsidR="00AD0F07" w:rsidRPr="00EA22F0" w:rsidTr="00C4023F">
        <w:trPr>
          <w:trHeight w:val="245"/>
          <w:jc w:val="center"/>
        </w:trPr>
        <w:tc>
          <w:tcPr>
            <w:tcW w:w="2435" w:type="dxa"/>
            <w:vMerge/>
            <w:shd w:val="clear" w:color="auto" w:fill="auto"/>
            <w:vAlign w:val="center"/>
          </w:tcPr>
          <w:p w:rsidR="00AD0F07" w:rsidRPr="00EA22F0" w:rsidRDefault="00AD0F07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Merge/>
          </w:tcPr>
          <w:p w:rsidR="00AD0F07" w:rsidRPr="00EA22F0" w:rsidRDefault="00AD0F07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иные источники (ИИ)</w:t>
            </w:r>
          </w:p>
        </w:tc>
        <w:tc>
          <w:tcPr>
            <w:tcW w:w="1530" w:type="dxa"/>
            <w:shd w:val="clear" w:color="auto" w:fill="auto"/>
            <w:noWrap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AD0F07" w:rsidRPr="00EA22F0" w:rsidTr="004904A5">
        <w:trPr>
          <w:trHeight w:val="245"/>
          <w:jc w:val="center"/>
        </w:trPr>
        <w:tc>
          <w:tcPr>
            <w:tcW w:w="2435" w:type="dxa"/>
            <w:vMerge/>
            <w:shd w:val="clear" w:color="auto" w:fill="auto"/>
            <w:vAlign w:val="center"/>
          </w:tcPr>
          <w:p w:rsidR="00AD0F07" w:rsidRPr="00EA22F0" w:rsidRDefault="00AD0F07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AD0F07" w:rsidRPr="00307896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307896">
              <w:rPr>
                <w:rFonts w:ascii="Arial" w:hAnsi="Arial" w:cs="Arial"/>
                <w:sz w:val="24"/>
                <w:szCs w:val="24"/>
              </w:rPr>
              <w:t xml:space="preserve">МКУ «КДЦ «Современник» </w:t>
            </w:r>
          </w:p>
        </w:tc>
        <w:tc>
          <w:tcPr>
            <w:tcW w:w="3118" w:type="dxa"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530" w:type="dxa"/>
            <w:shd w:val="clear" w:color="auto" w:fill="auto"/>
            <w:noWrap/>
          </w:tcPr>
          <w:p w:rsidR="00AD0F07" w:rsidRDefault="00AD0F07" w:rsidP="00901B61">
            <w:pPr>
              <w:jc w:val="center"/>
            </w:pPr>
            <w:r w:rsidRPr="008552DF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AD0F07" w:rsidRPr="00AD0F07" w:rsidRDefault="00AD0F07" w:rsidP="00901B61">
            <w:pPr>
              <w:jc w:val="center"/>
              <w:rPr>
                <w:rFonts w:ascii="Arial" w:hAnsi="Arial" w:cs="Arial"/>
              </w:rPr>
            </w:pPr>
            <w:r w:rsidRPr="00AD0F07">
              <w:rPr>
                <w:rFonts w:ascii="Arial" w:hAnsi="Arial" w:cs="Arial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AD0F07" w:rsidRDefault="00AD0F07" w:rsidP="00901B61">
            <w:pPr>
              <w:jc w:val="center"/>
            </w:pPr>
            <w:r w:rsidRPr="008552DF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AD0F07" w:rsidRDefault="00AD0F07" w:rsidP="00901B61">
            <w:pPr>
              <w:jc w:val="center"/>
            </w:pPr>
            <w:r w:rsidRPr="008552DF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AD0F07" w:rsidRPr="00EA22F0" w:rsidTr="00B64B44">
        <w:trPr>
          <w:trHeight w:val="245"/>
          <w:jc w:val="center"/>
        </w:trPr>
        <w:tc>
          <w:tcPr>
            <w:tcW w:w="2435" w:type="dxa"/>
            <w:vMerge/>
            <w:shd w:val="clear" w:color="auto" w:fill="auto"/>
            <w:vAlign w:val="center"/>
          </w:tcPr>
          <w:p w:rsidR="00AD0F07" w:rsidRPr="00EA22F0" w:rsidRDefault="00AD0F07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Merge/>
          </w:tcPr>
          <w:p w:rsidR="00AD0F07" w:rsidRPr="00EA22F0" w:rsidRDefault="00AD0F07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ОБ</w:t>
            </w:r>
          </w:p>
        </w:tc>
        <w:tc>
          <w:tcPr>
            <w:tcW w:w="1530" w:type="dxa"/>
            <w:shd w:val="clear" w:color="auto" w:fill="auto"/>
            <w:noWrap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AD0F07" w:rsidRPr="00EA22F0" w:rsidTr="00B145B0">
        <w:trPr>
          <w:trHeight w:val="245"/>
          <w:jc w:val="center"/>
        </w:trPr>
        <w:tc>
          <w:tcPr>
            <w:tcW w:w="2435" w:type="dxa"/>
            <w:vMerge/>
            <w:shd w:val="clear" w:color="auto" w:fill="auto"/>
            <w:vAlign w:val="center"/>
          </w:tcPr>
          <w:p w:rsidR="00AD0F07" w:rsidRPr="00EA22F0" w:rsidRDefault="00AD0F07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Merge/>
          </w:tcPr>
          <w:p w:rsidR="00AD0F07" w:rsidRPr="00EA22F0" w:rsidRDefault="00AD0F07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ФБ</w:t>
            </w:r>
          </w:p>
        </w:tc>
        <w:tc>
          <w:tcPr>
            <w:tcW w:w="1530" w:type="dxa"/>
            <w:shd w:val="clear" w:color="auto" w:fill="auto"/>
            <w:noWrap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AD0F07" w:rsidRPr="00EA22F0" w:rsidTr="00A4002F">
        <w:trPr>
          <w:trHeight w:val="245"/>
          <w:jc w:val="center"/>
        </w:trPr>
        <w:tc>
          <w:tcPr>
            <w:tcW w:w="2435" w:type="dxa"/>
            <w:vMerge/>
            <w:shd w:val="clear" w:color="auto" w:fill="auto"/>
            <w:vAlign w:val="center"/>
          </w:tcPr>
          <w:p w:rsidR="00AD0F07" w:rsidRPr="00EA22F0" w:rsidRDefault="00AD0F07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Merge/>
          </w:tcPr>
          <w:p w:rsidR="00AD0F07" w:rsidRPr="00EA22F0" w:rsidRDefault="00AD0F07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МБ</w:t>
            </w:r>
          </w:p>
        </w:tc>
        <w:tc>
          <w:tcPr>
            <w:tcW w:w="1530" w:type="dxa"/>
            <w:shd w:val="clear" w:color="auto" w:fill="auto"/>
            <w:noWrap/>
          </w:tcPr>
          <w:p w:rsidR="00AD0F07" w:rsidRDefault="00AD0F07" w:rsidP="00901B61">
            <w:pPr>
              <w:jc w:val="center"/>
            </w:pPr>
            <w:r w:rsidRPr="00346E89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AD0F07" w:rsidRPr="00AD0F07" w:rsidRDefault="00AD0F07" w:rsidP="00901B61">
            <w:pPr>
              <w:jc w:val="center"/>
              <w:rPr>
                <w:rFonts w:ascii="Arial" w:hAnsi="Arial" w:cs="Arial"/>
              </w:rPr>
            </w:pPr>
            <w:r w:rsidRPr="00AD0F07">
              <w:rPr>
                <w:rFonts w:ascii="Arial" w:hAnsi="Arial" w:cs="Arial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AD0F07" w:rsidRDefault="00AD0F07" w:rsidP="00901B61">
            <w:pPr>
              <w:jc w:val="center"/>
            </w:pPr>
            <w:r w:rsidRPr="00346E89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AD0F07" w:rsidRDefault="00AD0F07" w:rsidP="00901B61">
            <w:pPr>
              <w:jc w:val="center"/>
            </w:pPr>
            <w:r w:rsidRPr="00346E89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AD0F07" w:rsidRPr="00EA22F0" w:rsidTr="00E53CCD">
        <w:trPr>
          <w:trHeight w:val="245"/>
          <w:jc w:val="center"/>
        </w:trPr>
        <w:tc>
          <w:tcPr>
            <w:tcW w:w="2435" w:type="dxa"/>
            <w:vMerge/>
            <w:shd w:val="clear" w:color="auto" w:fill="auto"/>
            <w:vAlign w:val="center"/>
          </w:tcPr>
          <w:p w:rsidR="00AD0F07" w:rsidRPr="00EA22F0" w:rsidRDefault="00AD0F07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Merge/>
          </w:tcPr>
          <w:p w:rsidR="00AD0F07" w:rsidRPr="00EA22F0" w:rsidRDefault="00AD0F07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ИИ</w:t>
            </w:r>
          </w:p>
        </w:tc>
        <w:tc>
          <w:tcPr>
            <w:tcW w:w="1530" w:type="dxa"/>
            <w:shd w:val="clear" w:color="auto" w:fill="auto"/>
            <w:noWrap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AD0F07" w:rsidRPr="00EA22F0" w:rsidTr="00AB4082">
        <w:trPr>
          <w:trHeight w:val="245"/>
          <w:jc w:val="center"/>
        </w:trPr>
        <w:tc>
          <w:tcPr>
            <w:tcW w:w="2435" w:type="dxa"/>
            <w:vMerge/>
            <w:shd w:val="clear" w:color="auto" w:fill="auto"/>
            <w:vAlign w:val="center"/>
          </w:tcPr>
          <w:p w:rsidR="00AD0F07" w:rsidRPr="00EA22F0" w:rsidRDefault="00AD0F07" w:rsidP="00901B61">
            <w:pPr>
              <w:keepNext/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AD0F07" w:rsidRPr="00EA22F0" w:rsidRDefault="00AD0F07" w:rsidP="00901B61">
            <w:pPr>
              <w:keepNext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Киренского городского поселения</w:t>
            </w:r>
          </w:p>
        </w:tc>
        <w:tc>
          <w:tcPr>
            <w:tcW w:w="3118" w:type="dxa"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530" w:type="dxa"/>
            <w:shd w:val="clear" w:color="auto" w:fill="auto"/>
            <w:noWrap/>
          </w:tcPr>
          <w:p w:rsidR="00AD0F07" w:rsidRDefault="00AD0F07" w:rsidP="00AD0F07">
            <w:pPr>
              <w:jc w:val="center"/>
            </w:pPr>
            <w:r>
              <w:rPr>
                <w:rFonts w:ascii="Arial" w:hAnsi="Arial" w:cs="Arial"/>
                <w:szCs w:val="24"/>
              </w:rPr>
              <w:t>1</w:t>
            </w:r>
            <w:r w:rsidR="00BA0E41">
              <w:rPr>
                <w:rFonts w:ascii="Arial" w:hAnsi="Arial" w:cs="Arial"/>
                <w:szCs w:val="24"/>
              </w:rPr>
              <w:t>70,9</w:t>
            </w:r>
          </w:p>
        </w:tc>
        <w:tc>
          <w:tcPr>
            <w:tcW w:w="1530" w:type="dxa"/>
            <w:shd w:val="clear" w:color="auto" w:fill="auto"/>
          </w:tcPr>
          <w:p w:rsidR="00AD0F07" w:rsidRPr="00AD0F07" w:rsidRDefault="00AD0F07" w:rsidP="00AD0F07">
            <w:pPr>
              <w:jc w:val="center"/>
              <w:rPr>
                <w:rFonts w:ascii="Arial" w:hAnsi="Arial" w:cs="Arial"/>
              </w:rPr>
            </w:pPr>
            <w:r w:rsidRPr="00AD0F07">
              <w:rPr>
                <w:rFonts w:ascii="Arial" w:hAnsi="Arial" w:cs="Arial"/>
              </w:rPr>
              <w:t>100,0</w:t>
            </w:r>
          </w:p>
        </w:tc>
        <w:tc>
          <w:tcPr>
            <w:tcW w:w="1286" w:type="dxa"/>
            <w:shd w:val="clear" w:color="auto" w:fill="auto"/>
            <w:noWrap/>
          </w:tcPr>
          <w:p w:rsidR="00AD0F07" w:rsidRDefault="00AD0F07" w:rsidP="00901B61">
            <w:r w:rsidRPr="00D1528F">
              <w:rPr>
                <w:rFonts w:ascii="Arial" w:hAnsi="Arial" w:cs="Arial"/>
                <w:szCs w:val="24"/>
              </w:rPr>
              <w:t>100,0</w:t>
            </w:r>
          </w:p>
        </w:tc>
        <w:tc>
          <w:tcPr>
            <w:tcW w:w="1345" w:type="dxa"/>
          </w:tcPr>
          <w:p w:rsidR="00AD0F07" w:rsidRDefault="00AD0F07" w:rsidP="00901B61">
            <w:r w:rsidRPr="00D1528F">
              <w:rPr>
                <w:rFonts w:ascii="Arial" w:hAnsi="Arial" w:cs="Arial"/>
                <w:szCs w:val="24"/>
              </w:rPr>
              <w:t>100,0</w:t>
            </w:r>
          </w:p>
        </w:tc>
        <w:tc>
          <w:tcPr>
            <w:tcW w:w="1289" w:type="dxa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="00BA0E41">
              <w:rPr>
                <w:rFonts w:ascii="Arial" w:hAnsi="Arial" w:cs="Arial"/>
                <w:szCs w:val="24"/>
              </w:rPr>
              <w:t>70,9</w:t>
            </w:r>
          </w:p>
        </w:tc>
      </w:tr>
      <w:tr w:rsidR="00AD0F07" w:rsidRPr="00EA22F0" w:rsidTr="00285E4A">
        <w:trPr>
          <w:trHeight w:val="245"/>
          <w:jc w:val="center"/>
        </w:trPr>
        <w:tc>
          <w:tcPr>
            <w:tcW w:w="2435" w:type="dxa"/>
            <w:vMerge/>
            <w:shd w:val="clear" w:color="auto" w:fill="auto"/>
            <w:vAlign w:val="center"/>
          </w:tcPr>
          <w:p w:rsidR="00AD0F07" w:rsidRPr="00EA22F0" w:rsidRDefault="00AD0F07" w:rsidP="00901B61">
            <w:pPr>
              <w:keepNext/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Merge/>
          </w:tcPr>
          <w:p w:rsidR="00AD0F07" w:rsidRPr="00EA22F0" w:rsidRDefault="00AD0F07" w:rsidP="00901B61">
            <w:pPr>
              <w:keepNext/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ОБ</w:t>
            </w:r>
          </w:p>
        </w:tc>
        <w:tc>
          <w:tcPr>
            <w:tcW w:w="1530" w:type="dxa"/>
            <w:shd w:val="clear" w:color="auto" w:fill="auto"/>
            <w:noWrap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AD0F07" w:rsidRPr="00EA22F0" w:rsidTr="0001375F">
        <w:trPr>
          <w:trHeight w:val="245"/>
          <w:jc w:val="center"/>
        </w:trPr>
        <w:tc>
          <w:tcPr>
            <w:tcW w:w="2435" w:type="dxa"/>
            <w:vMerge/>
            <w:shd w:val="clear" w:color="auto" w:fill="auto"/>
            <w:vAlign w:val="center"/>
          </w:tcPr>
          <w:p w:rsidR="00AD0F07" w:rsidRPr="00EA22F0" w:rsidRDefault="00AD0F07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Merge/>
          </w:tcPr>
          <w:p w:rsidR="00AD0F07" w:rsidRPr="00EA22F0" w:rsidRDefault="00AD0F07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ФБ</w:t>
            </w:r>
          </w:p>
        </w:tc>
        <w:tc>
          <w:tcPr>
            <w:tcW w:w="1530" w:type="dxa"/>
            <w:shd w:val="clear" w:color="auto" w:fill="auto"/>
            <w:noWrap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AD0F07" w:rsidRPr="00EA22F0" w:rsidTr="0022470C">
        <w:trPr>
          <w:trHeight w:val="245"/>
          <w:jc w:val="center"/>
        </w:trPr>
        <w:tc>
          <w:tcPr>
            <w:tcW w:w="2435" w:type="dxa"/>
            <w:vMerge/>
            <w:shd w:val="clear" w:color="auto" w:fill="auto"/>
            <w:vAlign w:val="center"/>
          </w:tcPr>
          <w:p w:rsidR="00AD0F07" w:rsidRPr="00EA22F0" w:rsidRDefault="00AD0F07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Merge/>
          </w:tcPr>
          <w:p w:rsidR="00AD0F07" w:rsidRPr="00EA22F0" w:rsidRDefault="00AD0F07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МБ</w:t>
            </w:r>
          </w:p>
        </w:tc>
        <w:tc>
          <w:tcPr>
            <w:tcW w:w="1530" w:type="dxa"/>
            <w:shd w:val="clear" w:color="auto" w:fill="auto"/>
            <w:noWrap/>
          </w:tcPr>
          <w:p w:rsidR="00AD0F07" w:rsidRDefault="00AD0F07" w:rsidP="00AD0F07">
            <w:pPr>
              <w:jc w:val="center"/>
            </w:pPr>
            <w:r>
              <w:rPr>
                <w:rFonts w:ascii="Arial" w:hAnsi="Arial" w:cs="Arial"/>
                <w:szCs w:val="24"/>
              </w:rPr>
              <w:t>1</w:t>
            </w:r>
            <w:r w:rsidR="00BA0E41">
              <w:rPr>
                <w:rFonts w:ascii="Arial" w:hAnsi="Arial" w:cs="Arial"/>
                <w:szCs w:val="24"/>
              </w:rPr>
              <w:t>70,9</w:t>
            </w:r>
          </w:p>
        </w:tc>
        <w:tc>
          <w:tcPr>
            <w:tcW w:w="1530" w:type="dxa"/>
            <w:shd w:val="clear" w:color="auto" w:fill="auto"/>
          </w:tcPr>
          <w:p w:rsidR="00AD0F07" w:rsidRPr="00AD0F07" w:rsidRDefault="00AD0F07" w:rsidP="00AD0F07">
            <w:pPr>
              <w:jc w:val="center"/>
              <w:rPr>
                <w:rFonts w:ascii="Arial" w:hAnsi="Arial" w:cs="Arial"/>
              </w:rPr>
            </w:pPr>
            <w:r w:rsidRPr="00AD0F07">
              <w:rPr>
                <w:rFonts w:ascii="Arial" w:hAnsi="Arial" w:cs="Arial"/>
              </w:rPr>
              <w:t>100,0</w:t>
            </w:r>
          </w:p>
        </w:tc>
        <w:tc>
          <w:tcPr>
            <w:tcW w:w="1286" w:type="dxa"/>
            <w:shd w:val="clear" w:color="auto" w:fill="auto"/>
            <w:noWrap/>
          </w:tcPr>
          <w:p w:rsidR="00AD0F07" w:rsidRDefault="00AD0F07" w:rsidP="00901B61">
            <w:r w:rsidRPr="00E02D7C">
              <w:rPr>
                <w:rFonts w:ascii="Arial" w:hAnsi="Arial" w:cs="Arial"/>
                <w:szCs w:val="24"/>
              </w:rPr>
              <w:t>100,0</w:t>
            </w:r>
          </w:p>
        </w:tc>
        <w:tc>
          <w:tcPr>
            <w:tcW w:w="1345" w:type="dxa"/>
          </w:tcPr>
          <w:p w:rsidR="00AD0F07" w:rsidRDefault="00AD0F07" w:rsidP="00AD0F07">
            <w:pPr>
              <w:jc w:val="center"/>
            </w:pPr>
            <w:r w:rsidRPr="00E02D7C">
              <w:rPr>
                <w:rFonts w:ascii="Arial" w:hAnsi="Arial" w:cs="Arial"/>
                <w:szCs w:val="24"/>
              </w:rPr>
              <w:t>100,0</w:t>
            </w:r>
          </w:p>
        </w:tc>
        <w:tc>
          <w:tcPr>
            <w:tcW w:w="1289" w:type="dxa"/>
          </w:tcPr>
          <w:p w:rsidR="00AD0F07" w:rsidRPr="00EA22F0" w:rsidRDefault="00BA0E41" w:rsidP="00AD0F07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470,9</w:t>
            </w:r>
          </w:p>
        </w:tc>
      </w:tr>
      <w:tr w:rsidR="00AD0F07" w:rsidRPr="00EA22F0" w:rsidTr="002502EF">
        <w:trPr>
          <w:trHeight w:val="245"/>
          <w:jc w:val="center"/>
        </w:trPr>
        <w:tc>
          <w:tcPr>
            <w:tcW w:w="2435" w:type="dxa"/>
            <w:vMerge/>
            <w:shd w:val="clear" w:color="auto" w:fill="auto"/>
            <w:vAlign w:val="center"/>
          </w:tcPr>
          <w:p w:rsidR="00AD0F07" w:rsidRPr="00EA22F0" w:rsidRDefault="00AD0F07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Merge/>
          </w:tcPr>
          <w:p w:rsidR="00AD0F07" w:rsidRPr="00EA22F0" w:rsidRDefault="00AD0F07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ИИ</w:t>
            </w:r>
          </w:p>
        </w:tc>
        <w:tc>
          <w:tcPr>
            <w:tcW w:w="1530" w:type="dxa"/>
            <w:shd w:val="clear" w:color="auto" w:fill="auto"/>
            <w:noWrap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AD0F07" w:rsidRPr="00AD0F07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AD0F07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AD0F07" w:rsidRPr="00EA22F0" w:rsidTr="0069671A">
        <w:trPr>
          <w:trHeight w:val="258"/>
          <w:jc w:val="center"/>
        </w:trPr>
        <w:tc>
          <w:tcPr>
            <w:tcW w:w="2435" w:type="dxa"/>
            <w:vMerge w:val="restart"/>
            <w:shd w:val="clear" w:color="auto" w:fill="auto"/>
          </w:tcPr>
          <w:p w:rsidR="00AD0F07" w:rsidRPr="006823AF" w:rsidRDefault="00AD0F07" w:rsidP="00901B61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23AF">
              <w:rPr>
                <w:rFonts w:ascii="Arial" w:hAnsi="Arial" w:cs="Arial"/>
                <w:sz w:val="24"/>
                <w:szCs w:val="24"/>
                <w:u w:val="single"/>
              </w:rPr>
              <w:t>Основное мероприятие</w:t>
            </w:r>
            <w:r w:rsidRPr="006823AF">
              <w:rPr>
                <w:rFonts w:ascii="Arial" w:hAnsi="Arial" w:cs="Arial"/>
                <w:sz w:val="24"/>
                <w:szCs w:val="24"/>
              </w:rPr>
              <w:t>: «</w:t>
            </w:r>
            <w:r w:rsidRPr="006823AF">
              <w:rPr>
                <w:rFonts w:ascii="Arial" w:hAnsi="Arial" w:cs="Arial"/>
                <w:color w:val="000000"/>
                <w:sz w:val="24"/>
                <w:szCs w:val="24"/>
              </w:rPr>
              <w:t>Развитие патриотического, волонтерского движения  в Киренском муниципальном образовании».</w:t>
            </w:r>
          </w:p>
          <w:p w:rsidR="00AD0F07" w:rsidRPr="006823AF" w:rsidRDefault="00AD0F07" w:rsidP="00901B61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AD0F07" w:rsidRPr="006823AF" w:rsidRDefault="00AD0F07" w:rsidP="00901B61">
            <w:pPr>
              <w:spacing w:line="240" w:lineRule="auto"/>
              <w:ind w:right="-90"/>
              <w:jc w:val="center"/>
              <w:rPr>
                <w:rFonts w:ascii="Arial" w:hAnsi="Arial" w:cs="Arial"/>
                <w:szCs w:val="24"/>
              </w:rPr>
            </w:pPr>
            <w:r w:rsidRPr="006823AF">
              <w:rPr>
                <w:rFonts w:ascii="Arial" w:hAnsi="Arial" w:cs="Arial"/>
                <w:sz w:val="24"/>
                <w:szCs w:val="24"/>
              </w:rPr>
              <w:t>МКУ «КДЦ «Современник»</w:t>
            </w:r>
          </w:p>
          <w:p w:rsidR="00AD0F07" w:rsidRPr="006823AF" w:rsidRDefault="00AD0F07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530" w:type="dxa"/>
            <w:shd w:val="clear" w:color="auto" w:fill="auto"/>
            <w:noWrap/>
          </w:tcPr>
          <w:p w:rsidR="00AD0F07" w:rsidRDefault="00AD0F07" w:rsidP="00901B61">
            <w:pPr>
              <w:jc w:val="center"/>
            </w:pPr>
            <w:r w:rsidRPr="008552DF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AD0F07" w:rsidRPr="00AD0F07" w:rsidRDefault="00AD0F07" w:rsidP="00901B61">
            <w:pPr>
              <w:jc w:val="center"/>
              <w:rPr>
                <w:rFonts w:ascii="Arial" w:hAnsi="Arial" w:cs="Arial"/>
              </w:rPr>
            </w:pPr>
            <w:r w:rsidRPr="00AD0F07">
              <w:rPr>
                <w:rFonts w:ascii="Arial" w:hAnsi="Arial" w:cs="Arial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AD0F07" w:rsidRDefault="00AD0F07" w:rsidP="00901B61">
            <w:pPr>
              <w:jc w:val="center"/>
            </w:pPr>
            <w:r w:rsidRPr="008552DF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AD0F07" w:rsidRDefault="00AD0F07" w:rsidP="00901B61">
            <w:pPr>
              <w:jc w:val="center"/>
            </w:pPr>
            <w:r w:rsidRPr="008552DF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AD0F07" w:rsidRPr="00EA22F0" w:rsidTr="007455AB">
        <w:trPr>
          <w:trHeight w:val="214"/>
          <w:jc w:val="center"/>
        </w:trPr>
        <w:tc>
          <w:tcPr>
            <w:tcW w:w="2435" w:type="dxa"/>
            <w:vMerge/>
            <w:vAlign w:val="center"/>
          </w:tcPr>
          <w:p w:rsidR="00AD0F07" w:rsidRPr="006823AF" w:rsidRDefault="00AD0F07" w:rsidP="00901B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F07" w:rsidRPr="006823AF" w:rsidRDefault="00AD0F07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ОБ</w:t>
            </w:r>
          </w:p>
        </w:tc>
        <w:tc>
          <w:tcPr>
            <w:tcW w:w="1530" w:type="dxa"/>
            <w:shd w:val="clear" w:color="auto" w:fill="auto"/>
            <w:noWrap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AD0F07" w:rsidRPr="00AD0F07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AD0F07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AD0F07" w:rsidRPr="00EA22F0" w:rsidTr="00BA7183">
        <w:trPr>
          <w:trHeight w:val="161"/>
          <w:jc w:val="center"/>
        </w:trPr>
        <w:tc>
          <w:tcPr>
            <w:tcW w:w="2435" w:type="dxa"/>
            <w:vMerge/>
            <w:vAlign w:val="center"/>
          </w:tcPr>
          <w:p w:rsidR="00AD0F07" w:rsidRPr="006823AF" w:rsidRDefault="00AD0F07" w:rsidP="00901B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F07" w:rsidRPr="006823AF" w:rsidRDefault="00AD0F07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ФБ</w:t>
            </w:r>
          </w:p>
        </w:tc>
        <w:tc>
          <w:tcPr>
            <w:tcW w:w="1530" w:type="dxa"/>
            <w:shd w:val="clear" w:color="auto" w:fill="auto"/>
            <w:noWrap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AD0F07" w:rsidRPr="00AD0F07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AD0F07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AD0F07" w:rsidRPr="00EA22F0" w:rsidTr="0084108B">
        <w:trPr>
          <w:trHeight w:val="217"/>
          <w:jc w:val="center"/>
        </w:trPr>
        <w:tc>
          <w:tcPr>
            <w:tcW w:w="2435" w:type="dxa"/>
            <w:vMerge/>
            <w:vAlign w:val="center"/>
          </w:tcPr>
          <w:p w:rsidR="00AD0F07" w:rsidRPr="006823AF" w:rsidRDefault="00AD0F07" w:rsidP="00901B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F07" w:rsidRPr="006823AF" w:rsidRDefault="00AD0F07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МБ</w:t>
            </w:r>
          </w:p>
        </w:tc>
        <w:tc>
          <w:tcPr>
            <w:tcW w:w="1530" w:type="dxa"/>
            <w:shd w:val="clear" w:color="auto" w:fill="auto"/>
            <w:noWrap/>
          </w:tcPr>
          <w:p w:rsidR="00AD0F07" w:rsidRDefault="00AD0F07" w:rsidP="00901B61">
            <w:pPr>
              <w:jc w:val="center"/>
            </w:pPr>
            <w:r w:rsidRPr="00346E89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AD0F07" w:rsidRPr="00AD0F07" w:rsidRDefault="00AD0F07" w:rsidP="00901B61">
            <w:pPr>
              <w:jc w:val="center"/>
              <w:rPr>
                <w:rFonts w:ascii="Arial" w:hAnsi="Arial" w:cs="Arial"/>
              </w:rPr>
            </w:pPr>
            <w:r w:rsidRPr="00AD0F07">
              <w:rPr>
                <w:rFonts w:ascii="Arial" w:hAnsi="Arial" w:cs="Arial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AD0F07" w:rsidRDefault="00AD0F07" w:rsidP="00901B61">
            <w:pPr>
              <w:jc w:val="center"/>
            </w:pPr>
            <w:r w:rsidRPr="00346E89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AD0F07" w:rsidRDefault="00AD0F07" w:rsidP="00901B61">
            <w:pPr>
              <w:jc w:val="center"/>
            </w:pPr>
            <w:r w:rsidRPr="00346E89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AD0F07" w:rsidRPr="00EA22F0" w:rsidTr="009B20E6">
        <w:trPr>
          <w:trHeight w:val="232"/>
          <w:jc w:val="center"/>
        </w:trPr>
        <w:tc>
          <w:tcPr>
            <w:tcW w:w="2435" w:type="dxa"/>
            <w:vMerge/>
            <w:vAlign w:val="center"/>
          </w:tcPr>
          <w:p w:rsidR="00AD0F07" w:rsidRPr="006823AF" w:rsidRDefault="00AD0F07" w:rsidP="00901B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D0F07" w:rsidRPr="006823AF" w:rsidRDefault="00AD0F07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ИИ</w:t>
            </w:r>
          </w:p>
        </w:tc>
        <w:tc>
          <w:tcPr>
            <w:tcW w:w="1530" w:type="dxa"/>
            <w:shd w:val="clear" w:color="auto" w:fill="auto"/>
            <w:noWrap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AD0F07" w:rsidRPr="00EA22F0" w:rsidTr="005B0042">
        <w:trPr>
          <w:trHeight w:val="143"/>
          <w:jc w:val="center"/>
        </w:trPr>
        <w:tc>
          <w:tcPr>
            <w:tcW w:w="2435" w:type="dxa"/>
            <w:vMerge/>
            <w:shd w:val="clear" w:color="auto" w:fill="auto"/>
          </w:tcPr>
          <w:p w:rsidR="00AD0F07" w:rsidRPr="006823AF" w:rsidRDefault="00AD0F07" w:rsidP="00901B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  <w:vMerge w:val="restart"/>
          </w:tcPr>
          <w:p w:rsidR="00AD0F07" w:rsidRPr="006823AF" w:rsidRDefault="00AD0F07" w:rsidP="00901B61">
            <w:pPr>
              <w:spacing w:line="240" w:lineRule="auto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3AF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AD0F07" w:rsidRPr="006823AF" w:rsidRDefault="00AD0F07" w:rsidP="00901B61">
            <w:pPr>
              <w:spacing w:line="240" w:lineRule="auto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3AF">
              <w:rPr>
                <w:rFonts w:ascii="Arial" w:hAnsi="Arial" w:cs="Arial"/>
                <w:sz w:val="24"/>
                <w:szCs w:val="24"/>
              </w:rPr>
              <w:t>Киренского городского поселения</w:t>
            </w:r>
          </w:p>
          <w:p w:rsidR="00AD0F07" w:rsidRPr="006823AF" w:rsidRDefault="00AD0F07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530" w:type="dxa"/>
            <w:shd w:val="clear" w:color="auto" w:fill="auto"/>
            <w:noWrap/>
          </w:tcPr>
          <w:p w:rsidR="00BA0E41" w:rsidRPr="00BA0E41" w:rsidRDefault="00AD0F07" w:rsidP="00BA0E4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BA0E41">
              <w:rPr>
                <w:rFonts w:ascii="Arial" w:hAnsi="Arial" w:cs="Arial"/>
                <w:szCs w:val="24"/>
              </w:rPr>
              <w:t>70,9</w:t>
            </w:r>
          </w:p>
        </w:tc>
        <w:tc>
          <w:tcPr>
            <w:tcW w:w="1530" w:type="dxa"/>
            <w:shd w:val="clear" w:color="auto" w:fill="auto"/>
          </w:tcPr>
          <w:p w:rsidR="00AD0F07" w:rsidRPr="00AD0F07" w:rsidRDefault="00AD0F07" w:rsidP="00AD0F07">
            <w:pPr>
              <w:jc w:val="center"/>
              <w:rPr>
                <w:rFonts w:ascii="Arial" w:hAnsi="Arial" w:cs="Arial"/>
              </w:rPr>
            </w:pPr>
            <w:r w:rsidRPr="00AD0F07">
              <w:rPr>
                <w:rFonts w:ascii="Arial" w:hAnsi="Arial" w:cs="Arial"/>
              </w:rPr>
              <w:t>100,0</w:t>
            </w:r>
          </w:p>
        </w:tc>
        <w:tc>
          <w:tcPr>
            <w:tcW w:w="1286" w:type="dxa"/>
            <w:shd w:val="clear" w:color="auto" w:fill="auto"/>
            <w:noWrap/>
          </w:tcPr>
          <w:p w:rsidR="00AD0F07" w:rsidRDefault="00AD0F07" w:rsidP="00AD0F07">
            <w:pPr>
              <w:jc w:val="center"/>
            </w:pPr>
            <w:r w:rsidRPr="00BF3A00">
              <w:rPr>
                <w:rFonts w:ascii="Arial" w:hAnsi="Arial" w:cs="Arial"/>
                <w:szCs w:val="24"/>
              </w:rPr>
              <w:t>100,0</w:t>
            </w:r>
          </w:p>
        </w:tc>
        <w:tc>
          <w:tcPr>
            <w:tcW w:w="1345" w:type="dxa"/>
          </w:tcPr>
          <w:p w:rsidR="00AD0F07" w:rsidRDefault="00AD0F07" w:rsidP="00AD0F07">
            <w:pPr>
              <w:jc w:val="center"/>
            </w:pPr>
            <w:r w:rsidRPr="00BF3A00">
              <w:rPr>
                <w:rFonts w:ascii="Arial" w:hAnsi="Arial" w:cs="Arial"/>
                <w:szCs w:val="24"/>
              </w:rPr>
              <w:t>100,0</w:t>
            </w:r>
          </w:p>
        </w:tc>
        <w:tc>
          <w:tcPr>
            <w:tcW w:w="1289" w:type="dxa"/>
          </w:tcPr>
          <w:p w:rsidR="00AD0F07" w:rsidRPr="00EA22F0" w:rsidRDefault="00AD0F07" w:rsidP="00AD0F07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="00BA0E41">
              <w:rPr>
                <w:rFonts w:ascii="Arial" w:hAnsi="Arial" w:cs="Arial"/>
                <w:szCs w:val="24"/>
              </w:rPr>
              <w:t>70,9</w:t>
            </w:r>
          </w:p>
        </w:tc>
      </w:tr>
      <w:tr w:rsidR="00AD0F07" w:rsidRPr="00EA22F0" w:rsidTr="0009341D">
        <w:trPr>
          <w:trHeight w:val="143"/>
          <w:jc w:val="center"/>
        </w:trPr>
        <w:tc>
          <w:tcPr>
            <w:tcW w:w="2435" w:type="dxa"/>
            <w:vMerge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Merge/>
          </w:tcPr>
          <w:p w:rsidR="00AD0F07" w:rsidRPr="00EA22F0" w:rsidRDefault="00AD0F07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ОБ</w:t>
            </w:r>
          </w:p>
        </w:tc>
        <w:tc>
          <w:tcPr>
            <w:tcW w:w="1530" w:type="dxa"/>
            <w:shd w:val="clear" w:color="auto" w:fill="auto"/>
            <w:noWrap/>
          </w:tcPr>
          <w:p w:rsidR="00AD0F07" w:rsidRPr="00EA22F0" w:rsidRDefault="00AD0F07" w:rsidP="00AD0F07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AD0F07" w:rsidRPr="00AD0F07" w:rsidRDefault="00AD0F07" w:rsidP="00AD0F07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AD0F07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AD0F07" w:rsidRPr="00EA22F0" w:rsidRDefault="00AD0F07" w:rsidP="00AD0F07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AD0F07" w:rsidRPr="00EA22F0" w:rsidRDefault="00AD0F07" w:rsidP="00AD0F07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AD0F07" w:rsidRPr="00EA22F0" w:rsidRDefault="00AD0F07" w:rsidP="00AD0F07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AD0F07" w:rsidRPr="00EA22F0" w:rsidTr="00031B0E">
        <w:trPr>
          <w:trHeight w:val="143"/>
          <w:jc w:val="center"/>
        </w:trPr>
        <w:tc>
          <w:tcPr>
            <w:tcW w:w="2435" w:type="dxa"/>
            <w:vMerge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Merge/>
          </w:tcPr>
          <w:p w:rsidR="00AD0F07" w:rsidRPr="00EA22F0" w:rsidRDefault="00AD0F07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ФБ</w:t>
            </w:r>
          </w:p>
        </w:tc>
        <w:tc>
          <w:tcPr>
            <w:tcW w:w="1530" w:type="dxa"/>
            <w:shd w:val="clear" w:color="auto" w:fill="auto"/>
            <w:noWrap/>
          </w:tcPr>
          <w:p w:rsidR="00AD0F07" w:rsidRPr="00EA22F0" w:rsidRDefault="00AD0F07" w:rsidP="00AD0F07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AD0F07" w:rsidRPr="00AD0F07" w:rsidRDefault="00AD0F07" w:rsidP="00AD0F07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AD0F07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AD0F07" w:rsidRPr="00EA22F0" w:rsidRDefault="00AD0F07" w:rsidP="00AD0F07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AD0F07" w:rsidRPr="00EA22F0" w:rsidRDefault="00AD0F07" w:rsidP="00AD0F07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AD0F07" w:rsidRPr="00EA22F0" w:rsidRDefault="00AD0F07" w:rsidP="00AD0F07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AD0F07" w:rsidRPr="00EA22F0" w:rsidTr="00395AB2">
        <w:trPr>
          <w:trHeight w:val="143"/>
          <w:jc w:val="center"/>
        </w:trPr>
        <w:tc>
          <w:tcPr>
            <w:tcW w:w="2435" w:type="dxa"/>
            <w:vMerge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Merge/>
          </w:tcPr>
          <w:p w:rsidR="00AD0F07" w:rsidRPr="00EA22F0" w:rsidRDefault="00AD0F07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МБ</w:t>
            </w:r>
          </w:p>
        </w:tc>
        <w:tc>
          <w:tcPr>
            <w:tcW w:w="1530" w:type="dxa"/>
            <w:shd w:val="clear" w:color="auto" w:fill="auto"/>
            <w:noWrap/>
          </w:tcPr>
          <w:p w:rsidR="00AD0F07" w:rsidRDefault="00AD0F07" w:rsidP="00AD0F07">
            <w:pPr>
              <w:jc w:val="center"/>
            </w:pPr>
            <w:r>
              <w:rPr>
                <w:rFonts w:ascii="Arial" w:hAnsi="Arial" w:cs="Arial"/>
                <w:szCs w:val="24"/>
              </w:rPr>
              <w:t>1</w:t>
            </w:r>
            <w:r w:rsidR="00BA0E41">
              <w:rPr>
                <w:rFonts w:ascii="Arial" w:hAnsi="Arial" w:cs="Arial"/>
                <w:szCs w:val="24"/>
              </w:rPr>
              <w:t>70,9</w:t>
            </w:r>
          </w:p>
        </w:tc>
        <w:tc>
          <w:tcPr>
            <w:tcW w:w="1530" w:type="dxa"/>
            <w:shd w:val="clear" w:color="auto" w:fill="auto"/>
          </w:tcPr>
          <w:p w:rsidR="00AD0F07" w:rsidRPr="00AD0F07" w:rsidRDefault="00AD0F07" w:rsidP="00AD0F07">
            <w:pPr>
              <w:jc w:val="center"/>
              <w:rPr>
                <w:rFonts w:ascii="Arial" w:hAnsi="Arial" w:cs="Arial"/>
              </w:rPr>
            </w:pPr>
            <w:r w:rsidRPr="00AD0F07">
              <w:rPr>
                <w:rFonts w:ascii="Arial" w:hAnsi="Arial" w:cs="Arial"/>
              </w:rPr>
              <w:t>100,0</w:t>
            </w:r>
          </w:p>
        </w:tc>
        <w:tc>
          <w:tcPr>
            <w:tcW w:w="1286" w:type="dxa"/>
            <w:shd w:val="clear" w:color="auto" w:fill="auto"/>
            <w:noWrap/>
          </w:tcPr>
          <w:p w:rsidR="00AD0F07" w:rsidRDefault="00AD0F07" w:rsidP="00AD0F07">
            <w:pPr>
              <w:jc w:val="center"/>
            </w:pPr>
            <w:r w:rsidRPr="009D4036">
              <w:rPr>
                <w:rFonts w:ascii="Arial" w:hAnsi="Arial" w:cs="Arial"/>
                <w:szCs w:val="24"/>
              </w:rPr>
              <w:t>100,0</w:t>
            </w:r>
          </w:p>
        </w:tc>
        <w:tc>
          <w:tcPr>
            <w:tcW w:w="1345" w:type="dxa"/>
          </w:tcPr>
          <w:p w:rsidR="00AD0F07" w:rsidRDefault="00AD0F07" w:rsidP="00AD0F07">
            <w:pPr>
              <w:jc w:val="center"/>
            </w:pPr>
            <w:r w:rsidRPr="009D4036">
              <w:rPr>
                <w:rFonts w:ascii="Arial" w:hAnsi="Arial" w:cs="Arial"/>
                <w:szCs w:val="24"/>
              </w:rPr>
              <w:t>100,0</w:t>
            </w:r>
          </w:p>
        </w:tc>
        <w:tc>
          <w:tcPr>
            <w:tcW w:w="1289" w:type="dxa"/>
          </w:tcPr>
          <w:p w:rsidR="00AD0F07" w:rsidRPr="00EA22F0" w:rsidRDefault="00AD0F07" w:rsidP="00AD0F07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="00BA0E41">
              <w:rPr>
                <w:rFonts w:ascii="Arial" w:hAnsi="Arial" w:cs="Arial"/>
                <w:szCs w:val="24"/>
              </w:rPr>
              <w:t>70,9</w:t>
            </w:r>
          </w:p>
        </w:tc>
      </w:tr>
      <w:tr w:rsidR="00AD0F07" w:rsidRPr="00EA22F0" w:rsidTr="00405FB0">
        <w:trPr>
          <w:trHeight w:val="143"/>
          <w:jc w:val="center"/>
        </w:trPr>
        <w:tc>
          <w:tcPr>
            <w:tcW w:w="2435" w:type="dxa"/>
            <w:vMerge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vMerge/>
          </w:tcPr>
          <w:p w:rsidR="00AD0F07" w:rsidRPr="00EA22F0" w:rsidRDefault="00AD0F07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ИИ</w:t>
            </w:r>
          </w:p>
        </w:tc>
        <w:tc>
          <w:tcPr>
            <w:tcW w:w="1530" w:type="dxa"/>
            <w:shd w:val="clear" w:color="auto" w:fill="auto"/>
            <w:noWrap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AD0F07" w:rsidRPr="00EA22F0" w:rsidRDefault="00AD0F07" w:rsidP="00901B6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</w:tbl>
    <w:p w:rsidR="00D8779F" w:rsidRPr="00360A85" w:rsidRDefault="00D8779F" w:rsidP="00D8779F">
      <w:pPr>
        <w:spacing w:line="240" w:lineRule="auto"/>
        <w:rPr>
          <w:rFonts w:ascii="Arial" w:hAnsi="Arial" w:cs="Arial"/>
        </w:rPr>
      </w:pPr>
    </w:p>
    <w:p w:rsidR="00D8779F" w:rsidRDefault="00D8779F" w:rsidP="00D8779F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Pr="0040372E" w:rsidRDefault="00D8779F" w:rsidP="00D8779F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779F" w:rsidRPr="00374D5A" w:rsidRDefault="00D8779F" w:rsidP="00D8779F"/>
    <w:p w:rsidR="002B3F80" w:rsidRDefault="002B3F80" w:rsidP="00D8779F"/>
    <w:sectPr w:rsidR="002B3F80" w:rsidSect="00D8779F">
      <w:pgSz w:w="16838" w:h="11906" w:orient="landscape"/>
      <w:pgMar w:top="567" w:right="24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71DFC"/>
    <w:multiLevelType w:val="hybridMultilevel"/>
    <w:tmpl w:val="4A0AD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79F"/>
    <w:rsid w:val="000C1A7C"/>
    <w:rsid w:val="000D6390"/>
    <w:rsid w:val="000F67B1"/>
    <w:rsid w:val="001379FE"/>
    <w:rsid w:val="00162D37"/>
    <w:rsid w:val="00291DE9"/>
    <w:rsid w:val="002B3F80"/>
    <w:rsid w:val="00325FA5"/>
    <w:rsid w:val="00391E45"/>
    <w:rsid w:val="00406C47"/>
    <w:rsid w:val="004148AE"/>
    <w:rsid w:val="004B7702"/>
    <w:rsid w:val="004D7588"/>
    <w:rsid w:val="00535105"/>
    <w:rsid w:val="00541818"/>
    <w:rsid w:val="00594765"/>
    <w:rsid w:val="005F7BF9"/>
    <w:rsid w:val="00672DFB"/>
    <w:rsid w:val="00742140"/>
    <w:rsid w:val="007D0497"/>
    <w:rsid w:val="007E18D0"/>
    <w:rsid w:val="00990CFF"/>
    <w:rsid w:val="00AD0F07"/>
    <w:rsid w:val="00BA0E41"/>
    <w:rsid w:val="00D17F0D"/>
    <w:rsid w:val="00D45C7C"/>
    <w:rsid w:val="00D8779F"/>
    <w:rsid w:val="00E61A4F"/>
    <w:rsid w:val="00E81D45"/>
    <w:rsid w:val="00FA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9F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61A4F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79F"/>
    <w:pPr>
      <w:ind w:left="708"/>
    </w:pPr>
  </w:style>
  <w:style w:type="paragraph" w:customStyle="1" w:styleId="ConsPlusNormal">
    <w:name w:val="ConsPlusNormal"/>
    <w:rsid w:val="00D87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87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D8779F"/>
    <w:pPr>
      <w:spacing w:line="240" w:lineRule="auto"/>
      <w:ind w:left="720"/>
      <w:contextualSpacing/>
      <w:jc w:val="left"/>
    </w:pPr>
    <w:rPr>
      <w:rFonts w:ascii="Times New Roman" w:eastAsia="Calibri" w:hAnsi="Times New Roman"/>
      <w:sz w:val="26"/>
    </w:rPr>
  </w:style>
  <w:style w:type="character" w:styleId="a4">
    <w:name w:val="Hyperlink"/>
    <w:basedOn w:val="a0"/>
    <w:uiPriority w:val="99"/>
    <w:semiHidden/>
    <w:unhideWhenUsed/>
    <w:rsid w:val="00D8779F"/>
    <w:rPr>
      <w:color w:val="0000FF"/>
      <w:u w:val="single"/>
    </w:rPr>
  </w:style>
  <w:style w:type="paragraph" w:customStyle="1" w:styleId="EmptyCellLayoutStyle">
    <w:name w:val="EmptyCellLayoutStyle"/>
    <w:rsid w:val="00D8779F"/>
    <w:rPr>
      <w:rFonts w:ascii="Times New Roman" w:eastAsia="Times New Roman" w:hAnsi="Times New Roman" w:cs="Times New Roman"/>
      <w:sz w:val="2"/>
      <w:szCs w:val="20"/>
      <w:lang w:eastAsia="ru-RU"/>
    </w:rPr>
  </w:style>
  <w:style w:type="table" w:styleId="a5">
    <w:name w:val="Table Grid"/>
    <w:basedOn w:val="a1"/>
    <w:rsid w:val="00D8779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379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9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1A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E04C34ECE4224C74FCFA27AE3B1EAF25E578271ED26EB579880F89F46840E96EA0D7953DCC882QEP6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E04C34ECE4224C74FCFA27AE3B1EAF25E5F8271EA26EB579880F89F46840E96EA0D7953DCC882QEP6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0CAD1-B8A4-4815-A565-616CB23F6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2414</Words>
  <Characters>13765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2020-04-06T06:05:00Z</cp:lastPrinted>
  <dcterms:created xsi:type="dcterms:W3CDTF">2018-11-30T07:44:00Z</dcterms:created>
  <dcterms:modified xsi:type="dcterms:W3CDTF">2020-04-06T06:27:00Z</dcterms:modified>
</cp:coreProperties>
</file>