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A6" w:rsidRDefault="005353A6" w:rsidP="005353A6">
      <w:pPr>
        <w:jc w:val="center"/>
        <w:rPr>
          <w:rFonts w:ascii="Arial" w:hAnsi="Arial" w:cs="Arial"/>
          <w:b/>
          <w:sz w:val="32"/>
          <w:szCs w:val="32"/>
        </w:rPr>
      </w:pPr>
      <w:r>
        <w:rPr>
          <w:rFonts w:ascii="Arial" w:hAnsi="Arial" w:cs="Arial"/>
          <w:b/>
          <w:sz w:val="32"/>
          <w:szCs w:val="32"/>
        </w:rPr>
        <w:t>02.04.2020г. №158</w:t>
      </w:r>
    </w:p>
    <w:p w:rsidR="005353A6" w:rsidRDefault="005353A6" w:rsidP="005353A6">
      <w:pPr>
        <w:ind w:left="-567"/>
        <w:jc w:val="center"/>
        <w:rPr>
          <w:rFonts w:ascii="Arial" w:hAnsi="Arial" w:cs="Arial"/>
          <w:b/>
          <w:sz w:val="32"/>
          <w:szCs w:val="32"/>
        </w:rPr>
      </w:pPr>
      <w:r>
        <w:rPr>
          <w:rFonts w:ascii="Arial" w:hAnsi="Arial" w:cs="Arial"/>
          <w:b/>
          <w:sz w:val="32"/>
          <w:szCs w:val="32"/>
        </w:rPr>
        <w:t>РОССИЙСКАЯ ФЕДЕРАЦИЯ</w:t>
      </w:r>
    </w:p>
    <w:p w:rsidR="005353A6" w:rsidRDefault="005353A6" w:rsidP="005353A6">
      <w:pPr>
        <w:ind w:left="-567"/>
        <w:jc w:val="center"/>
        <w:rPr>
          <w:rFonts w:ascii="Arial" w:hAnsi="Arial" w:cs="Arial"/>
          <w:b/>
          <w:sz w:val="32"/>
          <w:szCs w:val="32"/>
        </w:rPr>
      </w:pPr>
      <w:r>
        <w:rPr>
          <w:rFonts w:ascii="Arial" w:hAnsi="Arial" w:cs="Arial"/>
          <w:b/>
          <w:sz w:val="32"/>
          <w:szCs w:val="32"/>
        </w:rPr>
        <w:t>ИРКУТСКАЯ ОБЛАСТЬ</w:t>
      </w:r>
    </w:p>
    <w:p w:rsidR="005353A6" w:rsidRDefault="005353A6" w:rsidP="005353A6">
      <w:pPr>
        <w:ind w:left="-567"/>
        <w:jc w:val="center"/>
        <w:rPr>
          <w:rFonts w:ascii="Arial" w:hAnsi="Arial" w:cs="Arial"/>
          <w:b/>
          <w:sz w:val="32"/>
          <w:szCs w:val="32"/>
        </w:rPr>
      </w:pPr>
      <w:r>
        <w:rPr>
          <w:rFonts w:ascii="Arial" w:hAnsi="Arial" w:cs="Arial"/>
          <w:b/>
          <w:sz w:val="32"/>
          <w:szCs w:val="32"/>
        </w:rPr>
        <w:t>КИРЕНСКИЙ РАЙОН</w:t>
      </w:r>
    </w:p>
    <w:p w:rsidR="005353A6" w:rsidRDefault="005353A6" w:rsidP="005353A6">
      <w:pPr>
        <w:ind w:left="-567"/>
        <w:jc w:val="center"/>
        <w:rPr>
          <w:rFonts w:ascii="Arial" w:hAnsi="Arial" w:cs="Arial"/>
          <w:b/>
          <w:sz w:val="32"/>
          <w:szCs w:val="32"/>
        </w:rPr>
      </w:pPr>
      <w:r>
        <w:rPr>
          <w:rFonts w:ascii="Arial" w:hAnsi="Arial" w:cs="Arial"/>
          <w:b/>
          <w:sz w:val="32"/>
          <w:szCs w:val="32"/>
        </w:rPr>
        <w:t>КИРЕНСКОЕ МУНИЦИПАЛЬНОЕ ОБРАЗОВАНИЕ</w:t>
      </w:r>
    </w:p>
    <w:p w:rsidR="005353A6" w:rsidRDefault="005353A6" w:rsidP="005353A6">
      <w:pPr>
        <w:ind w:left="-567"/>
        <w:jc w:val="center"/>
        <w:rPr>
          <w:rFonts w:ascii="Arial" w:hAnsi="Arial" w:cs="Arial"/>
          <w:b/>
          <w:sz w:val="32"/>
          <w:szCs w:val="32"/>
        </w:rPr>
      </w:pPr>
      <w:r>
        <w:rPr>
          <w:rFonts w:ascii="Arial" w:hAnsi="Arial" w:cs="Arial"/>
          <w:b/>
          <w:sz w:val="32"/>
          <w:szCs w:val="32"/>
        </w:rPr>
        <w:t>АДМИНИСТРАЦИЯ</w:t>
      </w:r>
    </w:p>
    <w:p w:rsidR="005353A6" w:rsidRDefault="005353A6" w:rsidP="005353A6">
      <w:pPr>
        <w:ind w:left="-567"/>
        <w:jc w:val="center"/>
        <w:rPr>
          <w:rFonts w:ascii="Arial" w:hAnsi="Arial" w:cs="Arial"/>
          <w:b/>
          <w:sz w:val="32"/>
          <w:szCs w:val="32"/>
        </w:rPr>
      </w:pPr>
      <w:r>
        <w:rPr>
          <w:rFonts w:ascii="Arial" w:hAnsi="Arial" w:cs="Arial"/>
          <w:b/>
          <w:sz w:val="32"/>
          <w:szCs w:val="32"/>
        </w:rPr>
        <w:t>ПОСТАНОВЛЕНИЕ</w:t>
      </w:r>
    </w:p>
    <w:p w:rsidR="005353A6" w:rsidRDefault="005353A6" w:rsidP="005353A6">
      <w:pPr>
        <w:ind w:left="-567"/>
        <w:jc w:val="center"/>
      </w:pPr>
    </w:p>
    <w:p w:rsidR="005353A6" w:rsidRDefault="005353A6" w:rsidP="005353A6">
      <w:pPr>
        <w:tabs>
          <w:tab w:val="left" w:pos="9355"/>
        </w:tabs>
        <w:ind w:left="-567" w:right="142"/>
        <w:jc w:val="center"/>
        <w:rPr>
          <w:rFonts w:ascii="Arial" w:hAnsi="Arial" w:cs="Arial"/>
          <w:b/>
          <w:sz w:val="32"/>
          <w:szCs w:val="32"/>
        </w:rPr>
      </w:pPr>
      <w:r>
        <w:rPr>
          <w:rFonts w:ascii="Arial" w:hAnsi="Arial" w:cs="Arial"/>
          <w:b/>
          <w:sz w:val="32"/>
          <w:szCs w:val="32"/>
        </w:rPr>
        <w:t>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 ПРЕДУСМОТРЕННЫХ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ЗАКОНОМ ИРКУТСКОЙ ОБЛАСТИ ОТ 12 НОЯБРЯ 2007Г. №107-ОЗ «ОБ АДМИНИСТРАТИВНОЙ ОТВЕТСТВЕННОСТИ ЗА ОТДЕЛЬНЫЕ ПРАВОНАРУШЕНИЯ В СФЕРЕ ОХРАНЫ ОБЩЕСТВЕННОГО ПОРЯДКА В ИРКУТСКОЙ ОБЛАСТИ»</w:t>
      </w:r>
    </w:p>
    <w:p w:rsidR="005353A6" w:rsidRDefault="005353A6" w:rsidP="005353A6">
      <w:pPr>
        <w:tabs>
          <w:tab w:val="left" w:pos="9355"/>
        </w:tabs>
        <w:ind w:left="-567" w:right="142"/>
        <w:jc w:val="center"/>
        <w:rPr>
          <w:b/>
          <w:sz w:val="28"/>
          <w:szCs w:val="28"/>
        </w:rPr>
      </w:pPr>
    </w:p>
    <w:p w:rsidR="005353A6" w:rsidRDefault="005353A6" w:rsidP="005353A6">
      <w:pPr>
        <w:pStyle w:val="a9"/>
        <w:ind w:right="142" w:firstLine="709"/>
        <w:jc w:val="both"/>
        <w:rPr>
          <w:rFonts w:ascii="Arial" w:hAnsi="Arial" w:cs="Arial"/>
          <w:sz w:val="24"/>
          <w:szCs w:val="24"/>
        </w:rPr>
      </w:pPr>
      <w:r>
        <w:rPr>
          <w:rFonts w:ascii="Arial" w:hAnsi="Arial" w:cs="Arial"/>
          <w:sz w:val="24"/>
          <w:szCs w:val="24"/>
        </w:rPr>
        <w:t>Руководствуясь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Законом Иркутской области от 12 ноября 2007г.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Закона Иркутской области от 04.04.2014г.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согласно Закону Иркутской области от 27 апреля 2015г. №24-ОЗ «О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 на основании Устава Киренского муниципального образования, ввиду  кадровых перестановок администрации Киренского городского поселения</w:t>
      </w:r>
    </w:p>
    <w:p w:rsidR="005353A6" w:rsidRDefault="005353A6" w:rsidP="005353A6">
      <w:pPr>
        <w:pStyle w:val="a9"/>
        <w:ind w:right="142" w:firstLine="709"/>
        <w:jc w:val="both"/>
        <w:rPr>
          <w:sz w:val="24"/>
          <w:szCs w:val="24"/>
        </w:rPr>
      </w:pPr>
    </w:p>
    <w:p w:rsidR="004B30E8" w:rsidRDefault="004B30E8" w:rsidP="005353A6">
      <w:pPr>
        <w:pStyle w:val="a9"/>
        <w:ind w:right="142" w:firstLine="709"/>
        <w:jc w:val="both"/>
        <w:rPr>
          <w:sz w:val="24"/>
          <w:szCs w:val="24"/>
        </w:rPr>
      </w:pPr>
    </w:p>
    <w:p w:rsidR="004574CE" w:rsidRDefault="004574CE" w:rsidP="005353A6">
      <w:pPr>
        <w:pStyle w:val="a9"/>
        <w:ind w:right="142" w:firstLine="709"/>
        <w:jc w:val="both"/>
        <w:rPr>
          <w:sz w:val="24"/>
          <w:szCs w:val="24"/>
        </w:rPr>
      </w:pPr>
      <w:bookmarkStart w:id="0" w:name="_GoBack"/>
      <w:bookmarkEnd w:id="0"/>
    </w:p>
    <w:p w:rsidR="005353A6" w:rsidRDefault="005353A6" w:rsidP="005353A6">
      <w:pPr>
        <w:ind w:left="-567" w:right="142"/>
        <w:jc w:val="center"/>
        <w:rPr>
          <w:rFonts w:ascii="Arial" w:hAnsi="Arial" w:cs="Arial"/>
          <w:b/>
          <w:sz w:val="32"/>
          <w:szCs w:val="32"/>
        </w:rPr>
      </w:pPr>
      <w:r>
        <w:rPr>
          <w:rFonts w:ascii="Arial" w:hAnsi="Arial" w:cs="Arial"/>
          <w:b/>
          <w:sz w:val="32"/>
          <w:szCs w:val="32"/>
        </w:rPr>
        <w:lastRenderedPageBreak/>
        <w:t>ПОСТАНОВЛЯЕТ:</w:t>
      </w:r>
    </w:p>
    <w:p w:rsidR="005353A6" w:rsidRDefault="005353A6" w:rsidP="005353A6">
      <w:pPr>
        <w:ind w:left="-567" w:right="142"/>
        <w:jc w:val="center"/>
        <w:rPr>
          <w:rFonts w:ascii="Arial" w:hAnsi="Arial" w:cs="Arial"/>
          <w:b/>
          <w:sz w:val="32"/>
          <w:szCs w:val="32"/>
        </w:rPr>
      </w:pP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1.Определить перечень должностных лиц администрации Киренского городского поселения, уполномоченных на составление протоколов об административных правонарушениях, предусмотренных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Артишевский</w:t>
      </w:r>
      <w:proofErr w:type="spellEnd"/>
      <w:r>
        <w:rPr>
          <w:rFonts w:ascii="Arial" w:hAnsi="Arial" w:cs="Arial"/>
          <w:bCs/>
          <w:color w:val="000000"/>
        </w:rPr>
        <w:t xml:space="preserve"> Роман Анатольевич – начальник архитектурно-строительного отдела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Суханова Наталья Владимировна – ведущий инженер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Войтов Михаил Александрович – начальник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Молодежева</w:t>
      </w:r>
      <w:proofErr w:type="spellEnd"/>
      <w:r>
        <w:rPr>
          <w:rFonts w:ascii="Arial" w:hAnsi="Arial" w:cs="Arial"/>
          <w:bCs/>
          <w:color w:val="000000"/>
        </w:rPr>
        <w:t xml:space="preserve"> Валерия Владиславовна – главный специалист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xml:space="preserve">- Логинова Татьяна Петровна – ведущий специалист отдела ЖКХ, энергетики и транспорта администрации Киренского городского поселения. </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2.Определить перечень должностных лиц администрации Киренского городского поселения уполномоченных на составление протоколов об административных правонарушениях, предусмотренных Законом Иркутской области от 12.11.2007г. №107-ОЗ «Об административной ответственности за отдельные правонарушения в сфере охраны общественного порядка в Иркутской области»:</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Суханова Наталья Владимировна – ведущий инженер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Войтов Михаил Александрович – начальник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Молодежева</w:t>
      </w:r>
      <w:proofErr w:type="spellEnd"/>
      <w:r>
        <w:rPr>
          <w:rFonts w:ascii="Arial" w:hAnsi="Arial" w:cs="Arial"/>
          <w:bCs/>
          <w:color w:val="000000"/>
        </w:rPr>
        <w:t xml:space="preserve"> Валерия Владиславовна – главный специалист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Логинова Татьяна Петровна – ведущий специалист отдела ЖКХ, энергетики и транспорта администрации Киренского городского поселения.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3.Постановление  №439 от 08.08.2018г. администрации Киренского городского поселения «О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 считать утратившими силу, с момента вступления в силу настоящего постановления.</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 xml:space="preserve">4.Разместить настоящее Постановление на официальном сайте администрации Киренского городского поселения </w:t>
      </w:r>
      <w:hyperlink r:id="rId7" w:history="1">
        <w:r>
          <w:rPr>
            <w:rStyle w:val="a3"/>
            <w:rFonts w:ascii="Arial" w:hAnsi="Arial" w:cs="Arial"/>
            <w:bCs/>
          </w:rPr>
          <w:t>www.gorod-</w:t>
        </w:r>
        <w:r>
          <w:rPr>
            <w:rStyle w:val="a3"/>
            <w:rFonts w:ascii="Arial" w:hAnsi="Arial" w:cs="Arial"/>
            <w:bCs/>
            <w:lang w:val="en-US"/>
          </w:rPr>
          <w:t>kirensk</w:t>
        </w:r>
        <w:r>
          <w:rPr>
            <w:rStyle w:val="a3"/>
            <w:rFonts w:ascii="Arial" w:hAnsi="Arial" w:cs="Arial"/>
            <w:bCs/>
          </w:rPr>
          <w:t>.</w:t>
        </w:r>
        <w:r>
          <w:rPr>
            <w:rStyle w:val="a3"/>
            <w:rFonts w:ascii="Arial" w:hAnsi="Arial" w:cs="Arial"/>
            <w:bCs/>
            <w:lang w:val="en-US"/>
          </w:rPr>
          <w:t>ru</w:t>
        </w:r>
      </w:hyperlink>
      <w:r>
        <w:rPr>
          <w:rFonts w:ascii="Arial" w:hAnsi="Arial" w:cs="Arial"/>
          <w:bCs/>
          <w:color w:val="000000"/>
        </w:rPr>
        <w:t xml:space="preserve"> в информационно-телекоммуникационной сети «Интернет» и в газете «Ленские Зори».</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5. Настоящее постановление вступает в силу с момента опубликования (обнародования) в газете «Ленские Зори».</w:t>
      </w:r>
    </w:p>
    <w:p w:rsidR="005353A6" w:rsidRDefault="005353A6" w:rsidP="005353A6">
      <w:pPr>
        <w:tabs>
          <w:tab w:val="left" w:pos="9355"/>
        </w:tabs>
        <w:ind w:right="142" w:firstLine="709"/>
        <w:jc w:val="both"/>
        <w:rPr>
          <w:rFonts w:ascii="Arial" w:hAnsi="Arial" w:cs="Arial"/>
          <w:bCs/>
          <w:color w:val="000000"/>
        </w:rPr>
      </w:pPr>
      <w:r>
        <w:rPr>
          <w:rFonts w:ascii="Arial" w:hAnsi="Arial" w:cs="Arial"/>
          <w:bCs/>
          <w:color w:val="000000"/>
        </w:rPr>
        <w:t>6.Контроль за исполнением настоящего Постановления возложить на заместителя Главы администрации Киренского городского поселения И.В.Журавлеву.</w:t>
      </w:r>
    </w:p>
    <w:p w:rsidR="005353A6" w:rsidRDefault="005353A6" w:rsidP="005353A6">
      <w:pPr>
        <w:tabs>
          <w:tab w:val="left" w:pos="9355"/>
        </w:tabs>
        <w:ind w:right="142" w:firstLine="709"/>
        <w:jc w:val="both"/>
        <w:rPr>
          <w:rFonts w:ascii="Arial" w:hAnsi="Arial" w:cs="Arial"/>
          <w:bCs/>
          <w:color w:val="000000"/>
        </w:rPr>
      </w:pPr>
    </w:p>
    <w:p w:rsidR="005353A6" w:rsidRDefault="005353A6" w:rsidP="005353A6">
      <w:pPr>
        <w:tabs>
          <w:tab w:val="left" w:pos="9355"/>
        </w:tabs>
        <w:ind w:right="142" w:firstLine="709"/>
        <w:jc w:val="both"/>
        <w:rPr>
          <w:rFonts w:ascii="Arial" w:hAnsi="Arial" w:cs="Arial"/>
          <w:bCs/>
          <w:color w:val="000000"/>
        </w:rPr>
      </w:pPr>
    </w:p>
    <w:p w:rsidR="005353A6" w:rsidRDefault="005353A6" w:rsidP="005353A6">
      <w:pPr>
        <w:tabs>
          <w:tab w:val="left" w:pos="9355"/>
        </w:tabs>
        <w:ind w:right="142" w:firstLine="709"/>
        <w:jc w:val="both"/>
        <w:rPr>
          <w:bCs/>
        </w:rPr>
      </w:pPr>
    </w:p>
    <w:p w:rsidR="005353A6" w:rsidRDefault="005353A6" w:rsidP="005353A6">
      <w:pPr>
        <w:tabs>
          <w:tab w:val="left" w:pos="9355"/>
        </w:tabs>
        <w:ind w:right="142"/>
        <w:jc w:val="both"/>
        <w:rPr>
          <w:rFonts w:ascii="Arial" w:hAnsi="Arial" w:cs="Arial"/>
          <w:bCs/>
        </w:rPr>
      </w:pPr>
      <w:r>
        <w:rPr>
          <w:rFonts w:ascii="Arial" w:hAnsi="Arial" w:cs="Arial"/>
          <w:bCs/>
        </w:rPr>
        <w:t xml:space="preserve">И.о. Главы администрации </w:t>
      </w:r>
    </w:p>
    <w:p w:rsidR="005353A6" w:rsidRDefault="005353A6" w:rsidP="005353A6">
      <w:pPr>
        <w:tabs>
          <w:tab w:val="left" w:pos="9355"/>
        </w:tabs>
        <w:ind w:right="142"/>
        <w:jc w:val="both"/>
        <w:rPr>
          <w:rFonts w:ascii="Arial" w:hAnsi="Arial" w:cs="Arial"/>
          <w:bCs/>
        </w:rPr>
      </w:pPr>
      <w:r>
        <w:rPr>
          <w:rFonts w:ascii="Arial" w:hAnsi="Arial" w:cs="Arial"/>
          <w:bCs/>
        </w:rPr>
        <w:t>Киренского городского поселения                                            И.В.Журавлева</w:t>
      </w:r>
    </w:p>
    <w:p w:rsidR="005353A6" w:rsidRDefault="005353A6" w:rsidP="005353A6">
      <w:pPr>
        <w:tabs>
          <w:tab w:val="left" w:pos="9355"/>
        </w:tabs>
        <w:ind w:right="142"/>
        <w:jc w:val="both"/>
        <w:rPr>
          <w:rFonts w:ascii="Arial" w:hAnsi="Arial" w:cs="Arial"/>
          <w:bCs/>
        </w:rPr>
      </w:pPr>
    </w:p>
    <w:p w:rsidR="00681BD9" w:rsidRPr="004B30E8" w:rsidRDefault="00681BD9" w:rsidP="004B30E8">
      <w:pPr>
        <w:tabs>
          <w:tab w:val="left" w:pos="9355"/>
        </w:tabs>
        <w:ind w:right="142"/>
        <w:rPr>
          <w:rFonts w:ascii="Arial" w:hAnsi="Arial" w:cs="Arial"/>
          <w:bCs/>
          <w:color w:val="000000"/>
        </w:rPr>
      </w:pPr>
    </w:p>
    <w:sectPr w:rsidR="00681BD9" w:rsidRPr="004B30E8" w:rsidSect="00773F12">
      <w:pgSz w:w="11906" w:h="16838"/>
      <w:pgMar w:top="568" w:right="1274" w:bottom="993"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CD" w:rsidRDefault="001E56CD" w:rsidP="00681BD9">
      <w:r>
        <w:separator/>
      </w:r>
    </w:p>
  </w:endnote>
  <w:endnote w:type="continuationSeparator" w:id="0">
    <w:p w:rsidR="001E56CD" w:rsidRDefault="001E56CD" w:rsidP="0068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CD" w:rsidRDefault="001E56CD" w:rsidP="00681BD9">
      <w:r>
        <w:separator/>
      </w:r>
    </w:p>
  </w:footnote>
  <w:footnote w:type="continuationSeparator" w:id="0">
    <w:p w:rsidR="001E56CD" w:rsidRDefault="001E56CD" w:rsidP="0068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AC6"/>
    <w:multiLevelType w:val="multilevel"/>
    <w:tmpl w:val="B8E6F35E"/>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1DF74803"/>
    <w:multiLevelType w:val="hybridMultilevel"/>
    <w:tmpl w:val="04800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D9158C"/>
    <w:multiLevelType w:val="multilevel"/>
    <w:tmpl w:val="B6B48E1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61213DF"/>
    <w:multiLevelType w:val="hybridMultilevel"/>
    <w:tmpl w:val="0272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E72DF"/>
    <w:multiLevelType w:val="multilevel"/>
    <w:tmpl w:val="342C0D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D614D9"/>
    <w:multiLevelType w:val="multilevel"/>
    <w:tmpl w:val="FAAAE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76BC3"/>
    <w:multiLevelType w:val="hybridMultilevel"/>
    <w:tmpl w:val="ECDA0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1C7758"/>
    <w:multiLevelType w:val="hybridMultilevel"/>
    <w:tmpl w:val="73DE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D9"/>
    <w:rsid w:val="0002678C"/>
    <w:rsid w:val="000E307F"/>
    <w:rsid w:val="00143B3C"/>
    <w:rsid w:val="00146D0D"/>
    <w:rsid w:val="00146E8B"/>
    <w:rsid w:val="00196F5F"/>
    <w:rsid w:val="001E56CD"/>
    <w:rsid w:val="001F41EC"/>
    <w:rsid w:val="002313E3"/>
    <w:rsid w:val="00246EDF"/>
    <w:rsid w:val="00284ADE"/>
    <w:rsid w:val="00294ECC"/>
    <w:rsid w:val="002A774F"/>
    <w:rsid w:val="00377D65"/>
    <w:rsid w:val="004574CE"/>
    <w:rsid w:val="00465AD3"/>
    <w:rsid w:val="00485DCC"/>
    <w:rsid w:val="004B30E8"/>
    <w:rsid w:val="004D6810"/>
    <w:rsid w:val="005353A6"/>
    <w:rsid w:val="00563C09"/>
    <w:rsid w:val="005C5C5E"/>
    <w:rsid w:val="005F3B8C"/>
    <w:rsid w:val="00630320"/>
    <w:rsid w:val="00681BD9"/>
    <w:rsid w:val="006A755A"/>
    <w:rsid w:val="006C63CA"/>
    <w:rsid w:val="006D1069"/>
    <w:rsid w:val="0076679D"/>
    <w:rsid w:val="00773F12"/>
    <w:rsid w:val="007C4001"/>
    <w:rsid w:val="007E05BC"/>
    <w:rsid w:val="008231CD"/>
    <w:rsid w:val="00860F9D"/>
    <w:rsid w:val="00907C01"/>
    <w:rsid w:val="00927E1B"/>
    <w:rsid w:val="009305B7"/>
    <w:rsid w:val="009E0949"/>
    <w:rsid w:val="00A052AF"/>
    <w:rsid w:val="00A86C57"/>
    <w:rsid w:val="00AB02B6"/>
    <w:rsid w:val="00AB1F8C"/>
    <w:rsid w:val="00B040FA"/>
    <w:rsid w:val="00B45944"/>
    <w:rsid w:val="00B52284"/>
    <w:rsid w:val="00C0796B"/>
    <w:rsid w:val="00C22220"/>
    <w:rsid w:val="00C31556"/>
    <w:rsid w:val="00C9428F"/>
    <w:rsid w:val="00D64EE6"/>
    <w:rsid w:val="00D93C2D"/>
    <w:rsid w:val="00DC77CD"/>
    <w:rsid w:val="00E25654"/>
    <w:rsid w:val="00E47FF7"/>
    <w:rsid w:val="00E77F34"/>
    <w:rsid w:val="00ED11BB"/>
    <w:rsid w:val="00F6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19FF"/>
  <w15:docId w15:val="{BCBA2CF1-A0F0-416D-A2C9-3CC764EC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BD9"/>
    <w:rPr>
      <w:color w:val="0000FF" w:themeColor="hyperlink"/>
      <w:u w:val="single"/>
    </w:rPr>
  </w:style>
  <w:style w:type="paragraph" w:styleId="a4">
    <w:name w:val="List Paragraph"/>
    <w:basedOn w:val="a"/>
    <w:uiPriority w:val="34"/>
    <w:qFormat/>
    <w:rsid w:val="00681BD9"/>
    <w:pPr>
      <w:ind w:left="720"/>
      <w:contextualSpacing/>
    </w:pPr>
  </w:style>
  <w:style w:type="paragraph" w:customStyle="1" w:styleId="formattext">
    <w:name w:val="formattext"/>
    <w:basedOn w:val="a"/>
    <w:rsid w:val="00681BD9"/>
    <w:pPr>
      <w:spacing w:before="100" w:beforeAutospacing="1" w:after="100" w:afterAutospacing="1"/>
    </w:pPr>
  </w:style>
  <w:style w:type="paragraph" w:styleId="a5">
    <w:name w:val="header"/>
    <w:basedOn w:val="a"/>
    <w:link w:val="a6"/>
    <w:uiPriority w:val="99"/>
    <w:semiHidden/>
    <w:unhideWhenUsed/>
    <w:rsid w:val="00681BD9"/>
    <w:pPr>
      <w:tabs>
        <w:tab w:val="center" w:pos="4677"/>
        <w:tab w:val="right" w:pos="9355"/>
      </w:tabs>
    </w:pPr>
  </w:style>
  <w:style w:type="character" w:customStyle="1" w:styleId="a6">
    <w:name w:val="Верхний колонтитул Знак"/>
    <w:basedOn w:val="a0"/>
    <w:link w:val="a5"/>
    <w:uiPriority w:val="99"/>
    <w:semiHidden/>
    <w:rsid w:val="00681B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81BD9"/>
    <w:pPr>
      <w:tabs>
        <w:tab w:val="center" w:pos="4677"/>
        <w:tab w:val="right" w:pos="9355"/>
      </w:tabs>
    </w:pPr>
  </w:style>
  <w:style w:type="character" w:customStyle="1" w:styleId="a8">
    <w:name w:val="Нижний колонтитул Знак"/>
    <w:basedOn w:val="a0"/>
    <w:link w:val="a7"/>
    <w:uiPriority w:val="99"/>
    <w:semiHidden/>
    <w:rsid w:val="00681BD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5353A6"/>
    <w:pPr>
      <w:tabs>
        <w:tab w:val="left" w:pos="9355"/>
      </w:tabs>
      <w:ind w:right="-5"/>
    </w:pPr>
    <w:rPr>
      <w:bCs/>
      <w:sz w:val="28"/>
      <w:szCs w:val="28"/>
    </w:rPr>
  </w:style>
  <w:style w:type="character" w:customStyle="1" w:styleId="aa">
    <w:name w:val="Основной текст Знак"/>
    <w:basedOn w:val="a0"/>
    <w:link w:val="a9"/>
    <w:semiHidden/>
    <w:rsid w:val="005353A6"/>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2058">
      <w:bodyDiv w:val="1"/>
      <w:marLeft w:val="0"/>
      <w:marRight w:val="0"/>
      <w:marTop w:val="0"/>
      <w:marBottom w:val="0"/>
      <w:divBdr>
        <w:top w:val="none" w:sz="0" w:space="0" w:color="auto"/>
        <w:left w:val="none" w:sz="0" w:space="0" w:color="auto"/>
        <w:bottom w:val="none" w:sz="0" w:space="0" w:color="auto"/>
        <w:right w:val="none" w:sz="0" w:space="0" w:color="auto"/>
      </w:divBdr>
    </w:div>
    <w:div w:id="1817143310">
      <w:bodyDiv w:val="1"/>
      <w:marLeft w:val="0"/>
      <w:marRight w:val="0"/>
      <w:marTop w:val="0"/>
      <w:marBottom w:val="0"/>
      <w:divBdr>
        <w:top w:val="none" w:sz="0" w:space="0" w:color="auto"/>
        <w:left w:val="none" w:sz="0" w:space="0" w:color="auto"/>
        <w:bottom w:val="none" w:sz="0" w:space="0" w:color="auto"/>
        <w:right w:val="none" w:sz="0" w:space="0" w:color="auto"/>
      </w:divBdr>
    </w:div>
    <w:div w:id="20029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kir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3</cp:revision>
  <cp:lastPrinted>2020-04-07T01:59:00Z</cp:lastPrinted>
  <dcterms:created xsi:type="dcterms:W3CDTF">2020-04-09T05:23:00Z</dcterms:created>
  <dcterms:modified xsi:type="dcterms:W3CDTF">2020-04-09T05:23:00Z</dcterms:modified>
</cp:coreProperties>
</file>