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24" w:rsidRPr="00FB1C9E" w:rsidRDefault="005D6C24" w:rsidP="005D6C2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1C9E">
        <w:rPr>
          <w:rFonts w:ascii="Times New Roman" w:hAnsi="Times New Roman" w:cs="Times New Roman"/>
          <w:b/>
          <w:bCs/>
          <w:sz w:val="26"/>
          <w:szCs w:val="26"/>
        </w:rPr>
        <w:t>ПАМЯТКА-ИНСТРУКЦИЯ</w:t>
      </w:r>
    </w:p>
    <w:p w:rsidR="005D6C24" w:rsidRPr="00FB1C9E" w:rsidRDefault="005D6C24" w:rsidP="005D6C2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Pr="00FB1C9E">
        <w:rPr>
          <w:rFonts w:ascii="Times New Roman" w:hAnsi="Times New Roman" w:cs="Times New Roman"/>
          <w:b/>
          <w:bCs/>
          <w:sz w:val="26"/>
          <w:szCs w:val="26"/>
        </w:rPr>
        <w:t xml:space="preserve">проекте отчета об итогах государственной кадастровой оценки, </w:t>
      </w:r>
      <w:r w:rsidRPr="00FB1C9E">
        <w:rPr>
          <w:rFonts w:ascii="Times New Roman" w:hAnsi="Times New Roman" w:cs="Times New Roman"/>
          <w:b/>
          <w:bCs/>
          <w:sz w:val="26"/>
          <w:szCs w:val="26"/>
        </w:rPr>
        <w:br/>
        <w:t>проводимой в 2021 году на территории Иркутской области</w:t>
      </w:r>
    </w:p>
    <w:p w:rsidR="005D6C24" w:rsidRPr="00FB1C9E" w:rsidRDefault="005D6C24" w:rsidP="005D6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t xml:space="preserve">Областное государственное бюджетного учреждения «Центр государственной кадастровой оценки объектов недвижимости» (далее – Учреждение) информирует о размещении 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>проекта отчета об итогах государственной кадастровой оценки расположенных на территории Иркутской области зданий, сооружений, объектов незавершённого строительства, помещений и машино-мест</w:t>
      </w:r>
      <w:r w:rsidRPr="00FB1C9E">
        <w:rPr>
          <w:rFonts w:ascii="Times New Roman" w:hAnsi="Times New Roman" w:cs="Times New Roman"/>
          <w:sz w:val="26"/>
          <w:szCs w:val="26"/>
        </w:rPr>
        <w:t xml:space="preserve">, проводимой в 2021 году (далее – проект отчета), в фонде данных государственной кадастровой оценки на сайте Федеральной службы государственной регистрации, кадастра и картографии (https://rosreestr.gov.ru/wps/portal/cc_ib_svedFDGKO) и </w:t>
      </w:r>
      <w:r w:rsidRPr="00FB1C9E">
        <w:rPr>
          <w:rFonts w:ascii="Times New Roman" w:hAnsi="Times New Roman" w:cs="Times New Roman"/>
          <w:sz w:val="26"/>
          <w:szCs w:val="26"/>
        </w:rPr>
        <w:br/>
        <w:t xml:space="preserve">на официальном сайте Учреждения 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>в подразделе «Проект отчета» раздела «Кадастровая оценка» (</w:t>
      </w:r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https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>://</w:t>
      </w:r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www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>.</w:t>
      </w:r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cgko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>.</w:t>
      </w:r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ru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>/</w:t>
      </w:r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kadastrovaya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>-</w:t>
      </w:r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otsenka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>/</w:t>
      </w:r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proekt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>-</w:t>
      </w:r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otchyeta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>/).</w:t>
      </w:r>
    </w:p>
    <w:p w:rsidR="005D6C24" w:rsidRPr="00FB1C9E" w:rsidRDefault="005D6C24" w:rsidP="005D6C2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t xml:space="preserve">В соответствии со статьей 14 Федерального закона от 03.07.2016 </w:t>
      </w:r>
      <w:r w:rsidRPr="00FB1C9E">
        <w:rPr>
          <w:rFonts w:ascii="Times New Roman" w:hAnsi="Times New Roman" w:cs="Times New Roman"/>
          <w:sz w:val="26"/>
          <w:szCs w:val="26"/>
        </w:rPr>
        <w:br/>
        <w:t>№ 237-ФЗ «О государственной кадастровой оценке» (далее – Закон о кадастровой оценке) Учреждение принимает замечания, связанные с определением кадастровой стоимости, информация о которой содержится в проекте отчета (далее – замечания к проекту отчета).</w:t>
      </w:r>
    </w:p>
    <w:p w:rsidR="005D6C24" w:rsidRPr="00FB1C9E" w:rsidRDefault="005D6C24" w:rsidP="005D6C2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t>Замечания к проекту отчета представляются в Учреждение любыми заинтересованными лицами в течение срока его размещения в фонде данных государственной кадастровой оценки (</w:t>
      </w:r>
      <w:r w:rsidRPr="00FB1C9E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FB1C9E">
        <w:rPr>
          <w:rFonts w:ascii="Times New Roman" w:hAnsi="Times New Roman" w:cs="Times New Roman"/>
          <w:sz w:val="26"/>
          <w:szCs w:val="26"/>
        </w:rPr>
        <w:t xml:space="preserve"> 29.09.2021 по 28.10.2021).</w:t>
      </w:r>
    </w:p>
    <w:p w:rsidR="005D6C24" w:rsidRPr="00FB1C9E" w:rsidRDefault="005D6C24" w:rsidP="005D6C2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t>Замечания к проекту отчета могут быть предоставлены в Учреждение:</w:t>
      </w:r>
    </w:p>
    <w:p w:rsidR="005D6C24" w:rsidRPr="00FB1C9E" w:rsidRDefault="005D6C24" w:rsidP="005D6C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C9E">
        <w:rPr>
          <w:rFonts w:ascii="Times New Roman" w:eastAsia="Calibri" w:hAnsi="Times New Roman" w:cs="Times New Roman"/>
          <w:sz w:val="26"/>
          <w:szCs w:val="26"/>
        </w:rPr>
        <w:t>-</w:t>
      </w:r>
      <w:r w:rsidRPr="00FB1C9E">
        <w:rPr>
          <w:rFonts w:ascii="Times New Roman" w:eastAsia="Calibri" w:hAnsi="Times New Roman" w:cs="Times New Roman"/>
          <w:sz w:val="26"/>
          <w:szCs w:val="26"/>
        </w:rPr>
        <w:tab/>
      </w:r>
      <w:r w:rsidRPr="00FB1C9E">
        <w:rPr>
          <w:rFonts w:ascii="Times New Roman" w:hAnsi="Times New Roman" w:cs="Times New Roman"/>
          <w:sz w:val="26"/>
          <w:szCs w:val="26"/>
        </w:rPr>
        <w:t xml:space="preserve">почтовым отправлением по </w:t>
      </w:r>
      <w:r w:rsidRPr="00FB1C9E">
        <w:rPr>
          <w:rFonts w:ascii="Times New Roman" w:eastAsia="Calibri" w:hAnsi="Times New Roman" w:cs="Times New Roman"/>
          <w:sz w:val="26"/>
          <w:szCs w:val="26"/>
        </w:rPr>
        <w:t xml:space="preserve">адресу: 665830, Иркутская область, </w:t>
      </w:r>
      <w:r w:rsidRPr="00FB1C9E">
        <w:rPr>
          <w:rFonts w:ascii="Times New Roman" w:eastAsia="Calibri" w:hAnsi="Times New Roman" w:cs="Times New Roman"/>
          <w:sz w:val="26"/>
          <w:szCs w:val="26"/>
        </w:rPr>
        <w:br/>
        <w:t>г. Ангарск, пр-т Карла Маркса, стр. 101, а/я 7155, ОГБУ «Центр государственной кадастровой оценки объектов недвижимости»;</w:t>
      </w:r>
    </w:p>
    <w:p w:rsidR="005D6C24" w:rsidRPr="00FB1C9E" w:rsidRDefault="005D6C24" w:rsidP="005D6C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C9E">
        <w:rPr>
          <w:rFonts w:ascii="Times New Roman" w:eastAsia="Calibri" w:hAnsi="Times New Roman" w:cs="Times New Roman"/>
          <w:sz w:val="26"/>
          <w:szCs w:val="26"/>
        </w:rPr>
        <w:t>-</w:t>
      </w:r>
      <w:r w:rsidRPr="00FB1C9E">
        <w:rPr>
          <w:rFonts w:ascii="Times New Roman" w:eastAsia="Calibri" w:hAnsi="Times New Roman" w:cs="Times New Roman"/>
          <w:sz w:val="26"/>
          <w:szCs w:val="26"/>
        </w:rPr>
        <w:tab/>
      </w:r>
      <w:r w:rsidRPr="00FB1C9E">
        <w:rPr>
          <w:rFonts w:ascii="Times New Roman" w:hAnsi="Times New Roman" w:cs="Times New Roman"/>
          <w:sz w:val="26"/>
          <w:szCs w:val="26"/>
        </w:rPr>
        <w:t xml:space="preserve">электронной почтой на адрес </w:t>
      </w:r>
      <w:hyperlink r:id="rId4" w:history="1">
        <w:r w:rsidRPr="00FB1C9E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info</w:t>
        </w:r>
        <w:r w:rsidRPr="00FB1C9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Pr="00FB1C9E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cgko</w:t>
        </w:r>
        <w:r w:rsidRPr="00FB1C9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FB1C9E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FB1C9E">
        <w:rPr>
          <w:rFonts w:ascii="Times New Roman" w:hAnsi="Times New Roman" w:cs="Times New Roman"/>
          <w:sz w:val="26"/>
          <w:szCs w:val="26"/>
        </w:rPr>
        <w:t>.</w:t>
      </w:r>
    </w:p>
    <w:p w:rsidR="005D6C24" w:rsidRPr="00FB1C9E" w:rsidRDefault="005D6C24" w:rsidP="005D6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t>Замечание к проекту отчета наряду с изложением его сути должно содержать:</w:t>
      </w:r>
    </w:p>
    <w:p w:rsidR="005D6C24" w:rsidRPr="00FB1C9E" w:rsidRDefault="005D6C24" w:rsidP="005D6C24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t>1)</w:t>
      </w:r>
      <w:r w:rsidRPr="00FB1C9E">
        <w:rPr>
          <w:rFonts w:ascii="Times New Roman" w:hAnsi="Times New Roman" w:cs="Times New Roman"/>
          <w:sz w:val="26"/>
          <w:szCs w:val="26"/>
        </w:rPr>
        <w:tab/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5D6C24" w:rsidRPr="00FB1C9E" w:rsidRDefault="005D6C24" w:rsidP="005D6C24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t>2)</w:t>
      </w:r>
      <w:r w:rsidRPr="00FB1C9E">
        <w:rPr>
          <w:rFonts w:ascii="Times New Roman" w:hAnsi="Times New Roman" w:cs="Times New Roman"/>
          <w:sz w:val="26"/>
          <w:szCs w:val="26"/>
        </w:rPr>
        <w:tab/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5D6C24" w:rsidRPr="00FB1C9E" w:rsidRDefault="005D6C24" w:rsidP="005D6C24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t>3)</w:t>
      </w:r>
      <w:r w:rsidRPr="00FB1C9E">
        <w:rPr>
          <w:rFonts w:ascii="Times New Roman" w:hAnsi="Times New Roman" w:cs="Times New Roman"/>
          <w:sz w:val="26"/>
          <w:szCs w:val="26"/>
        </w:rPr>
        <w:tab/>
        <w:t>указание на номера страниц (разделов) проекта отчета, к которым представляется замечание (при необходимости).</w:t>
      </w:r>
    </w:p>
    <w:p w:rsidR="005D6C24" w:rsidRPr="00FB1C9E" w:rsidRDefault="005D6C24" w:rsidP="005D6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5D6C24" w:rsidRPr="00FB1C9E" w:rsidRDefault="005D6C24" w:rsidP="005D6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t>Замечания к проекту отчета, не соответствующие требованиям, установленным статьей 14 Закона о кадастровой оценке, не подлежат рассмотрению.</w:t>
      </w:r>
    </w:p>
    <w:p w:rsidR="005D6C24" w:rsidRPr="00FB1C9E" w:rsidRDefault="005D6C24" w:rsidP="005D6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C9E">
        <w:rPr>
          <w:rFonts w:ascii="Times New Roman" w:hAnsi="Times New Roman" w:cs="Times New Roman"/>
          <w:sz w:val="26"/>
          <w:szCs w:val="26"/>
        </w:rPr>
        <w:lastRenderedPageBreak/>
        <w:t xml:space="preserve">Рекомендуемая форма замечаний к проекту отчета размещена на официальном сайте Учреждения 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>в подразделе «Проект отчета» раздела «Кадастровая оценка» (</w:t>
      </w:r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https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>://</w:t>
      </w:r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www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>.</w:t>
      </w:r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cgko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>.</w:t>
      </w:r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ru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>/</w:t>
      </w:r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kadastrovaya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>-</w:t>
      </w:r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otsenka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>/</w:t>
      </w:r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proekt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>-</w:t>
      </w:r>
      <w:r w:rsidRPr="00FB1C9E">
        <w:rPr>
          <w:rFonts w:ascii="Times New Roman" w:hAnsi="Times New Roman" w:cs="Times New Roman"/>
          <w:kern w:val="1"/>
          <w:sz w:val="26"/>
          <w:szCs w:val="26"/>
          <w:lang w:val="en-US"/>
        </w:rPr>
        <w:t>otchyeta</w:t>
      </w:r>
      <w:r w:rsidRPr="00FB1C9E">
        <w:rPr>
          <w:rFonts w:ascii="Times New Roman" w:hAnsi="Times New Roman" w:cs="Times New Roman"/>
          <w:kern w:val="1"/>
          <w:sz w:val="26"/>
          <w:szCs w:val="26"/>
        </w:rPr>
        <w:t>/).</w:t>
      </w:r>
    </w:p>
    <w:p w:rsidR="005D6C24" w:rsidRPr="00FB1C9E" w:rsidRDefault="005D6C24" w:rsidP="005D6C2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1353D" w:rsidRDefault="00A1353D"/>
    <w:sectPr w:rsidR="00A1353D" w:rsidSect="00A3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compat/>
  <w:rsids>
    <w:rsidRoot w:val="005D6C24"/>
    <w:rsid w:val="005D6C24"/>
    <w:rsid w:val="00A1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6C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g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2021-10-26T07:16:00Z</dcterms:created>
  <dcterms:modified xsi:type="dcterms:W3CDTF">2021-10-26T07:18:00Z</dcterms:modified>
</cp:coreProperties>
</file>