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1C" w:rsidRPr="00A0438D" w:rsidRDefault="000D2C1C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ТОС в России: история возникновения и роста, </w:t>
      </w:r>
    </w:p>
    <w:p w:rsidR="00032E6F" w:rsidRPr="00CD252A" w:rsidRDefault="000D2C1C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t>современное состояние и перспективы развития</w:t>
      </w:r>
    </w:p>
    <w:p w:rsidR="000D2C1C" w:rsidRPr="00411F71" w:rsidRDefault="000D2C1C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F1" w:rsidRPr="00884B36" w:rsidRDefault="00257BF1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b/>
          <w:sz w:val="24"/>
          <w:szCs w:val="24"/>
        </w:rPr>
        <w:t>Автор курса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Лукичев Александр Николаевич, директор Университета ТОС, член экспертного совета при комитете по о</w:t>
      </w:r>
      <w:r>
        <w:rPr>
          <w:rFonts w:ascii="Times New Roman" w:hAnsi="Times New Roman" w:cs="Times New Roman"/>
          <w:sz w:val="24"/>
          <w:szCs w:val="24"/>
        </w:rPr>
        <w:t>бразованию Государственной Думы</w:t>
      </w:r>
      <w:r w:rsidRPr="00257BF1">
        <w:rPr>
          <w:rFonts w:ascii="Times New Roman" w:hAnsi="Times New Roman" w:cs="Times New Roman"/>
          <w:sz w:val="24"/>
          <w:szCs w:val="24"/>
        </w:rPr>
        <w:br/>
      </w:r>
      <w:r w:rsidRPr="00411F71">
        <w:rPr>
          <w:rFonts w:ascii="Times New Roman" w:hAnsi="Times New Roman" w:cs="Times New Roman"/>
          <w:b/>
          <w:sz w:val="24"/>
          <w:szCs w:val="24"/>
        </w:rPr>
        <w:t xml:space="preserve">Категория обучающихся (слушателей) </w:t>
      </w:r>
      <w:r w:rsidRPr="00411F71">
        <w:rPr>
          <w:rFonts w:ascii="Times New Roman" w:hAnsi="Times New Roman" w:cs="Times New Roman"/>
          <w:sz w:val="24"/>
          <w:szCs w:val="24"/>
        </w:rPr>
        <w:t>–  члены местного самоуправления</w:t>
      </w: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программа реализуется с применением электронного обучения и дистанционных образовательных технологий</w:t>
      </w:r>
    </w:p>
    <w:p w:rsidR="00257BF1" w:rsidRPr="007A6CCA" w:rsidRDefault="00257BF1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6CC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jd</w:t>
      </w:r>
      <w:proofErr w:type="spellEnd"/>
    </w:p>
    <w:p w:rsidR="000D2C1C" w:rsidRPr="00411F71" w:rsidRDefault="000D2C1C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br/>
      </w:r>
      <w:r w:rsidRPr="00411F71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proofErr w:type="gramStart"/>
      <w:r w:rsidRPr="00411F71">
        <w:rPr>
          <w:rFonts w:ascii="Times New Roman" w:hAnsi="Times New Roman" w:cs="Times New Roman"/>
          <w:b/>
          <w:sz w:val="24"/>
          <w:szCs w:val="24"/>
        </w:rPr>
        <w:t>обучения по курсу</w:t>
      </w:r>
      <w:proofErr w:type="gramEnd"/>
      <w:r w:rsidRPr="00411F71">
        <w:rPr>
          <w:rFonts w:ascii="Times New Roman" w:hAnsi="Times New Roman" w:cs="Times New Roman"/>
          <w:b/>
          <w:sz w:val="24"/>
          <w:szCs w:val="24"/>
        </w:rPr>
        <w:t xml:space="preserve"> вы получите:</w:t>
      </w:r>
    </w:p>
    <w:p w:rsidR="000D2C1C" w:rsidRPr="00411F71" w:rsidRDefault="000D2C1C" w:rsidP="00411F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411F71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411F71">
        <w:rPr>
          <w:rFonts w:ascii="Times New Roman" w:hAnsi="Times New Roman" w:cs="Times New Roman"/>
          <w:sz w:val="24"/>
          <w:szCs w:val="24"/>
        </w:rPr>
        <w:t xml:space="preserve"> по важным темам</w:t>
      </w:r>
    </w:p>
    <w:p w:rsidR="000D2C1C" w:rsidRPr="00411F71" w:rsidRDefault="000D2C1C" w:rsidP="00411F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>Практические и тестовые задания;</w:t>
      </w:r>
    </w:p>
    <w:p w:rsidR="00411F71" w:rsidRPr="00411F71" w:rsidRDefault="000D2C1C" w:rsidP="00411F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 встречи на </w:t>
      </w:r>
      <w:proofErr w:type="spellStart"/>
      <w:r w:rsidRPr="00411F7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411F71">
        <w:rPr>
          <w:rFonts w:ascii="Times New Roman" w:hAnsi="Times New Roman" w:cs="Times New Roman"/>
          <w:sz w:val="24"/>
          <w:szCs w:val="24"/>
        </w:rPr>
        <w:t xml:space="preserve"> с директором Университета ТОС Лукичевым А.Н. по актуальным темам создания и управления ТОС.</w:t>
      </w:r>
    </w:p>
    <w:p w:rsidR="00411F71" w:rsidRPr="00411F71" w:rsidRDefault="00216646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br/>
      </w:r>
      <w:r w:rsidR="00411F71" w:rsidRPr="00411F71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411F71" w:rsidRPr="00411F71" w:rsidRDefault="00411F71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46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Возникновение первых </w:t>
      </w:r>
      <w:proofErr w:type="spellStart"/>
      <w:r w:rsidRPr="00411F7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411F71">
        <w:rPr>
          <w:rFonts w:ascii="Times New Roman" w:hAnsi="Times New Roman" w:cs="Times New Roman"/>
          <w:sz w:val="24"/>
          <w:szCs w:val="24"/>
        </w:rPr>
        <w:t xml:space="preserve"> в России: причины, этапы, характеристики, проблемы</w:t>
      </w:r>
    </w:p>
    <w:p w:rsidR="00216646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Законодательство о </w:t>
      </w:r>
      <w:proofErr w:type="spellStart"/>
      <w:r w:rsidRPr="00411F71">
        <w:rPr>
          <w:rFonts w:ascii="Times New Roman" w:hAnsi="Times New Roman" w:cs="Times New Roman"/>
          <w:sz w:val="24"/>
          <w:szCs w:val="24"/>
        </w:rPr>
        <w:t>ТОСах</w:t>
      </w:r>
      <w:proofErr w:type="spellEnd"/>
      <w:r w:rsidRPr="00411F71">
        <w:rPr>
          <w:rFonts w:ascii="Times New Roman" w:hAnsi="Times New Roman" w:cs="Times New Roman"/>
          <w:sz w:val="24"/>
          <w:szCs w:val="24"/>
        </w:rPr>
        <w:t>: законы о местном самоуправлении 1991, 1996, 2003 годов,</w:t>
      </w:r>
      <w:r w:rsidR="00411F71">
        <w:rPr>
          <w:rFonts w:ascii="Times New Roman" w:hAnsi="Times New Roman" w:cs="Times New Roman"/>
          <w:sz w:val="24"/>
          <w:szCs w:val="24"/>
        </w:rPr>
        <w:t xml:space="preserve"> </w:t>
      </w:r>
      <w:r w:rsidRPr="00411F71">
        <w:rPr>
          <w:rFonts w:ascii="Times New Roman" w:hAnsi="Times New Roman" w:cs="Times New Roman"/>
          <w:sz w:val="24"/>
          <w:szCs w:val="24"/>
        </w:rPr>
        <w:t>ратификация Европейской хартии местного самоуправления</w:t>
      </w:r>
    </w:p>
    <w:p w:rsidR="00216646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>Современная законодательная база ТОС, анализ и реализация на практике статьи</w:t>
      </w:r>
      <w:r w:rsidR="00411F71">
        <w:rPr>
          <w:rFonts w:ascii="Times New Roman" w:hAnsi="Times New Roman" w:cs="Times New Roman"/>
          <w:sz w:val="24"/>
          <w:szCs w:val="24"/>
        </w:rPr>
        <w:t xml:space="preserve"> </w:t>
      </w:r>
      <w:r w:rsidRPr="00411F71">
        <w:rPr>
          <w:rFonts w:ascii="Times New Roman" w:hAnsi="Times New Roman" w:cs="Times New Roman"/>
          <w:sz w:val="24"/>
          <w:szCs w:val="24"/>
        </w:rPr>
        <w:t>27 ФЗ 131 «Об общих принципах организации местного самоуправлении в РФ»</w:t>
      </w:r>
    </w:p>
    <w:p w:rsidR="00216646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Староста сельского населенного пункта </w:t>
      </w:r>
    </w:p>
    <w:p w:rsidR="00216646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F71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Pr="00411F71">
        <w:rPr>
          <w:rFonts w:ascii="Times New Roman" w:hAnsi="Times New Roman" w:cs="Times New Roman"/>
          <w:sz w:val="24"/>
          <w:szCs w:val="24"/>
        </w:rPr>
        <w:t xml:space="preserve"> и органы МСУ: история взаимоотношений, партнерство во имя развития </w:t>
      </w:r>
    </w:p>
    <w:p w:rsidR="00216646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МСУ и </w:t>
      </w:r>
      <w:proofErr w:type="spellStart"/>
      <w:r w:rsidRPr="00411F71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Pr="00411F71">
        <w:rPr>
          <w:rFonts w:ascii="Times New Roman" w:hAnsi="Times New Roman" w:cs="Times New Roman"/>
          <w:sz w:val="24"/>
          <w:szCs w:val="24"/>
        </w:rPr>
        <w:t xml:space="preserve">: ресурсные центры поддержки, дорожная карта взаимодействия </w:t>
      </w:r>
    </w:p>
    <w:p w:rsidR="00216646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Модели и практики территориального общественного самоуправления </w:t>
      </w:r>
    </w:p>
    <w:p w:rsidR="00216646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Финансовые основы ТОС </w:t>
      </w:r>
    </w:p>
    <w:p w:rsidR="00411F71" w:rsidRPr="00411F71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ТОС сегодня: что сдерживает развитие? </w:t>
      </w:r>
    </w:p>
    <w:p w:rsidR="00216646" w:rsidRDefault="00216646" w:rsidP="00411F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>Перспективы развития ТОС в Российской Федерации</w:t>
      </w:r>
    </w:p>
    <w:p w:rsidR="00884B36" w:rsidRPr="00411F71" w:rsidRDefault="00884B36" w:rsidP="00884B3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46" w:rsidRPr="00411F71" w:rsidRDefault="000D2C1C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br/>
      </w:r>
      <w:r w:rsidRPr="00411F71">
        <w:rPr>
          <w:rFonts w:ascii="Times New Roman" w:hAnsi="Times New Roman" w:cs="Times New Roman"/>
          <w:b/>
          <w:sz w:val="24"/>
          <w:szCs w:val="24"/>
        </w:rPr>
        <w:t>Программа обучения</w:t>
      </w:r>
      <w:r w:rsidRPr="00411F7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411F71">
          <w:rPr>
            <w:rStyle w:val="a3"/>
            <w:rFonts w:ascii="Times New Roman" w:hAnsi="Times New Roman" w:cs="Times New Roman"/>
            <w:sz w:val="24"/>
            <w:szCs w:val="24"/>
          </w:rPr>
          <w:t>https://тос.рф/wp-content/themes/irtos/docs/program-1.pdf</w:t>
        </w:r>
      </w:hyperlink>
    </w:p>
    <w:p w:rsidR="00411F71" w:rsidRDefault="00216646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br/>
      </w:r>
      <w:r w:rsidRPr="00411F71">
        <w:rPr>
          <w:rFonts w:ascii="Times New Roman" w:hAnsi="Times New Roman" w:cs="Times New Roman"/>
          <w:b/>
          <w:sz w:val="24"/>
          <w:szCs w:val="24"/>
        </w:rPr>
        <w:t>Форма аттестации</w:t>
      </w:r>
      <w:r w:rsidR="00411F71" w:rsidRPr="00411F71">
        <w:rPr>
          <w:rFonts w:ascii="Times New Roman" w:hAnsi="Times New Roman" w:cs="Times New Roman"/>
          <w:b/>
          <w:sz w:val="24"/>
          <w:szCs w:val="24"/>
        </w:rPr>
        <w:t>:</w:t>
      </w:r>
    </w:p>
    <w:p w:rsidR="00884B36" w:rsidRPr="00411F71" w:rsidRDefault="00884B36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B36" w:rsidRDefault="00216646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Текущий контроль осуществляется в системе дистанционной поддержки курса на основе автоматической отметки о том, что слушатель просмотрел предложенные обучающие материалы (видео, тексты, комплекты тренировочных заданий и др.)</w:t>
      </w:r>
    </w:p>
    <w:p w:rsidR="00216646" w:rsidRDefault="00216646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>Тест по каждому модулю считается пройденным, если слушатель выполнил правильно 60 % заданий</w:t>
      </w:r>
    </w:p>
    <w:p w:rsidR="00A0438D" w:rsidRPr="00884B36" w:rsidRDefault="00A0438D" w:rsidP="0088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1C" w:rsidRDefault="00216646" w:rsidP="0088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br/>
        <w:t xml:space="preserve">Каждый участник получит </w:t>
      </w:r>
      <w:r w:rsidRPr="00411F71">
        <w:rPr>
          <w:rFonts w:ascii="Times New Roman" w:hAnsi="Times New Roman" w:cs="Times New Roman"/>
          <w:b/>
          <w:i/>
          <w:sz w:val="24"/>
          <w:szCs w:val="24"/>
        </w:rPr>
        <w:t>именной сертификат</w:t>
      </w:r>
      <w:r w:rsidRPr="00411F71">
        <w:rPr>
          <w:rFonts w:ascii="Times New Roman" w:hAnsi="Times New Roman" w:cs="Times New Roman"/>
          <w:sz w:val="24"/>
          <w:szCs w:val="24"/>
        </w:rPr>
        <w:t xml:space="preserve"> о прохождении курса, а также удостоверение повышения квалификации (при выполнении дополнительных условий)</w:t>
      </w:r>
      <w:r w:rsidRPr="00411F71">
        <w:rPr>
          <w:rFonts w:ascii="Times New Roman" w:hAnsi="Times New Roman" w:cs="Times New Roman"/>
          <w:sz w:val="24"/>
          <w:szCs w:val="24"/>
        </w:rPr>
        <w:cr/>
      </w:r>
    </w:p>
    <w:p w:rsidR="00A0438D" w:rsidRPr="00411F71" w:rsidRDefault="00A0438D" w:rsidP="0088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71" w:rsidRPr="007A6CCA" w:rsidRDefault="000D2C1C" w:rsidP="00A04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F71">
        <w:rPr>
          <w:rFonts w:ascii="Times New Roman" w:hAnsi="Times New Roman" w:cs="Times New Roman"/>
          <w:b/>
          <w:i/>
          <w:sz w:val="24"/>
          <w:szCs w:val="24"/>
        </w:rPr>
        <w:t>Стоимость – бесплатно</w:t>
      </w:r>
    </w:p>
    <w:p w:rsidR="00257BF1" w:rsidRPr="007A6CCA" w:rsidRDefault="00257BF1" w:rsidP="00A04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C1C" w:rsidRPr="00CD252A" w:rsidRDefault="000D2C1C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«Лучшие практики ТОС в Российской Федерации»</w:t>
      </w:r>
    </w:p>
    <w:p w:rsidR="000D2C1C" w:rsidRPr="00CD252A" w:rsidRDefault="000D2C1C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t>(для руководителей органов ТОС)</w:t>
      </w:r>
    </w:p>
    <w:p w:rsidR="00884B36" w:rsidRPr="00884B36" w:rsidRDefault="00884B36" w:rsidP="00411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C1C" w:rsidRPr="00884B36" w:rsidRDefault="000D2C1C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b/>
          <w:sz w:val="24"/>
          <w:szCs w:val="24"/>
        </w:rPr>
        <w:t>Автор курса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Лукичев Александр Николаевич, директор Уни</w:t>
      </w:r>
      <w:r w:rsidR="00227FE8" w:rsidRPr="00884B36">
        <w:rPr>
          <w:rFonts w:ascii="Times New Roman" w:hAnsi="Times New Roman" w:cs="Times New Roman"/>
          <w:sz w:val="24"/>
          <w:szCs w:val="24"/>
        </w:rPr>
        <w:t xml:space="preserve">верситета ТОС, член экспертного </w:t>
      </w:r>
      <w:r w:rsidRPr="00884B36">
        <w:rPr>
          <w:rFonts w:ascii="Times New Roman" w:hAnsi="Times New Roman" w:cs="Times New Roman"/>
          <w:sz w:val="24"/>
          <w:szCs w:val="24"/>
        </w:rPr>
        <w:t>совета при комитете по о</w:t>
      </w:r>
      <w:r w:rsidR="00257BF1">
        <w:rPr>
          <w:rFonts w:ascii="Times New Roman" w:hAnsi="Times New Roman" w:cs="Times New Roman"/>
          <w:sz w:val="24"/>
          <w:szCs w:val="24"/>
        </w:rPr>
        <w:t>бразованию Государственной Думы</w:t>
      </w: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программа реализуется с применением электронного обучения и дистанционных образовательных технологий</w:t>
      </w:r>
    </w:p>
    <w:p w:rsidR="00884B36" w:rsidRDefault="000D2C1C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24 </w:t>
      </w:r>
      <w:proofErr w:type="gramStart"/>
      <w:r w:rsidRPr="00884B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884B3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D2C1C" w:rsidRPr="00884B36" w:rsidRDefault="000D2C1C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proofErr w:type="gramStart"/>
      <w:r w:rsidRPr="00884B36">
        <w:rPr>
          <w:rFonts w:ascii="Times New Roman" w:hAnsi="Times New Roman" w:cs="Times New Roman"/>
          <w:b/>
          <w:sz w:val="24"/>
          <w:szCs w:val="24"/>
        </w:rPr>
        <w:t>обучения по курсу</w:t>
      </w:r>
      <w:proofErr w:type="gramEnd"/>
      <w:r w:rsidRPr="00884B36">
        <w:rPr>
          <w:rFonts w:ascii="Times New Roman" w:hAnsi="Times New Roman" w:cs="Times New Roman"/>
          <w:b/>
          <w:sz w:val="24"/>
          <w:szCs w:val="24"/>
        </w:rPr>
        <w:t xml:space="preserve"> вы получите</w:t>
      </w:r>
      <w:r w:rsidRPr="00884B36">
        <w:rPr>
          <w:rFonts w:ascii="Times New Roman" w:hAnsi="Times New Roman" w:cs="Times New Roman"/>
          <w:sz w:val="24"/>
          <w:szCs w:val="24"/>
        </w:rPr>
        <w:t>:</w:t>
      </w:r>
    </w:p>
    <w:p w:rsidR="000D2C1C" w:rsidRPr="00884B36" w:rsidRDefault="000D2C1C" w:rsidP="00884B3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884B36">
        <w:rPr>
          <w:rFonts w:ascii="Times New Roman" w:hAnsi="Times New Roman" w:cs="Times New Roman"/>
          <w:sz w:val="24"/>
          <w:szCs w:val="24"/>
        </w:rPr>
        <w:t xml:space="preserve"> по важным темам от лекторов из 6 регионов;</w:t>
      </w:r>
    </w:p>
    <w:p w:rsidR="000D2C1C" w:rsidRPr="00884B36" w:rsidRDefault="000D2C1C" w:rsidP="00884B3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Практические и тестовые задания;                                     </w:t>
      </w:r>
    </w:p>
    <w:p w:rsidR="00884B36" w:rsidRDefault="000D2C1C" w:rsidP="00884B3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Доступ ко всем материалам в течение года.</w:t>
      </w:r>
    </w:p>
    <w:p w:rsidR="00884B36" w:rsidRDefault="00216646" w:rsidP="00884B3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b/>
          <w:sz w:val="24"/>
          <w:szCs w:val="24"/>
        </w:rPr>
        <w:br/>
        <w:t>Содержание программы:</w:t>
      </w:r>
    </w:p>
    <w:p w:rsidR="00884B36" w:rsidRDefault="00884B36" w:rsidP="00884B3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B36" w:rsidRPr="00884B36" w:rsidRDefault="0021664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Введение в специальность, история возникновения, стратегия развития</w:t>
      </w:r>
    </w:p>
    <w:p w:rsidR="00884B36" w:rsidRPr="00884B36" w:rsidRDefault="00884B3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Организационно-правовые вопросы создания и деятельности ТОС</w:t>
      </w:r>
    </w:p>
    <w:p w:rsidR="00884B36" w:rsidRPr="00884B36" w:rsidRDefault="00884B3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Организационно-правовые вопросы создания и деятельности ТОС</w:t>
      </w:r>
    </w:p>
    <w:p w:rsidR="00884B36" w:rsidRPr="00884B36" w:rsidRDefault="00884B3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Организационно-правовые вопросы создания и деятельности ТОС</w:t>
      </w:r>
    </w:p>
    <w:p w:rsidR="00884B36" w:rsidRPr="00884B36" w:rsidRDefault="0021664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Финансовые основы ТОС: Взаимодействие с органами МСУ. Договора о сотрудничестве и финансовая помощь</w:t>
      </w:r>
    </w:p>
    <w:p w:rsidR="00884B36" w:rsidRPr="00884B36" w:rsidRDefault="00884B3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Финансовые основы ТОС. Как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ТОСу</w:t>
      </w:r>
      <w:proofErr w:type="spellEnd"/>
      <w:r w:rsidRPr="00884B36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884B36">
        <w:rPr>
          <w:rFonts w:ascii="Times New Roman" w:hAnsi="Times New Roman" w:cs="Times New Roman"/>
          <w:sz w:val="24"/>
          <w:szCs w:val="24"/>
        </w:rPr>
        <w:t xml:space="preserve"> поддержку</w:t>
      </w:r>
    </w:p>
    <w:p w:rsidR="00884B36" w:rsidRPr="00884B36" w:rsidRDefault="00884B36" w:rsidP="00411F7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Финансовые основы ТОС. </w:t>
      </w:r>
      <w:r w:rsidR="00216646" w:rsidRPr="00884B36">
        <w:rPr>
          <w:rFonts w:ascii="Times New Roman" w:hAnsi="Times New Roman" w:cs="Times New Roman"/>
          <w:sz w:val="24"/>
          <w:szCs w:val="24"/>
        </w:rPr>
        <w:t>Успешная хозяйственная деятельность ТОС,</w:t>
      </w:r>
      <w:r w:rsidRPr="00884B36">
        <w:rPr>
          <w:rFonts w:ascii="Times New Roman" w:hAnsi="Times New Roman" w:cs="Times New Roman"/>
          <w:sz w:val="24"/>
          <w:szCs w:val="24"/>
        </w:rPr>
        <w:t xml:space="preserve"> как достичь ее</w:t>
      </w:r>
      <w:r w:rsidR="00216646" w:rsidRPr="0088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36" w:rsidRPr="00884B36" w:rsidRDefault="0021664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4B36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Pr="0088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884B36">
        <w:rPr>
          <w:rFonts w:ascii="Times New Roman" w:hAnsi="Times New Roman" w:cs="Times New Roman"/>
          <w:sz w:val="24"/>
          <w:szCs w:val="24"/>
        </w:rPr>
        <w:t>, роль ТОС: практики и особенности</w:t>
      </w:r>
      <w:r w:rsidR="00884B36" w:rsidRPr="00884B36">
        <w:rPr>
          <w:rFonts w:ascii="Times New Roman" w:hAnsi="Times New Roman" w:cs="Times New Roman"/>
          <w:sz w:val="24"/>
          <w:szCs w:val="24"/>
        </w:rPr>
        <w:t xml:space="preserve"> </w:t>
      </w:r>
      <w:r w:rsidRPr="00884B36">
        <w:rPr>
          <w:rFonts w:ascii="Times New Roman" w:hAnsi="Times New Roman" w:cs="Times New Roman"/>
          <w:sz w:val="24"/>
          <w:szCs w:val="24"/>
        </w:rPr>
        <w:t>реализации</w:t>
      </w:r>
    </w:p>
    <w:p w:rsidR="00884B36" w:rsidRPr="00884B36" w:rsidRDefault="00884B3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Развитие локальных территорий. Лучшие практики России</w:t>
      </w:r>
    </w:p>
    <w:p w:rsidR="00884B36" w:rsidRPr="00884B36" w:rsidRDefault="00884B3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Сельские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Pr="00884B36">
        <w:rPr>
          <w:rFonts w:ascii="Times New Roman" w:hAnsi="Times New Roman" w:cs="Times New Roman"/>
          <w:sz w:val="24"/>
          <w:szCs w:val="24"/>
        </w:rPr>
        <w:t>. Специфика организации и деятельности</w:t>
      </w:r>
    </w:p>
    <w:p w:rsidR="00884B36" w:rsidRPr="00884B36" w:rsidRDefault="00884B3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Социальные сети как эффективные инструменты деятельности ТОС.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 w:rsidRPr="00884B36">
        <w:rPr>
          <w:rFonts w:ascii="Times New Roman" w:hAnsi="Times New Roman" w:cs="Times New Roman"/>
          <w:sz w:val="24"/>
          <w:szCs w:val="24"/>
        </w:rPr>
        <w:t xml:space="preserve"> менеджмент. Правила правильного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постинга</w:t>
      </w:r>
      <w:proofErr w:type="spellEnd"/>
    </w:p>
    <w:p w:rsidR="00884B36" w:rsidRPr="00884B36" w:rsidRDefault="0021664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Проектная деятельность ТОС. Как правильно организовать</w:t>
      </w:r>
    </w:p>
    <w:p w:rsidR="00884B36" w:rsidRPr="00884B36" w:rsidRDefault="00884B3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Зарубежные практики локальных организаций жителей</w:t>
      </w:r>
    </w:p>
    <w:p w:rsidR="00884B36" w:rsidRDefault="00216646" w:rsidP="00884B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Система поддержки развития ТОС в Российской Федерации.</w:t>
      </w:r>
      <w:r w:rsidR="00884B36" w:rsidRPr="00884B36">
        <w:rPr>
          <w:rFonts w:ascii="Times New Roman" w:hAnsi="Times New Roman" w:cs="Times New Roman"/>
          <w:sz w:val="24"/>
          <w:szCs w:val="24"/>
        </w:rPr>
        <w:t xml:space="preserve"> </w:t>
      </w:r>
      <w:r w:rsidRPr="00884B36">
        <w:rPr>
          <w:rFonts w:ascii="Times New Roman" w:hAnsi="Times New Roman" w:cs="Times New Roman"/>
          <w:sz w:val="24"/>
          <w:szCs w:val="24"/>
        </w:rPr>
        <w:t>Ассоциации ТОС. Ресурсные центры. Перспектива развития</w:t>
      </w:r>
      <w:r w:rsidRPr="00884B36">
        <w:rPr>
          <w:rFonts w:ascii="Times New Roman" w:hAnsi="Times New Roman" w:cs="Times New Roman"/>
          <w:sz w:val="24"/>
          <w:szCs w:val="24"/>
        </w:rPr>
        <w:br/>
      </w:r>
    </w:p>
    <w:p w:rsidR="00884B36" w:rsidRDefault="000D2C1C" w:rsidP="00884B3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b/>
          <w:sz w:val="24"/>
          <w:szCs w:val="24"/>
        </w:rPr>
        <w:t>Программа обучения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884B36">
          <w:rPr>
            <w:rStyle w:val="a3"/>
            <w:rFonts w:ascii="Times New Roman" w:hAnsi="Times New Roman" w:cs="Times New Roman"/>
            <w:sz w:val="24"/>
            <w:szCs w:val="24"/>
          </w:rPr>
          <w:t>https://тос.рф/wp-content/themes/irtos/docs/program-2.pdf</w:t>
        </w:r>
      </w:hyperlink>
    </w:p>
    <w:p w:rsidR="00884B36" w:rsidRDefault="00411F71" w:rsidP="00884B3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b/>
          <w:sz w:val="24"/>
          <w:szCs w:val="24"/>
        </w:rPr>
        <w:t>Форма аттестации</w:t>
      </w:r>
      <w:r w:rsidR="00A0438D">
        <w:rPr>
          <w:rFonts w:ascii="Times New Roman" w:hAnsi="Times New Roman" w:cs="Times New Roman"/>
          <w:b/>
          <w:sz w:val="24"/>
          <w:szCs w:val="24"/>
        </w:rPr>
        <w:t>:</w:t>
      </w:r>
    </w:p>
    <w:p w:rsidR="00884B36" w:rsidRDefault="00411F71" w:rsidP="00257B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>Текущий контроль осуществляется в системе дистанционной поддержки курса на основе автоматической отметки о том, что слушатель просмотрел предложенные обучающие материалы (видео, тексты, комплекты тренировочных заданий и др.)</w:t>
      </w:r>
    </w:p>
    <w:p w:rsidR="00884B36" w:rsidRDefault="00411F71" w:rsidP="00257B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>Тест по каждому модулю считается пройденным, если слушатель выполнил правильно 60 % заданий</w:t>
      </w:r>
    </w:p>
    <w:p w:rsidR="00884B36" w:rsidRPr="00884B36" w:rsidRDefault="00227FE8" w:rsidP="00884B3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 xml:space="preserve">Каждый слушатель, успешно завершивший курс, получит </w:t>
      </w:r>
      <w:r w:rsidRPr="00884B36">
        <w:rPr>
          <w:rFonts w:ascii="Times New Roman" w:hAnsi="Times New Roman" w:cs="Times New Roman"/>
          <w:b/>
          <w:sz w:val="24"/>
          <w:szCs w:val="24"/>
        </w:rPr>
        <w:t>удостоверение установленного образца</w:t>
      </w:r>
    </w:p>
    <w:p w:rsidR="000D2C1C" w:rsidRPr="00CD252A" w:rsidRDefault="000D2C1C" w:rsidP="00CD25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b/>
          <w:i/>
          <w:sz w:val="24"/>
          <w:szCs w:val="24"/>
        </w:rPr>
        <w:t>Стоимость –</w:t>
      </w:r>
      <w:r w:rsidR="00884B36">
        <w:rPr>
          <w:rFonts w:ascii="Times New Roman" w:hAnsi="Times New Roman" w:cs="Times New Roman"/>
          <w:b/>
          <w:i/>
          <w:sz w:val="24"/>
          <w:szCs w:val="24"/>
        </w:rPr>
        <w:t xml:space="preserve"> 2000,00 руб.</w:t>
      </w:r>
    </w:p>
    <w:p w:rsidR="000D2C1C" w:rsidRPr="00CD252A" w:rsidRDefault="000D2C1C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Совет многоквартирного дома:</w:t>
      </w:r>
    </w:p>
    <w:p w:rsidR="000D2C1C" w:rsidRPr="00CD252A" w:rsidRDefault="000D2C1C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t>Права Обязанности Возможности</w:t>
      </w:r>
    </w:p>
    <w:p w:rsidR="000D2C1C" w:rsidRPr="00884B36" w:rsidRDefault="000D2C1C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1C" w:rsidRPr="00884B36" w:rsidRDefault="00227FE8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b/>
          <w:sz w:val="24"/>
          <w:szCs w:val="24"/>
        </w:rPr>
        <w:t>Автор курса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 Фролова Ольга Евгеньевна, Руководитель Дистанционной школы НП «Национальный центр общественного контроля в сфере ЖКХ «ЖКХ Контроль»</w:t>
      </w:r>
    </w:p>
    <w:p w:rsidR="00227FE8" w:rsidRPr="00884B36" w:rsidRDefault="00227FE8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программа реализуется с применением электронного обучения и дистанционных образовательных технологий</w:t>
      </w:r>
    </w:p>
    <w:p w:rsidR="00884B36" w:rsidRDefault="00227FE8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16 академических часов</w:t>
      </w:r>
    </w:p>
    <w:p w:rsidR="00884B36" w:rsidRPr="00884B36" w:rsidRDefault="00227FE8" w:rsidP="0041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proofErr w:type="gramStart"/>
      <w:r w:rsidRPr="00884B36">
        <w:rPr>
          <w:rFonts w:ascii="Times New Roman" w:hAnsi="Times New Roman" w:cs="Times New Roman"/>
          <w:b/>
          <w:sz w:val="24"/>
          <w:szCs w:val="24"/>
        </w:rPr>
        <w:t>обучения по курсу</w:t>
      </w:r>
      <w:proofErr w:type="gramEnd"/>
      <w:r w:rsidRPr="00884B36">
        <w:rPr>
          <w:rFonts w:ascii="Times New Roman" w:hAnsi="Times New Roman" w:cs="Times New Roman"/>
          <w:b/>
          <w:sz w:val="24"/>
          <w:szCs w:val="24"/>
        </w:rPr>
        <w:t xml:space="preserve"> вы получите:</w:t>
      </w:r>
    </w:p>
    <w:p w:rsidR="00227FE8" w:rsidRPr="00884B36" w:rsidRDefault="00227FE8" w:rsidP="00884B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884B36">
        <w:rPr>
          <w:rFonts w:ascii="Times New Roman" w:hAnsi="Times New Roman" w:cs="Times New Roman"/>
          <w:sz w:val="24"/>
          <w:szCs w:val="24"/>
        </w:rPr>
        <w:t xml:space="preserve"> по важным темам;</w:t>
      </w:r>
    </w:p>
    <w:p w:rsidR="00227FE8" w:rsidRPr="00884B36" w:rsidRDefault="00227FE8" w:rsidP="00884B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Практические задания;</w:t>
      </w:r>
    </w:p>
    <w:p w:rsidR="00884B36" w:rsidRPr="00884B36" w:rsidRDefault="00227FE8" w:rsidP="00884B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Доступ ко всем материалам в течение года.</w:t>
      </w:r>
    </w:p>
    <w:p w:rsidR="00884B36" w:rsidRDefault="00227FE8" w:rsidP="00884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CD252A" w:rsidRDefault="00884B36" w:rsidP="00884B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Юридические аспекты деятельности Совета многоквартирных домо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227FE8" w:rsidRPr="00CD252A" w:rsidRDefault="00CD252A" w:rsidP="00884B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Практика работы Советов многоквартирных домов</w:t>
      </w:r>
    </w:p>
    <w:p w:rsidR="00227FE8" w:rsidRPr="00884B36" w:rsidRDefault="00227FE8" w:rsidP="00884B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Совет дома и управляющая компания. Договор управления</w:t>
      </w:r>
    </w:p>
    <w:p w:rsidR="00227FE8" w:rsidRPr="00884B36" w:rsidRDefault="00227FE8" w:rsidP="00884B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Содержание общего имущества собственников в МКД</w:t>
      </w:r>
    </w:p>
    <w:p w:rsidR="00CD252A" w:rsidRDefault="00227FE8" w:rsidP="00884B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Годовой цикл дома. Авари</w:t>
      </w:r>
      <w:r w:rsidR="00CD252A">
        <w:rPr>
          <w:rFonts w:ascii="Times New Roman" w:hAnsi="Times New Roman" w:cs="Times New Roman"/>
          <w:sz w:val="24"/>
          <w:szCs w:val="24"/>
        </w:rPr>
        <w:t>йно-диспетчерское обслуживание</w:t>
      </w:r>
    </w:p>
    <w:p w:rsidR="00227FE8" w:rsidRPr="00884B36" w:rsidRDefault="00CD252A" w:rsidP="00884B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документация на МКД</w:t>
      </w:r>
    </w:p>
    <w:p w:rsidR="00CD252A" w:rsidRPr="00CD252A" w:rsidRDefault="00227FE8" w:rsidP="00CD252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Общее собрание собст</w:t>
      </w:r>
      <w:r w:rsidR="00CD252A">
        <w:rPr>
          <w:rFonts w:ascii="Times New Roman" w:hAnsi="Times New Roman" w:cs="Times New Roman"/>
          <w:sz w:val="24"/>
          <w:szCs w:val="24"/>
        </w:rPr>
        <w:t>венников – орган управления МКД</w:t>
      </w:r>
    </w:p>
    <w:p w:rsidR="00884B36" w:rsidRDefault="00227FE8" w:rsidP="00884B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Взаимодействие с органами власти и с управляющей организацией</w:t>
      </w:r>
    </w:p>
    <w:p w:rsidR="00CD252A" w:rsidRPr="00884B36" w:rsidRDefault="00CD252A" w:rsidP="00CD252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CD2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После каждой лекции выдается </w:t>
      </w:r>
      <w:r w:rsidRPr="00A0438D">
        <w:rPr>
          <w:rFonts w:ascii="Times New Roman" w:hAnsi="Times New Roman" w:cs="Times New Roman"/>
          <w:b/>
          <w:sz w:val="24"/>
          <w:szCs w:val="24"/>
        </w:rPr>
        <w:t>домашняя практическая работа</w:t>
      </w:r>
      <w:r w:rsidRPr="00884B36">
        <w:rPr>
          <w:rFonts w:ascii="Times New Roman" w:hAnsi="Times New Roman" w:cs="Times New Roman"/>
          <w:sz w:val="24"/>
          <w:szCs w:val="24"/>
        </w:rPr>
        <w:t>, которая выполняется письменно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52A" w:rsidRDefault="00227FE8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CD252A">
        <w:rPr>
          <w:rFonts w:ascii="Times New Roman" w:hAnsi="Times New Roman" w:cs="Times New Roman"/>
          <w:b/>
          <w:sz w:val="24"/>
          <w:szCs w:val="24"/>
        </w:rPr>
        <w:t>Программа обучения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 </w:t>
      </w:r>
      <w:hyperlink r:id="rId7" w:history="1">
        <w:r w:rsidRPr="00884B36">
          <w:rPr>
            <w:rStyle w:val="a3"/>
            <w:rFonts w:ascii="Times New Roman" w:hAnsi="Times New Roman" w:cs="Times New Roman"/>
            <w:sz w:val="24"/>
            <w:szCs w:val="24"/>
          </w:rPr>
          <w:t>https://тос.рф/wp-content/themes/irtos/docs/programma_kursa.pdf</w:t>
        </w:r>
      </w:hyperlink>
    </w:p>
    <w:p w:rsidR="00CD252A" w:rsidRPr="00A0438D" w:rsidRDefault="00227FE8" w:rsidP="00CD2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="00411F71" w:rsidRPr="00CD252A">
        <w:rPr>
          <w:rFonts w:ascii="Times New Roman" w:hAnsi="Times New Roman" w:cs="Times New Roman"/>
          <w:b/>
          <w:sz w:val="24"/>
          <w:szCs w:val="24"/>
        </w:rPr>
        <w:br/>
        <w:t>Форма аттестации</w:t>
      </w:r>
      <w:r w:rsidR="00A0438D">
        <w:rPr>
          <w:rFonts w:ascii="Times New Roman" w:hAnsi="Times New Roman" w:cs="Times New Roman"/>
          <w:b/>
          <w:sz w:val="24"/>
          <w:szCs w:val="24"/>
        </w:rPr>
        <w:t>:</w:t>
      </w:r>
    </w:p>
    <w:p w:rsidR="00CD252A" w:rsidRDefault="00411F71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>Текущий контроль осуществляется в системе дистанционной поддержки курса на основе автоматической отметки о том, что слушатель просмотрел предложенные обучающие материалы (видео, тексты, комплекты тренировочных заданий и др.)</w:t>
      </w:r>
    </w:p>
    <w:p w:rsidR="00A0438D" w:rsidRDefault="00A0438D" w:rsidP="00A0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38D" w:rsidRDefault="00227FE8" w:rsidP="00A0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 xml:space="preserve">Каждый слушатель, успешно завершивший курс, получит </w:t>
      </w:r>
      <w:r w:rsidRPr="00A0438D">
        <w:rPr>
          <w:rFonts w:ascii="Times New Roman" w:hAnsi="Times New Roman" w:cs="Times New Roman"/>
          <w:b/>
          <w:sz w:val="24"/>
          <w:szCs w:val="24"/>
        </w:rPr>
        <w:t>удостоверение установленного образца</w:t>
      </w:r>
    </w:p>
    <w:p w:rsidR="00227FE8" w:rsidRPr="00884B36" w:rsidRDefault="00227FE8" w:rsidP="00A0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38D">
        <w:rPr>
          <w:rFonts w:ascii="Times New Roman" w:hAnsi="Times New Roman" w:cs="Times New Roman"/>
          <w:b/>
          <w:sz w:val="24"/>
          <w:szCs w:val="24"/>
        </w:rPr>
        <w:br/>
      </w:r>
    </w:p>
    <w:p w:rsidR="00CD252A" w:rsidRPr="00CD252A" w:rsidRDefault="00227FE8" w:rsidP="00CD2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52A">
        <w:rPr>
          <w:rFonts w:ascii="Times New Roman" w:hAnsi="Times New Roman" w:cs="Times New Roman"/>
          <w:b/>
          <w:i/>
          <w:sz w:val="24"/>
          <w:szCs w:val="24"/>
        </w:rPr>
        <w:t>Стоимость – 1000,00 руб.</w:t>
      </w:r>
    </w:p>
    <w:p w:rsidR="00227FE8" w:rsidRDefault="00227FE8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</w:p>
    <w:p w:rsidR="00CD252A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Pr="007A6CCA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7FE8" w:rsidRPr="00CD252A" w:rsidRDefault="00227FE8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ТСЖ как эффективный способ управления</w:t>
      </w:r>
    </w:p>
    <w:p w:rsidR="00227FE8" w:rsidRPr="00CD252A" w:rsidRDefault="00227FE8" w:rsidP="0041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t>многоквартирным домом</w:t>
      </w:r>
    </w:p>
    <w:p w:rsidR="00CD252A" w:rsidRPr="00CD252A" w:rsidRDefault="00CD252A" w:rsidP="00411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7FE8" w:rsidRPr="00884B36" w:rsidRDefault="00227FE8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t>Автор курса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884B36">
        <w:rPr>
          <w:rFonts w:ascii="Times New Roman" w:hAnsi="Times New Roman" w:cs="Times New Roman"/>
          <w:sz w:val="24"/>
          <w:szCs w:val="24"/>
        </w:rPr>
        <w:t xml:space="preserve"> Сергей Александрович, Председатель правления ТСЖ «Перовская 22 корпус 2», член Городской комиссии по </w:t>
      </w:r>
      <w:proofErr w:type="gramStart"/>
      <w:r w:rsidRPr="00884B3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84B36">
        <w:rPr>
          <w:rFonts w:ascii="Times New Roman" w:hAnsi="Times New Roman" w:cs="Times New Roman"/>
          <w:sz w:val="24"/>
          <w:szCs w:val="24"/>
        </w:rPr>
        <w:t xml:space="preserve"> капитальным ремонтом</w:t>
      </w:r>
    </w:p>
    <w:p w:rsidR="00227FE8" w:rsidRPr="00884B36" w:rsidRDefault="00227FE8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программа реализуется с применением электронного обучения и дистанционных образовательных технологий</w:t>
      </w:r>
    </w:p>
    <w:p w:rsidR="00CD252A" w:rsidRPr="00CD252A" w:rsidRDefault="00227FE8" w:rsidP="0041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16 академических часов</w:t>
      </w:r>
      <w:proofErr w:type="gramStart"/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sz w:val="24"/>
          <w:szCs w:val="24"/>
        </w:rPr>
        <w:br/>
      </w:r>
      <w:r w:rsidRPr="00CD25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D252A">
        <w:rPr>
          <w:rFonts w:ascii="Times New Roman" w:hAnsi="Times New Roman" w:cs="Times New Roman"/>
          <w:b/>
          <w:sz w:val="24"/>
          <w:szCs w:val="24"/>
        </w:rPr>
        <w:t xml:space="preserve"> ходе обучения по курсу вы получите:</w:t>
      </w:r>
    </w:p>
    <w:p w:rsidR="00227FE8" w:rsidRPr="00CD252A" w:rsidRDefault="00227FE8" w:rsidP="00CD252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CD252A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CD252A">
        <w:rPr>
          <w:rFonts w:ascii="Times New Roman" w:hAnsi="Times New Roman" w:cs="Times New Roman"/>
          <w:sz w:val="24"/>
          <w:szCs w:val="24"/>
        </w:rPr>
        <w:t xml:space="preserve"> по важным темам;</w:t>
      </w:r>
    </w:p>
    <w:p w:rsidR="00227FE8" w:rsidRPr="00CD252A" w:rsidRDefault="00227FE8" w:rsidP="00CD252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Практические задания;</w:t>
      </w:r>
    </w:p>
    <w:p w:rsidR="00216646" w:rsidRPr="00CD252A" w:rsidRDefault="00227FE8" w:rsidP="00CD252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Доступ ко всем материалам в течение года.</w:t>
      </w:r>
    </w:p>
    <w:p w:rsidR="00CD252A" w:rsidRDefault="00227FE8" w:rsidP="00CD2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br/>
        <w:t>Содержание программы:</w:t>
      </w:r>
    </w:p>
    <w:p w:rsidR="00CD252A" w:rsidRDefault="00CD252A" w:rsidP="00CD25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Жилищные объединения</w:t>
      </w:r>
    </w:p>
    <w:p w:rsidR="00CD252A" w:rsidRDefault="00CD252A" w:rsidP="00CD25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Организация создания ТСЖ</w:t>
      </w:r>
    </w:p>
    <w:p w:rsidR="00CD252A" w:rsidRDefault="00CD252A" w:rsidP="00CD25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Повседневная деятельность ТСЖ</w:t>
      </w:r>
    </w:p>
    <w:p w:rsidR="00CD252A" w:rsidRDefault="00CD252A" w:rsidP="00CD25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Способы управления МКД посредством ТСЖ</w:t>
      </w:r>
    </w:p>
    <w:p w:rsidR="00CD252A" w:rsidRDefault="00CD252A" w:rsidP="00CD25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Организация эксплуатации МКД</w:t>
      </w:r>
    </w:p>
    <w:p w:rsidR="00CD252A" w:rsidRDefault="00CD252A" w:rsidP="00CD25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Организация текущего и капитального ремонта ОИ МКД</w:t>
      </w:r>
    </w:p>
    <w:p w:rsidR="00CD252A" w:rsidRDefault="00CD252A" w:rsidP="00CD25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5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252A">
        <w:rPr>
          <w:rFonts w:ascii="Times New Roman" w:hAnsi="Times New Roman" w:cs="Times New Roman"/>
          <w:sz w:val="24"/>
          <w:szCs w:val="24"/>
        </w:rPr>
        <w:t xml:space="preserve"> деятельностью ТСЖ</w:t>
      </w:r>
    </w:p>
    <w:p w:rsidR="00CD252A" w:rsidRPr="00CD252A" w:rsidRDefault="00CD252A" w:rsidP="00CD25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</w:t>
      </w:r>
      <w:r w:rsidRPr="00CD252A">
        <w:rPr>
          <w:rFonts w:ascii="Times New Roman" w:hAnsi="Times New Roman" w:cs="Times New Roman"/>
          <w:sz w:val="24"/>
          <w:szCs w:val="24"/>
        </w:rPr>
        <w:t>ергосберегающие мероприятия в МКД</w:t>
      </w:r>
    </w:p>
    <w:p w:rsidR="00CD252A" w:rsidRPr="00CD252A" w:rsidRDefault="00CD252A" w:rsidP="00CD25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sz w:val="24"/>
          <w:szCs w:val="24"/>
        </w:rPr>
        <w:t xml:space="preserve">После каждой лекции выдается </w:t>
      </w:r>
      <w:r w:rsidRPr="00A0438D">
        <w:rPr>
          <w:rFonts w:ascii="Times New Roman" w:hAnsi="Times New Roman" w:cs="Times New Roman"/>
          <w:b/>
          <w:sz w:val="24"/>
          <w:szCs w:val="24"/>
        </w:rPr>
        <w:t>домашняя практическая работа</w:t>
      </w:r>
      <w:r w:rsidRPr="00884B36">
        <w:rPr>
          <w:rFonts w:ascii="Times New Roman" w:hAnsi="Times New Roman" w:cs="Times New Roman"/>
          <w:sz w:val="24"/>
          <w:szCs w:val="24"/>
        </w:rPr>
        <w:t>, которая выполняется письменно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52A" w:rsidRDefault="00227FE8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CD252A">
        <w:rPr>
          <w:rFonts w:ascii="Times New Roman" w:hAnsi="Times New Roman" w:cs="Times New Roman"/>
          <w:b/>
          <w:sz w:val="24"/>
          <w:szCs w:val="24"/>
        </w:rPr>
        <w:t>Программа обучения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884B36">
          <w:rPr>
            <w:rStyle w:val="a3"/>
            <w:rFonts w:ascii="Times New Roman" w:hAnsi="Times New Roman" w:cs="Times New Roman"/>
            <w:sz w:val="24"/>
            <w:szCs w:val="24"/>
          </w:rPr>
          <w:t>https://тос.рф/wp-content/themes/irtos/docs/programma-kursa-tszh-kak-effektivnyj-sposob-upravleniya-mnogokvartirnym-domom.pdf</w:t>
        </w:r>
      </w:hyperlink>
    </w:p>
    <w:p w:rsidR="00CD252A" w:rsidRPr="00CD252A" w:rsidRDefault="00227FE8" w:rsidP="00CD2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="00411F71" w:rsidRPr="00CD252A">
        <w:rPr>
          <w:rFonts w:ascii="Times New Roman" w:hAnsi="Times New Roman" w:cs="Times New Roman"/>
          <w:b/>
          <w:sz w:val="24"/>
          <w:szCs w:val="24"/>
        </w:rPr>
        <w:br/>
        <w:t>Форма аттестации</w:t>
      </w:r>
      <w:r w:rsidR="00A0438D">
        <w:rPr>
          <w:rFonts w:ascii="Times New Roman" w:hAnsi="Times New Roman" w:cs="Times New Roman"/>
          <w:b/>
          <w:sz w:val="24"/>
          <w:szCs w:val="24"/>
        </w:rPr>
        <w:t>:</w:t>
      </w:r>
    </w:p>
    <w:p w:rsidR="00CD252A" w:rsidRDefault="00411F71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>Текущий контроль осуществляется в системе дистанционной поддержки курса на основе автоматической отметки о том, что слушатель просмотрел предложенные обучающие материалы (видео, тексты, комплекты тренировочных заданий и др.)</w:t>
      </w:r>
    </w:p>
    <w:p w:rsidR="00A0438D" w:rsidRDefault="00A0438D" w:rsidP="00A0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FE8" w:rsidRPr="00A0438D" w:rsidRDefault="00411F71" w:rsidP="00A0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 xml:space="preserve">Каждый слушатель, успешно завершивший курс, получит </w:t>
      </w:r>
      <w:r w:rsidRPr="00A0438D">
        <w:rPr>
          <w:rFonts w:ascii="Times New Roman" w:hAnsi="Times New Roman" w:cs="Times New Roman"/>
          <w:b/>
          <w:sz w:val="24"/>
          <w:szCs w:val="24"/>
        </w:rPr>
        <w:t>удостоверение установленного образца</w:t>
      </w:r>
    </w:p>
    <w:p w:rsidR="00CD252A" w:rsidRDefault="00CD252A" w:rsidP="00CD2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8D" w:rsidRPr="00884B36" w:rsidRDefault="00A0438D" w:rsidP="00CD2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Default="00227FE8" w:rsidP="00CD2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b/>
          <w:i/>
          <w:sz w:val="24"/>
          <w:szCs w:val="24"/>
        </w:rPr>
        <w:t>Стоимость – 1000,00 руб.</w:t>
      </w:r>
      <w:r w:rsidRPr="00884B36">
        <w:rPr>
          <w:rFonts w:ascii="Times New Roman" w:hAnsi="Times New Roman" w:cs="Times New Roman"/>
          <w:sz w:val="24"/>
          <w:szCs w:val="24"/>
        </w:rPr>
        <w:br/>
      </w:r>
      <w:r w:rsidRPr="00884B36">
        <w:rPr>
          <w:rFonts w:ascii="Times New Roman" w:hAnsi="Times New Roman" w:cs="Times New Roman"/>
          <w:sz w:val="24"/>
          <w:szCs w:val="24"/>
        </w:rPr>
        <w:br/>
      </w:r>
    </w:p>
    <w:p w:rsidR="00CD252A" w:rsidRDefault="00CD252A" w:rsidP="00CD2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CD2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CD2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CA" w:rsidRDefault="007A6CCA" w:rsidP="00A04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52A" w:rsidRPr="00CD252A" w:rsidRDefault="00227FE8" w:rsidP="00A04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2A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CD252A">
        <w:rPr>
          <w:rFonts w:ascii="Times New Roman" w:hAnsi="Times New Roman" w:cs="Times New Roman"/>
          <w:b/>
          <w:sz w:val="28"/>
          <w:szCs w:val="28"/>
          <w:u w:val="single"/>
        </w:rPr>
        <w:t>Школа добрых соседей</w:t>
      </w:r>
    </w:p>
    <w:p w:rsidR="00216646" w:rsidRPr="00884B36" w:rsidRDefault="00227FE8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Pr="00CD252A">
        <w:rPr>
          <w:rFonts w:ascii="Times New Roman" w:hAnsi="Times New Roman" w:cs="Times New Roman"/>
          <w:b/>
          <w:sz w:val="24"/>
          <w:szCs w:val="24"/>
        </w:rPr>
        <w:t>Автор курса –</w:t>
      </w:r>
      <w:r w:rsidRPr="00884B36">
        <w:rPr>
          <w:rFonts w:ascii="Times New Roman" w:hAnsi="Times New Roman" w:cs="Times New Roman"/>
          <w:sz w:val="24"/>
          <w:szCs w:val="24"/>
        </w:rPr>
        <w:t xml:space="preserve"> Кузнецов Сергей Александрович, Заместитель директора Университета ТОС, руководитель общероссийского проекта «Добрые соседи», координатор ежегодной всероссийской акции «Международный день соседей», </w:t>
      </w:r>
      <w:proofErr w:type="spellStart"/>
      <w:r w:rsidRPr="00884B36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884B3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884B36">
        <w:rPr>
          <w:rFonts w:ascii="Times New Roman" w:hAnsi="Times New Roman" w:cs="Times New Roman"/>
          <w:sz w:val="24"/>
          <w:szCs w:val="24"/>
        </w:rPr>
        <w:br/>
      </w:r>
      <w:r w:rsidR="00216646" w:rsidRPr="00CD252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216646" w:rsidRPr="00884B36">
        <w:rPr>
          <w:rFonts w:ascii="Times New Roman" w:hAnsi="Times New Roman" w:cs="Times New Roman"/>
          <w:sz w:val="24"/>
          <w:szCs w:val="24"/>
        </w:rPr>
        <w:t xml:space="preserve"> – программа реализуется с применением электронного обучения и дистанционных образовательных технологий</w:t>
      </w:r>
    </w:p>
    <w:p w:rsidR="00216646" w:rsidRDefault="00216646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18 академических часов</w:t>
      </w:r>
    </w:p>
    <w:p w:rsidR="00CD252A" w:rsidRPr="00884B36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Pr="00CD252A" w:rsidRDefault="00216646" w:rsidP="0041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proofErr w:type="gramStart"/>
      <w:r w:rsidRPr="00CD252A">
        <w:rPr>
          <w:rFonts w:ascii="Times New Roman" w:hAnsi="Times New Roman" w:cs="Times New Roman"/>
          <w:b/>
          <w:sz w:val="24"/>
          <w:szCs w:val="24"/>
        </w:rPr>
        <w:t>обучения по курсу</w:t>
      </w:r>
      <w:proofErr w:type="gramEnd"/>
      <w:r w:rsidRPr="00CD252A">
        <w:rPr>
          <w:rFonts w:ascii="Times New Roman" w:hAnsi="Times New Roman" w:cs="Times New Roman"/>
          <w:b/>
          <w:sz w:val="24"/>
          <w:szCs w:val="24"/>
        </w:rPr>
        <w:t xml:space="preserve"> вы получите:</w:t>
      </w:r>
    </w:p>
    <w:p w:rsidR="00216646" w:rsidRPr="00CD252A" w:rsidRDefault="00216646" w:rsidP="00CD252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CD252A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CD252A">
        <w:rPr>
          <w:rFonts w:ascii="Times New Roman" w:hAnsi="Times New Roman" w:cs="Times New Roman"/>
          <w:sz w:val="24"/>
          <w:szCs w:val="24"/>
        </w:rPr>
        <w:t xml:space="preserve"> по важным темам</w:t>
      </w:r>
    </w:p>
    <w:p w:rsidR="00216646" w:rsidRPr="00CD252A" w:rsidRDefault="00216646" w:rsidP="00CD252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Практические и тестовые задания</w:t>
      </w:r>
    </w:p>
    <w:p w:rsidR="00CD252A" w:rsidRPr="00CD252A" w:rsidRDefault="00CD252A" w:rsidP="0041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646" w:rsidRPr="00CD252A" w:rsidRDefault="00216646" w:rsidP="0041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216646" w:rsidRPr="00CD252A" w:rsidRDefault="00216646" w:rsidP="00CD252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Зачем нужно добрососедство. Команда дома, работа с собственниками и нанимателями. Коллективный заказчик – что мы можем вместе с соседом?</w:t>
      </w:r>
    </w:p>
    <w:p w:rsidR="00216646" w:rsidRPr="00CD252A" w:rsidRDefault="00216646" w:rsidP="00CD252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Как связано добрососедство, и местное самоуправление. Как выстроить взаимодействие с управляющими компаниями и НКО.</w:t>
      </w:r>
    </w:p>
    <w:p w:rsidR="00216646" w:rsidRPr="00CD252A" w:rsidRDefault="00216646" w:rsidP="00CD252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Какие бывают всероссийские добрососедские проекты и как принять в них участие.</w:t>
      </w:r>
    </w:p>
    <w:p w:rsidR="00216646" w:rsidRPr="00CD252A" w:rsidRDefault="00216646" w:rsidP="00CD252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 xml:space="preserve">Моё поколение. Каким образом вовлечь молодёжь и </w:t>
      </w:r>
      <w:proofErr w:type="gramStart"/>
      <w:r w:rsidRPr="00CD252A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CD252A">
        <w:rPr>
          <w:rFonts w:ascii="Times New Roman" w:hAnsi="Times New Roman" w:cs="Times New Roman"/>
          <w:sz w:val="24"/>
          <w:szCs w:val="24"/>
        </w:rPr>
        <w:t>, как учесть все интересы.</w:t>
      </w:r>
    </w:p>
    <w:p w:rsidR="00216646" w:rsidRPr="00CD252A" w:rsidRDefault="00216646" w:rsidP="00CD252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 xml:space="preserve">Соседская экономика: как сформировать бюджет многоквартирного дома, где сэкономить деньги, как оптимизировать расходы, как разговаривать с партнёрами и </w:t>
      </w:r>
      <w:proofErr w:type="spellStart"/>
      <w:r w:rsidRPr="00CD252A">
        <w:rPr>
          <w:rFonts w:ascii="Times New Roman" w:hAnsi="Times New Roman" w:cs="Times New Roman"/>
          <w:sz w:val="24"/>
          <w:szCs w:val="24"/>
        </w:rPr>
        <w:t>ресурсниками</w:t>
      </w:r>
      <w:proofErr w:type="spellEnd"/>
      <w:r w:rsidRPr="00CD252A">
        <w:rPr>
          <w:rFonts w:ascii="Times New Roman" w:hAnsi="Times New Roman" w:cs="Times New Roman"/>
          <w:sz w:val="24"/>
          <w:szCs w:val="24"/>
        </w:rPr>
        <w:t>.</w:t>
      </w:r>
    </w:p>
    <w:p w:rsidR="00216646" w:rsidRPr="00CD252A" w:rsidRDefault="00216646" w:rsidP="00CD252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Чем и как защитить свой дом? Что объединяет шлагбаумы и двери, что главное в работе пожарной сигнализации и других технологий безопасности.</w:t>
      </w:r>
    </w:p>
    <w:p w:rsidR="00216646" w:rsidRPr="00CD252A" w:rsidRDefault="00216646" w:rsidP="00CD252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Конфликты — это нормально? Про сложности в нашей соседской жизни и возможности их решения. Медиация или конфронтация.</w:t>
      </w:r>
    </w:p>
    <w:p w:rsidR="00216646" w:rsidRPr="00CD252A" w:rsidRDefault="00216646" w:rsidP="00CD252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 xml:space="preserve">Соседские праздники и события. Международный день соседей и другие. Зачем они нужны и как их </w:t>
      </w:r>
      <w:proofErr w:type="gramStart"/>
      <w:r w:rsidRPr="00CD252A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CD252A">
        <w:rPr>
          <w:rFonts w:ascii="Times New Roman" w:hAnsi="Times New Roman" w:cs="Times New Roman"/>
          <w:sz w:val="24"/>
          <w:szCs w:val="24"/>
        </w:rPr>
        <w:t xml:space="preserve"> с пользой?</w:t>
      </w:r>
    </w:p>
    <w:p w:rsidR="00227FE8" w:rsidRDefault="00216646" w:rsidP="00CD2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  <w:r w:rsidR="00CD252A" w:rsidRPr="00884B36">
        <w:rPr>
          <w:rFonts w:ascii="Times New Roman" w:hAnsi="Times New Roman" w:cs="Times New Roman"/>
          <w:sz w:val="24"/>
          <w:szCs w:val="24"/>
        </w:rPr>
        <w:t>В конце каждого модуля выдается домашняя практическая работа, которая выполняется письменно</w:t>
      </w:r>
      <w:r w:rsidR="00CD252A">
        <w:rPr>
          <w:rFonts w:ascii="Times New Roman" w:hAnsi="Times New Roman" w:cs="Times New Roman"/>
          <w:sz w:val="24"/>
          <w:szCs w:val="24"/>
        </w:rPr>
        <w:t>.</w:t>
      </w:r>
    </w:p>
    <w:p w:rsidR="00CD252A" w:rsidRPr="00884B36" w:rsidRDefault="00CD252A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2A" w:rsidRDefault="00216646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t>Программа обучения</w:t>
      </w:r>
      <w:r w:rsidRPr="00884B36">
        <w:rPr>
          <w:rFonts w:ascii="Times New Roman" w:hAnsi="Times New Roman" w:cs="Times New Roman"/>
          <w:sz w:val="24"/>
          <w:szCs w:val="24"/>
        </w:rPr>
        <w:t xml:space="preserve"> –  </w:t>
      </w:r>
      <w:hyperlink r:id="rId9" w:history="1">
        <w:r w:rsidRPr="00884B36">
          <w:rPr>
            <w:rStyle w:val="a3"/>
            <w:rFonts w:ascii="Times New Roman" w:hAnsi="Times New Roman" w:cs="Times New Roman"/>
            <w:sz w:val="24"/>
            <w:szCs w:val="24"/>
          </w:rPr>
          <w:t>https://тос.рф/wp-content/themes/irtos/docs/programma-kursa-shkola-dobrykh-sosedej.pdf</w:t>
        </w:r>
      </w:hyperlink>
    </w:p>
    <w:p w:rsidR="00216646" w:rsidRPr="00884B36" w:rsidRDefault="00411F71" w:rsidP="0041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</w:r>
    </w:p>
    <w:p w:rsidR="00CD252A" w:rsidRPr="00CD252A" w:rsidRDefault="00CD252A" w:rsidP="00CD2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2A">
        <w:rPr>
          <w:rFonts w:ascii="Times New Roman" w:hAnsi="Times New Roman" w:cs="Times New Roman"/>
          <w:b/>
          <w:sz w:val="24"/>
          <w:szCs w:val="24"/>
        </w:rPr>
        <w:t>Форма аттестации:</w:t>
      </w:r>
    </w:p>
    <w:p w:rsidR="00411F71" w:rsidRPr="00884B36" w:rsidRDefault="00411F71" w:rsidP="0025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>Текущий контроль осуществляется в системе дистанционной поддержки курса на</w:t>
      </w:r>
      <w:r w:rsidR="00257BF1" w:rsidRPr="00257BF1">
        <w:rPr>
          <w:rFonts w:ascii="Times New Roman" w:hAnsi="Times New Roman" w:cs="Times New Roman"/>
          <w:sz w:val="24"/>
          <w:szCs w:val="24"/>
        </w:rPr>
        <w:t xml:space="preserve"> </w:t>
      </w:r>
      <w:r w:rsidRPr="00884B36">
        <w:rPr>
          <w:rFonts w:ascii="Times New Roman" w:hAnsi="Times New Roman" w:cs="Times New Roman"/>
          <w:sz w:val="24"/>
          <w:szCs w:val="24"/>
        </w:rPr>
        <w:t>основе автоматической отметки о том, что слушатель просмотрел предложенные</w:t>
      </w:r>
      <w:r w:rsidR="00257BF1" w:rsidRPr="00257BF1">
        <w:rPr>
          <w:rFonts w:ascii="Times New Roman" w:hAnsi="Times New Roman" w:cs="Times New Roman"/>
          <w:sz w:val="24"/>
          <w:szCs w:val="24"/>
        </w:rPr>
        <w:t xml:space="preserve"> </w:t>
      </w:r>
      <w:r w:rsidRPr="00884B36">
        <w:rPr>
          <w:rFonts w:ascii="Times New Roman" w:hAnsi="Times New Roman" w:cs="Times New Roman"/>
          <w:sz w:val="24"/>
          <w:szCs w:val="24"/>
        </w:rPr>
        <w:t>обучающие материалы (видео, тексты, комплекты тренировочных заданий и др.)</w:t>
      </w:r>
    </w:p>
    <w:p w:rsidR="00216646" w:rsidRPr="00884B36" w:rsidRDefault="00216646" w:rsidP="00CD2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br/>
        <w:t xml:space="preserve">Каждый слушатель курса, успешно закончивший обучение, получит </w:t>
      </w:r>
      <w:r w:rsidRPr="00CD252A">
        <w:rPr>
          <w:rFonts w:ascii="Times New Roman" w:hAnsi="Times New Roman" w:cs="Times New Roman"/>
          <w:b/>
          <w:sz w:val="24"/>
          <w:szCs w:val="24"/>
        </w:rPr>
        <w:t>удостоверение установленного образца</w:t>
      </w:r>
      <w:r w:rsidRPr="00884B36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Pr="00CD252A">
        <w:rPr>
          <w:rFonts w:ascii="Times New Roman" w:hAnsi="Times New Roman" w:cs="Times New Roman"/>
          <w:b/>
          <w:sz w:val="24"/>
          <w:szCs w:val="24"/>
        </w:rPr>
        <w:t>письмо - рекомендацию</w:t>
      </w:r>
      <w:r w:rsidRPr="00884B36">
        <w:rPr>
          <w:rFonts w:ascii="Times New Roman" w:hAnsi="Times New Roman" w:cs="Times New Roman"/>
          <w:sz w:val="24"/>
          <w:szCs w:val="24"/>
        </w:rPr>
        <w:t xml:space="preserve"> от Общероссийского проекта “Добрые соседи”.</w:t>
      </w:r>
      <w:r w:rsidRPr="00884B36">
        <w:rPr>
          <w:rFonts w:ascii="Times New Roman" w:hAnsi="Times New Roman" w:cs="Times New Roman"/>
          <w:sz w:val="24"/>
          <w:szCs w:val="24"/>
        </w:rPr>
        <w:br/>
      </w:r>
    </w:p>
    <w:p w:rsidR="00216646" w:rsidRPr="00CD252A" w:rsidRDefault="00216646" w:rsidP="00CD2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52A">
        <w:rPr>
          <w:rFonts w:ascii="Times New Roman" w:hAnsi="Times New Roman" w:cs="Times New Roman"/>
          <w:b/>
          <w:i/>
          <w:sz w:val="24"/>
          <w:szCs w:val="24"/>
        </w:rPr>
        <w:t>Стоимость – 2500,00 руб.</w:t>
      </w:r>
      <w:r w:rsidRPr="00CD252A">
        <w:rPr>
          <w:rFonts w:ascii="Times New Roman" w:hAnsi="Times New Roman" w:cs="Times New Roman"/>
          <w:b/>
          <w:i/>
          <w:sz w:val="24"/>
          <w:szCs w:val="24"/>
        </w:rPr>
        <w:br/>
      </w:r>
    </w:p>
    <w:sectPr w:rsidR="00216646" w:rsidRPr="00CD252A" w:rsidSect="000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9D7"/>
    <w:multiLevelType w:val="hybridMultilevel"/>
    <w:tmpl w:val="8FB4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FE6"/>
    <w:multiLevelType w:val="hybridMultilevel"/>
    <w:tmpl w:val="44CC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35FF"/>
    <w:multiLevelType w:val="hybridMultilevel"/>
    <w:tmpl w:val="6638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5ED1"/>
    <w:multiLevelType w:val="hybridMultilevel"/>
    <w:tmpl w:val="9DF4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198E"/>
    <w:multiLevelType w:val="hybridMultilevel"/>
    <w:tmpl w:val="1B72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10E8B"/>
    <w:multiLevelType w:val="hybridMultilevel"/>
    <w:tmpl w:val="3C30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6681A"/>
    <w:multiLevelType w:val="hybridMultilevel"/>
    <w:tmpl w:val="D4E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83878"/>
    <w:multiLevelType w:val="hybridMultilevel"/>
    <w:tmpl w:val="4394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51694"/>
    <w:multiLevelType w:val="hybridMultilevel"/>
    <w:tmpl w:val="D04E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B42BE"/>
    <w:multiLevelType w:val="hybridMultilevel"/>
    <w:tmpl w:val="5B5C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36019"/>
    <w:multiLevelType w:val="hybridMultilevel"/>
    <w:tmpl w:val="C9DC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D0767"/>
    <w:multiLevelType w:val="hybridMultilevel"/>
    <w:tmpl w:val="5596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50D63"/>
    <w:multiLevelType w:val="hybridMultilevel"/>
    <w:tmpl w:val="5F32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1C"/>
    <w:rsid w:val="00032E6F"/>
    <w:rsid w:val="000D2C1C"/>
    <w:rsid w:val="00216646"/>
    <w:rsid w:val="00227FE8"/>
    <w:rsid w:val="00257BF1"/>
    <w:rsid w:val="00411F71"/>
    <w:rsid w:val="005158C6"/>
    <w:rsid w:val="007A6CCA"/>
    <w:rsid w:val="00884B36"/>
    <w:rsid w:val="00A0438D"/>
    <w:rsid w:val="00B56407"/>
    <w:rsid w:val="00CD252A"/>
    <w:rsid w:val="00E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C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86;&#1089;.&#1088;&#1092;/wp-content/themes/irtos/docs/programma-kursa-tszh-kak-effektivnyj-sposob-upravleniya-mnogokvartirnym-domo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0;&#1086;&#1089;.&#1088;&#1092;/wp-content/themes/irtos/docs/programma_kur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0;&#1086;&#1089;.&#1088;&#1092;/wp-content/themes/irtos/docs/program-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0;&#1086;&#1089;.&#1088;&#1092;/wp-content/themes/irtos/docs/program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0;&#1086;&#1089;.&#1088;&#1092;/wp-content/themes/irtos/docs/programma-kursa-shkola-dobrykh-sosede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DestroyeR</dc:creator>
  <cp:lastModifiedBy>DestroyeR</cp:lastModifiedBy>
  <cp:revision>2</cp:revision>
  <dcterms:created xsi:type="dcterms:W3CDTF">2022-06-03T11:12:00Z</dcterms:created>
  <dcterms:modified xsi:type="dcterms:W3CDTF">2022-06-03T11:12:00Z</dcterms:modified>
</cp:coreProperties>
</file>