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91" w:rsidRPr="007434BC" w:rsidRDefault="00E10BA9" w:rsidP="002D76F4">
      <w:pPr>
        <w:ind w:left="-567" w:right="-143"/>
        <w:jc w:val="center"/>
        <w:rPr>
          <w:b/>
        </w:rPr>
      </w:pPr>
      <w:r w:rsidRPr="007434BC">
        <w:rPr>
          <w:b/>
        </w:rPr>
        <w:t xml:space="preserve"> </w:t>
      </w:r>
    </w:p>
    <w:p w:rsidR="00663736" w:rsidRPr="007434BC" w:rsidRDefault="00663736" w:rsidP="002D76F4">
      <w:pPr>
        <w:ind w:left="-567" w:right="-143"/>
        <w:jc w:val="center"/>
        <w:rPr>
          <w:b/>
        </w:rPr>
      </w:pPr>
      <w:r w:rsidRPr="007434BC">
        <w:rPr>
          <w:b/>
        </w:rPr>
        <w:t>РОССИЙСКАЯ ФЕДЕРАЦИЯ</w:t>
      </w:r>
    </w:p>
    <w:p w:rsidR="00663736" w:rsidRPr="007434BC" w:rsidRDefault="00663736" w:rsidP="002D76F4">
      <w:pPr>
        <w:ind w:left="-567" w:right="-143"/>
        <w:jc w:val="center"/>
        <w:rPr>
          <w:b/>
        </w:rPr>
      </w:pPr>
      <w:r w:rsidRPr="007434BC">
        <w:rPr>
          <w:b/>
        </w:rPr>
        <w:t>ИРКУТСКАЯ ОБЛАСТЬ</w:t>
      </w:r>
    </w:p>
    <w:p w:rsidR="00663736" w:rsidRPr="007434BC" w:rsidRDefault="00663736" w:rsidP="002D76F4">
      <w:pPr>
        <w:ind w:left="-567" w:right="-143"/>
        <w:jc w:val="center"/>
        <w:rPr>
          <w:b/>
        </w:rPr>
      </w:pPr>
      <w:r w:rsidRPr="007434BC">
        <w:rPr>
          <w:b/>
        </w:rPr>
        <w:t>КИРЕНСКИЙ РАЙОН</w:t>
      </w:r>
    </w:p>
    <w:p w:rsidR="00E3573A" w:rsidRPr="007434BC" w:rsidRDefault="00663736" w:rsidP="002D76F4">
      <w:pPr>
        <w:ind w:left="-567" w:right="-143"/>
        <w:jc w:val="center"/>
        <w:rPr>
          <w:b/>
        </w:rPr>
      </w:pPr>
      <w:r w:rsidRPr="007434BC">
        <w:rPr>
          <w:b/>
        </w:rPr>
        <w:t>КИРЕНСКОЕ МУНИЦИПАЛЬНОЕ ОБРАЗОВАНИЕ</w:t>
      </w:r>
    </w:p>
    <w:p w:rsidR="00663736" w:rsidRPr="007434BC" w:rsidRDefault="00663736" w:rsidP="002D76F4">
      <w:pPr>
        <w:ind w:left="-567" w:right="-143"/>
        <w:jc w:val="center"/>
        <w:outlineLvl w:val="0"/>
        <w:rPr>
          <w:b/>
        </w:rPr>
      </w:pPr>
      <w:r w:rsidRPr="007434BC">
        <w:rPr>
          <w:b/>
        </w:rPr>
        <w:t>ДУМА</w:t>
      </w:r>
    </w:p>
    <w:p w:rsidR="009C5B4E" w:rsidRPr="007434BC" w:rsidRDefault="009C5B4E" w:rsidP="002D76F4">
      <w:pPr>
        <w:ind w:left="-567" w:right="-143"/>
        <w:jc w:val="center"/>
        <w:outlineLvl w:val="0"/>
        <w:rPr>
          <w:b/>
        </w:rPr>
      </w:pPr>
      <w:r w:rsidRPr="007434BC">
        <w:rPr>
          <w:b/>
        </w:rPr>
        <w:t>4 созыва</w:t>
      </w:r>
    </w:p>
    <w:p w:rsidR="005C2A60" w:rsidRPr="007434BC" w:rsidRDefault="005C2A60" w:rsidP="002D76F4">
      <w:pPr>
        <w:ind w:left="-567" w:right="-143"/>
        <w:jc w:val="center"/>
        <w:outlineLvl w:val="0"/>
        <w:rPr>
          <w:b/>
        </w:rPr>
      </w:pPr>
    </w:p>
    <w:p w:rsidR="00E3573A" w:rsidRPr="007434BC" w:rsidRDefault="00663736" w:rsidP="002D76F4">
      <w:pPr>
        <w:ind w:left="-567" w:right="-143"/>
        <w:jc w:val="center"/>
        <w:outlineLvl w:val="0"/>
        <w:rPr>
          <w:b/>
        </w:rPr>
      </w:pPr>
      <w:r w:rsidRPr="007434BC">
        <w:rPr>
          <w:b/>
        </w:rPr>
        <w:t>РЕШЕН</w:t>
      </w:r>
      <w:r w:rsidR="00E3573A" w:rsidRPr="007434BC">
        <w:rPr>
          <w:b/>
        </w:rPr>
        <w:t>И</w:t>
      </w:r>
      <w:r w:rsidRPr="007434BC">
        <w:rPr>
          <w:b/>
        </w:rPr>
        <w:t>Е</w:t>
      </w:r>
    </w:p>
    <w:p w:rsidR="005C2A60" w:rsidRPr="007434BC" w:rsidRDefault="005C2A60" w:rsidP="002D76F4">
      <w:pPr>
        <w:ind w:left="-567" w:right="-143"/>
        <w:jc w:val="center"/>
        <w:outlineLvl w:val="0"/>
        <w:rPr>
          <w:b/>
        </w:rPr>
      </w:pPr>
    </w:p>
    <w:p w:rsidR="005F499C" w:rsidRPr="007434BC" w:rsidRDefault="005F499C" w:rsidP="002D76F4">
      <w:pPr>
        <w:ind w:left="-567" w:right="-143"/>
        <w:jc w:val="center"/>
        <w:outlineLvl w:val="0"/>
        <w:rPr>
          <w:b/>
        </w:rPr>
      </w:pPr>
    </w:p>
    <w:p w:rsidR="005C2A60" w:rsidRPr="007434BC" w:rsidRDefault="005C2A60" w:rsidP="005C2A60">
      <w:pPr>
        <w:ind w:left="-567" w:right="-143"/>
        <w:jc w:val="both"/>
        <w:outlineLvl w:val="0"/>
        <w:rPr>
          <w:b/>
        </w:rPr>
      </w:pPr>
      <w:r w:rsidRPr="007434BC">
        <w:rPr>
          <w:b/>
        </w:rPr>
        <w:t xml:space="preserve">     </w:t>
      </w:r>
      <w:r w:rsidR="00511B28" w:rsidRPr="007434BC">
        <w:rPr>
          <w:b/>
        </w:rPr>
        <w:t>«</w:t>
      </w:r>
      <w:r w:rsidR="00250A32" w:rsidRPr="007434BC">
        <w:rPr>
          <w:b/>
        </w:rPr>
        <w:t>23</w:t>
      </w:r>
      <w:r w:rsidR="00511B28" w:rsidRPr="007434BC">
        <w:rPr>
          <w:b/>
        </w:rPr>
        <w:t>»</w:t>
      </w:r>
      <w:r w:rsidR="00250A32" w:rsidRPr="007434BC">
        <w:rPr>
          <w:b/>
        </w:rPr>
        <w:t xml:space="preserve"> декабря </w:t>
      </w:r>
      <w:r w:rsidR="00511B28" w:rsidRPr="007434BC">
        <w:rPr>
          <w:b/>
        </w:rPr>
        <w:t>2021</w:t>
      </w:r>
      <w:r w:rsidRPr="007434BC">
        <w:rPr>
          <w:b/>
        </w:rPr>
        <w:t>г.</w:t>
      </w:r>
      <w:r w:rsidRPr="007434BC">
        <w:rPr>
          <w:b/>
        </w:rPr>
        <w:tab/>
      </w:r>
      <w:r w:rsidRPr="007434BC">
        <w:rPr>
          <w:b/>
        </w:rPr>
        <w:tab/>
        <w:t xml:space="preserve">  </w:t>
      </w:r>
      <w:r w:rsidR="007434BC">
        <w:rPr>
          <w:b/>
        </w:rPr>
        <w:t xml:space="preserve">                </w:t>
      </w:r>
      <w:r w:rsidRPr="007434BC">
        <w:rPr>
          <w:b/>
        </w:rPr>
        <w:t xml:space="preserve"> </w:t>
      </w:r>
      <w:r w:rsidR="007434BC" w:rsidRPr="007434BC">
        <w:rPr>
          <w:b/>
        </w:rPr>
        <w:t>№ 216/4</w:t>
      </w:r>
      <w:r w:rsidRPr="007434BC">
        <w:rPr>
          <w:b/>
        </w:rPr>
        <w:t xml:space="preserve"> </w:t>
      </w:r>
      <w:r w:rsidR="007434BC" w:rsidRPr="007434BC">
        <w:rPr>
          <w:b/>
        </w:rPr>
        <w:t xml:space="preserve">                               </w:t>
      </w:r>
      <w:r w:rsidR="007434BC">
        <w:rPr>
          <w:b/>
        </w:rPr>
        <w:t xml:space="preserve">                </w:t>
      </w:r>
      <w:r w:rsidR="007434BC" w:rsidRPr="007434BC">
        <w:rPr>
          <w:b/>
        </w:rPr>
        <w:t xml:space="preserve"> </w:t>
      </w:r>
      <w:r w:rsidR="007434BC">
        <w:rPr>
          <w:b/>
        </w:rPr>
        <w:t>г</w:t>
      </w:r>
      <w:proofErr w:type="gramStart"/>
      <w:r w:rsidR="007434BC">
        <w:rPr>
          <w:b/>
        </w:rPr>
        <w:t>.</w:t>
      </w:r>
      <w:r w:rsidRPr="007434BC">
        <w:rPr>
          <w:b/>
        </w:rPr>
        <w:t>К</w:t>
      </w:r>
      <w:proofErr w:type="gramEnd"/>
      <w:r w:rsidRPr="007434BC">
        <w:rPr>
          <w:b/>
        </w:rPr>
        <w:t>иренск</w:t>
      </w:r>
      <w:r w:rsidRPr="007434BC">
        <w:rPr>
          <w:b/>
        </w:rPr>
        <w:tab/>
      </w:r>
      <w:r w:rsidRPr="007434BC">
        <w:rPr>
          <w:b/>
        </w:rPr>
        <w:tab/>
      </w:r>
      <w:r w:rsidRPr="007434BC">
        <w:rPr>
          <w:b/>
        </w:rPr>
        <w:tab/>
        <w:t xml:space="preserve">        </w:t>
      </w:r>
    </w:p>
    <w:p w:rsidR="005C2A60" w:rsidRPr="007434BC" w:rsidRDefault="005C2A60" w:rsidP="002D76F4">
      <w:pPr>
        <w:tabs>
          <w:tab w:val="left" w:pos="4253"/>
        </w:tabs>
        <w:ind w:left="-567" w:right="-143" w:firstLine="851"/>
        <w:jc w:val="both"/>
        <w:outlineLvl w:val="0"/>
      </w:pPr>
    </w:p>
    <w:p w:rsidR="007434BC" w:rsidRDefault="007434BC" w:rsidP="002D76F4">
      <w:pPr>
        <w:tabs>
          <w:tab w:val="left" w:pos="4253"/>
        </w:tabs>
        <w:ind w:left="-567" w:right="-143" w:firstLine="851"/>
        <w:jc w:val="both"/>
        <w:outlineLvl w:val="0"/>
        <w:rPr>
          <w:b/>
        </w:rPr>
      </w:pPr>
      <w:r w:rsidRPr="007434BC">
        <w:rPr>
          <w:b/>
        </w:rPr>
        <w:t>«О внесении изменений и дополнени</w:t>
      </w:r>
      <w:r>
        <w:rPr>
          <w:b/>
        </w:rPr>
        <w:t>й</w:t>
      </w:r>
      <w:r w:rsidRPr="007434BC">
        <w:rPr>
          <w:b/>
        </w:rPr>
        <w:t xml:space="preserve"> </w:t>
      </w:r>
    </w:p>
    <w:p w:rsidR="005C2A60" w:rsidRPr="007434BC" w:rsidRDefault="007434BC" w:rsidP="002D76F4">
      <w:pPr>
        <w:tabs>
          <w:tab w:val="left" w:pos="4253"/>
        </w:tabs>
        <w:ind w:left="-567" w:right="-143" w:firstLine="851"/>
        <w:jc w:val="both"/>
        <w:outlineLvl w:val="0"/>
        <w:rPr>
          <w:b/>
        </w:rPr>
      </w:pPr>
      <w:r w:rsidRPr="007434BC">
        <w:rPr>
          <w:b/>
        </w:rPr>
        <w:t>в Устав Киренского муниципального образования»</w:t>
      </w:r>
    </w:p>
    <w:p w:rsidR="00E3573A" w:rsidRPr="007434BC" w:rsidRDefault="00E3573A" w:rsidP="002D76F4">
      <w:pPr>
        <w:ind w:left="-567" w:right="-143" w:firstLine="851"/>
        <w:rPr>
          <w:b/>
        </w:rPr>
      </w:pPr>
    </w:p>
    <w:p w:rsidR="005F499C" w:rsidRPr="007434BC" w:rsidRDefault="005F499C" w:rsidP="002D76F4">
      <w:pPr>
        <w:ind w:left="-567" w:right="-143" w:firstLine="851"/>
        <w:rPr>
          <w:b/>
        </w:rPr>
      </w:pPr>
    </w:p>
    <w:p w:rsidR="009C5B4E" w:rsidRPr="007434BC" w:rsidRDefault="00473150" w:rsidP="002D76F4">
      <w:pPr>
        <w:ind w:left="-284" w:right="-1" w:firstLine="851"/>
        <w:jc w:val="both"/>
      </w:pPr>
      <w:proofErr w:type="gramStart"/>
      <w:r w:rsidRPr="007434BC">
        <w:t>В соответствии со ст. 7,</w:t>
      </w:r>
      <w:r w:rsidR="00C12BF7" w:rsidRPr="007434BC">
        <w:t xml:space="preserve"> </w:t>
      </w:r>
      <w:r w:rsidRPr="007434BC">
        <w:t>35,</w:t>
      </w:r>
      <w:r w:rsidR="00C12BF7" w:rsidRPr="007434BC">
        <w:t xml:space="preserve"> </w:t>
      </w:r>
      <w:r w:rsidRPr="007434BC">
        <w:t>44 Федерального закона от 06.10.2003 года № 131-ФЗ «Об общих принципах организации местного самоуправления в Российской Федерации»,</w:t>
      </w:r>
      <w:r w:rsidR="00523027" w:rsidRPr="007434BC">
        <w:t xml:space="preserve"> Федеральным законом от 2 августа 2019 г.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w:t>
      </w:r>
      <w:proofErr w:type="gramEnd"/>
      <w:r w:rsidR="00523027" w:rsidRPr="007434BC">
        <w:t xml:space="preserve">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Федеральны</w:t>
      </w:r>
      <w:r w:rsidR="00D93B7F" w:rsidRPr="007434BC">
        <w:t>м</w:t>
      </w:r>
      <w:r w:rsidR="00523027" w:rsidRPr="007434BC">
        <w:t xml:space="preserve"> закон</w:t>
      </w:r>
      <w:r w:rsidR="00D93B7F" w:rsidRPr="007434BC">
        <w:t>ом</w:t>
      </w:r>
      <w:r w:rsidR="00523027" w:rsidRPr="007434BC">
        <w:t xml:space="preserve"> от 16 декабря 2019 г.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00C12BF7" w:rsidRPr="007434BC">
        <w:t xml:space="preserve">со </w:t>
      </w:r>
      <w:r w:rsidR="00523027" w:rsidRPr="007434BC">
        <w:t xml:space="preserve">ст. </w:t>
      </w:r>
      <w:r w:rsidR="00D93B7F" w:rsidRPr="007434BC">
        <w:t xml:space="preserve">93.2, </w:t>
      </w:r>
      <w:r w:rsidR="00523027" w:rsidRPr="007434BC">
        <w:t>142.1</w:t>
      </w:r>
      <w:r w:rsidR="00D93B7F" w:rsidRPr="007434BC">
        <w:t>, 269.2</w:t>
      </w:r>
      <w:r w:rsidR="00523027" w:rsidRPr="007434BC">
        <w:t xml:space="preserve"> Бюджетного кодекса РФ от 31.07.1998г. № 145-ФЗ (БК РФ),</w:t>
      </w:r>
    </w:p>
    <w:p w:rsidR="00110FEE" w:rsidRPr="007434BC" w:rsidRDefault="00E3573A" w:rsidP="000C5F18">
      <w:pPr>
        <w:tabs>
          <w:tab w:val="left" w:pos="851"/>
        </w:tabs>
        <w:ind w:left="-284" w:right="-1" w:firstLine="851"/>
        <w:jc w:val="both"/>
      </w:pPr>
      <w:r w:rsidRPr="007434BC">
        <w:t>Дума Киренского муниципального образования</w:t>
      </w:r>
    </w:p>
    <w:p w:rsidR="00137F46" w:rsidRPr="007434BC" w:rsidRDefault="00137F46" w:rsidP="002D76F4">
      <w:pPr>
        <w:ind w:left="-284" w:right="-1" w:firstLine="851"/>
        <w:jc w:val="both"/>
      </w:pPr>
    </w:p>
    <w:p w:rsidR="00E3573A" w:rsidRPr="007434BC" w:rsidRDefault="00E3573A" w:rsidP="002D76F4">
      <w:pPr>
        <w:ind w:left="-284" w:right="-1"/>
        <w:jc w:val="center"/>
        <w:rPr>
          <w:b/>
        </w:rPr>
      </w:pPr>
      <w:r w:rsidRPr="007434BC">
        <w:rPr>
          <w:b/>
        </w:rPr>
        <w:t>РЕШИЛА:</w:t>
      </w:r>
    </w:p>
    <w:p w:rsidR="00A97D98" w:rsidRPr="007434BC" w:rsidRDefault="00A97D98" w:rsidP="002D76F4">
      <w:pPr>
        <w:ind w:left="-284" w:right="-1" w:firstLine="851"/>
        <w:jc w:val="both"/>
        <w:rPr>
          <w:b/>
        </w:rPr>
      </w:pPr>
    </w:p>
    <w:p w:rsidR="00F05C16" w:rsidRPr="007434BC" w:rsidRDefault="00F05C16" w:rsidP="00F8567F">
      <w:pPr>
        <w:pStyle w:val="a5"/>
        <w:numPr>
          <w:ilvl w:val="0"/>
          <w:numId w:val="2"/>
        </w:numPr>
        <w:tabs>
          <w:tab w:val="left" w:pos="426"/>
        </w:tabs>
        <w:ind w:left="0" w:right="-1" w:firstLine="0"/>
        <w:jc w:val="both"/>
        <w:outlineLvl w:val="0"/>
      </w:pPr>
      <w:r w:rsidRPr="007434BC">
        <w:t>Отменить Решение Думы Киренског</w:t>
      </w:r>
      <w:r w:rsidR="00511B28" w:rsidRPr="007434BC">
        <w:t xml:space="preserve">о муниципального образования № </w:t>
      </w:r>
      <w:r w:rsidRPr="007434BC">
        <w:t>152/4 от 24.07.2020 г. «О внесении изменений и дополнений в Устав Киренского муниципального образования»;</w:t>
      </w:r>
    </w:p>
    <w:p w:rsidR="00792AE4" w:rsidRPr="007434BC" w:rsidRDefault="00473150" w:rsidP="00F8567F">
      <w:pPr>
        <w:pStyle w:val="a5"/>
        <w:numPr>
          <w:ilvl w:val="0"/>
          <w:numId w:val="2"/>
        </w:numPr>
        <w:tabs>
          <w:tab w:val="left" w:pos="426"/>
        </w:tabs>
        <w:ind w:left="0" w:right="-1" w:firstLine="0"/>
        <w:jc w:val="both"/>
        <w:outlineLvl w:val="0"/>
      </w:pPr>
      <w:r w:rsidRPr="007434BC">
        <w:t>Внести в Устав Киренского муниципального образования следующие изменения:</w:t>
      </w:r>
    </w:p>
    <w:p w:rsidR="00A00C36" w:rsidRPr="007434BC" w:rsidRDefault="00A00C36" w:rsidP="00C03EA3">
      <w:pPr>
        <w:pStyle w:val="a5"/>
        <w:numPr>
          <w:ilvl w:val="1"/>
          <w:numId w:val="2"/>
        </w:numPr>
        <w:tabs>
          <w:tab w:val="left" w:pos="567"/>
          <w:tab w:val="left" w:pos="851"/>
          <w:tab w:val="left" w:pos="1134"/>
        </w:tabs>
        <w:ind w:left="0" w:right="-1" w:firstLine="0"/>
        <w:jc w:val="both"/>
        <w:outlineLvl w:val="0"/>
        <w:rPr>
          <w:color w:val="000000" w:themeColor="text1"/>
        </w:rPr>
      </w:pPr>
      <w:r w:rsidRPr="007434BC">
        <w:rPr>
          <w:color w:val="000000" w:themeColor="text1"/>
        </w:rPr>
        <w:t>Пункт 40 статьи 9 изложить в следующей редакции:</w:t>
      </w:r>
    </w:p>
    <w:p w:rsidR="00A00C36" w:rsidRPr="007434BC" w:rsidRDefault="00A00C36" w:rsidP="00A00C36">
      <w:pPr>
        <w:pStyle w:val="a5"/>
        <w:tabs>
          <w:tab w:val="left" w:pos="567"/>
          <w:tab w:val="left" w:pos="851"/>
          <w:tab w:val="left" w:pos="1134"/>
        </w:tabs>
        <w:ind w:left="0" w:right="-1"/>
        <w:jc w:val="both"/>
        <w:outlineLvl w:val="0"/>
        <w:rPr>
          <w:color w:val="000000" w:themeColor="text1"/>
        </w:rPr>
      </w:pPr>
      <w:r w:rsidRPr="007434BC">
        <w:rPr>
          <w:color w:val="000000" w:themeColor="text1"/>
        </w:rPr>
        <w:t>«40) участие в соответствии с федеральным законом в выполнении комплексных кадастровых работ</w:t>
      </w:r>
      <w:proofErr w:type="gramStart"/>
      <w:r w:rsidRPr="007434BC">
        <w:rPr>
          <w:color w:val="000000" w:themeColor="text1"/>
        </w:rPr>
        <w:t>;»</w:t>
      </w:r>
      <w:proofErr w:type="gramEnd"/>
      <w:r w:rsidRPr="007434BC">
        <w:rPr>
          <w:color w:val="000000" w:themeColor="text1"/>
        </w:rPr>
        <w:t xml:space="preserve">; </w:t>
      </w:r>
    </w:p>
    <w:p w:rsidR="00A00C36" w:rsidRPr="007434BC" w:rsidRDefault="00A00C36" w:rsidP="00A00C36">
      <w:pPr>
        <w:pStyle w:val="a5"/>
        <w:tabs>
          <w:tab w:val="left" w:pos="567"/>
          <w:tab w:val="left" w:pos="851"/>
          <w:tab w:val="left" w:pos="1134"/>
        </w:tabs>
        <w:ind w:left="0" w:right="-1"/>
        <w:jc w:val="both"/>
        <w:outlineLvl w:val="0"/>
        <w:rPr>
          <w:color w:val="000000" w:themeColor="text1"/>
        </w:rPr>
      </w:pPr>
    </w:p>
    <w:p w:rsidR="00CC0BB4" w:rsidRPr="007434BC" w:rsidRDefault="00CC0BB4" w:rsidP="00C03EA3">
      <w:pPr>
        <w:pStyle w:val="a5"/>
        <w:numPr>
          <w:ilvl w:val="1"/>
          <w:numId w:val="2"/>
        </w:numPr>
        <w:tabs>
          <w:tab w:val="left" w:pos="567"/>
          <w:tab w:val="left" w:pos="851"/>
          <w:tab w:val="left" w:pos="1134"/>
        </w:tabs>
        <w:ind w:left="0" w:right="-1" w:firstLine="0"/>
        <w:jc w:val="both"/>
        <w:outlineLvl w:val="0"/>
        <w:rPr>
          <w:color w:val="000000" w:themeColor="text1"/>
        </w:rPr>
      </w:pPr>
      <w:r w:rsidRPr="007434BC">
        <w:rPr>
          <w:color w:val="000000" w:themeColor="text1"/>
        </w:rPr>
        <w:t>В статью 9 добавить пункт 41 следующего содержания:</w:t>
      </w:r>
    </w:p>
    <w:p w:rsidR="00CC0BB4" w:rsidRPr="007434BC" w:rsidRDefault="00CC0BB4" w:rsidP="00CC0BB4">
      <w:pPr>
        <w:pStyle w:val="a5"/>
        <w:tabs>
          <w:tab w:val="left" w:pos="567"/>
          <w:tab w:val="left" w:pos="851"/>
          <w:tab w:val="left" w:pos="1134"/>
        </w:tabs>
        <w:ind w:left="0" w:right="-1"/>
        <w:jc w:val="both"/>
        <w:outlineLvl w:val="0"/>
        <w:rPr>
          <w:color w:val="000000" w:themeColor="text1"/>
        </w:rPr>
      </w:pPr>
      <w:r w:rsidRPr="007434BC">
        <w:rPr>
          <w:color w:val="000000" w:themeColor="text1"/>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7434BC">
        <w:rPr>
          <w:color w:val="000000" w:themeColor="text1"/>
        </w:rPr>
        <w:t>.»</w:t>
      </w:r>
      <w:proofErr w:type="gramEnd"/>
    </w:p>
    <w:p w:rsidR="00C03EA3" w:rsidRPr="007434BC" w:rsidRDefault="00A416A8" w:rsidP="00C03EA3">
      <w:pPr>
        <w:pStyle w:val="a5"/>
        <w:numPr>
          <w:ilvl w:val="1"/>
          <w:numId w:val="2"/>
        </w:numPr>
        <w:tabs>
          <w:tab w:val="left" w:pos="567"/>
          <w:tab w:val="left" w:pos="851"/>
          <w:tab w:val="left" w:pos="1134"/>
        </w:tabs>
        <w:ind w:left="0" w:right="-1" w:firstLine="0"/>
        <w:jc w:val="both"/>
        <w:outlineLvl w:val="0"/>
        <w:rPr>
          <w:color w:val="000000" w:themeColor="text1"/>
        </w:rPr>
      </w:pPr>
      <w:r w:rsidRPr="007434BC">
        <w:rPr>
          <w:color w:val="000000" w:themeColor="text1"/>
        </w:rPr>
        <w:t>Статья 7</w:t>
      </w:r>
      <w:r w:rsidR="003A7568" w:rsidRPr="007434BC">
        <w:rPr>
          <w:color w:val="000000" w:themeColor="text1"/>
        </w:rPr>
        <w:t xml:space="preserve">. </w:t>
      </w:r>
      <w:r w:rsidRPr="007434BC">
        <w:rPr>
          <w:color w:val="000000" w:themeColor="text1"/>
        </w:rPr>
        <w:t>Наименование и статус</w:t>
      </w:r>
      <w:r w:rsidR="003A7568" w:rsidRPr="007434BC">
        <w:rPr>
          <w:color w:val="000000" w:themeColor="text1"/>
        </w:rPr>
        <w:t xml:space="preserve"> Киренского муниципального образования</w:t>
      </w:r>
    </w:p>
    <w:p w:rsidR="00A416A8" w:rsidRPr="007434BC" w:rsidRDefault="00A416A8" w:rsidP="00A416A8">
      <w:pPr>
        <w:pStyle w:val="a5"/>
        <w:numPr>
          <w:ilvl w:val="2"/>
          <w:numId w:val="3"/>
        </w:numPr>
        <w:tabs>
          <w:tab w:val="left" w:pos="567"/>
          <w:tab w:val="left" w:pos="851"/>
          <w:tab w:val="left" w:pos="1134"/>
        </w:tabs>
        <w:ind w:left="0" w:right="-1" w:firstLine="0"/>
        <w:jc w:val="both"/>
        <w:outlineLvl w:val="0"/>
        <w:rPr>
          <w:color w:val="000000" w:themeColor="text1"/>
        </w:rPr>
      </w:pPr>
      <w:r w:rsidRPr="007434BC">
        <w:rPr>
          <w:color w:val="000000" w:themeColor="text1"/>
        </w:rPr>
        <w:t>Часть 1 изложить в следующей редакции:</w:t>
      </w:r>
    </w:p>
    <w:p w:rsidR="005D2062" w:rsidRPr="007434BC" w:rsidRDefault="00A416A8" w:rsidP="009105A3">
      <w:pPr>
        <w:pStyle w:val="a5"/>
        <w:tabs>
          <w:tab w:val="left" w:pos="567"/>
          <w:tab w:val="left" w:pos="851"/>
        </w:tabs>
        <w:ind w:left="0" w:right="-1"/>
        <w:jc w:val="both"/>
        <w:outlineLvl w:val="0"/>
        <w:rPr>
          <w:color w:val="000000" w:themeColor="text1"/>
        </w:rPr>
      </w:pPr>
      <w:r w:rsidRPr="007434BC">
        <w:rPr>
          <w:color w:val="000000" w:themeColor="text1"/>
        </w:rPr>
        <w:t>«1. Наименование муниципального образования – Киренское городское поселение Киренского муниципального района Иркутской области. Сокращенное наименование – Киренское муниципальное образование. Киренское муниципальное образование является единым экономическим, историческим социальным, территориальным образованием</w:t>
      </w:r>
      <w:r w:rsidR="004348A9" w:rsidRPr="007434BC">
        <w:rPr>
          <w:color w:val="000000" w:themeColor="text1"/>
        </w:rPr>
        <w:t xml:space="preserve">, входит в состав Киренского муниципального района, наделенного Законом Иркутской </w:t>
      </w:r>
      <w:r w:rsidR="004348A9" w:rsidRPr="007434BC">
        <w:rPr>
          <w:color w:val="000000" w:themeColor="text1"/>
        </w:rPr>
        <w:lastRenderedPageBreak/>
        <w:t>области от 16.12.2004 № 87-оз «О статусе и границах муниципальных образований Киренского района Иркутской области» статусом муниципального района</w:t>
      </w:r>
      <w:proofErr w:type="gramStart"/>
      <w:r w:rsidR="004348A9" w:rsidRPr="007434BC">
        <w:rPr>
          <w:color w:val="000000" w:themeColor="text1"/>
        </w:rPr>
        <w:t>.»</w:t>
      </w:r>
      <w:r w:rsidR="00C03EA3" w:rsidRPr="007434BC">
        <w:rPr>
          <w:color w:val="000000" w:themeColor="text1"/>
        </w:rPr>
        <w:t>;</w:t>
      </w:r>
      <w:proofErr w:type="gramEnd"/>
    </w:p>
    <w:p w:rsidR="003B7E51" w:rsidRPr="007434BC" w:rsidRDefault="003B7E51" w:rsidP="003B7E51">
      <w:pPr>
        <w:pStyle w:val="a5"/>
        <w:tabs>
          <w:tab w:val="left" w:pos="0"/>
          <w:tab w:val="left" w:pos="284"/>
          <w:tab w:val="left" w:pos="426"/>
          <w:tab w:val="left" w:pos="567"/>
          <w:tab w:val="left" w:pos="851"/>
          <w:tab w:val="left" w:pos="1134"/>
        </w:tabs>
        <w:ind w:left="0" w:right="-1"/>
        <w:jc w:val="both"/>
        <w:outlineLvl w:val="0"/>
        <w:rPr>
          <w:color w:val="000000" w:themeColor="text1"/>
        </w:rPr>
      </w:pPr>
    </w:p>
    <w:p w:rsidR="0022078F" w:rsidRPr="007434BC" w:rsidRDefault="0022078F" w:rsidP="00E2181E">
      <w:pPr>
        <w:pStyle w:val="a5"/>
        <w:numPr>
          <w:ilvl w:val="1"/>
          <w:numId w:val="3"/>
        </w:numPr>
        <w:tabs>
          <w:tab w:val="left" w:pos="0"/>
          <w:tab w:val="left" w:pos="284"/>
          <w:tab w:val="left" w:pos="426"/>
          <w:tab w:val="left" w:pos="1134"/>
        </w:tabs>
        <w:ind w:left="0" w:right="-1" w:firstLine="0"/>
        <w:jc w:val="both"/>
        <w:outlineLvl w:val="0"/>
        <w:rPr>
          <w:color w:val="000000" w:themeColor="text1"/>
        </w:rPr>
      </w:pPr>
      <w:r w:rsidRPr="007434BC">
        <w:rPr>
          <w:color w:val="000000" w:themeColor="text1"/>
        </w:rPr>
        <w:t>Статью 10 часть 1 добавить пункт 18</w:t>
      </w:r>
      <w:r w:rsidR="009105A3" w:rsidRPr="007434BC">
        <w:rPr>
          <w:color w:val="000000" w:themeColor="text1"/>
        </w:rPr>
        <w:t>, 19</w:t>
      </w:r>
      <w:r w:rsidRPr="007434BC">
        <w:rPr>
          <w:color w:val="000000" w:themeColor="text1"/>
        </w:rPr>
        <w:t xml:space="preserve"> следующего содержания:</w:t>
      </w:r>
    </w:p>
    <w:p w:rsidR="009105A3" w:rsidRPr="007434BC" w:rsidRDefault="0022078F" w:rsidP="0022078F">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078F" w:rsidRPr="007434BC" w:rsidRDefault="009105A3" w:rsidP="0022078F">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434BC">
        <w:rPr>
          <w:color w:val="000000" w:themeColor="text1"/>
        </w:rPr>
        <w:t>.</w:t>
      </w:r>
      <w:r w:rsidR="0022078F" w:rsidRPr="007434BC">
        <w:rPr>
          <w:color w:val="000000" w:themeColor="text1"/>
        </w:rPr>
        <w:t>»</w:t>
      </w:r>
      <w:proofErr w:type="gramEnd"/>
    </w:p>
    <w:p w:rsidR="0022078F" w:rsidRPr="007434BC" w:rsidRDefault="0042089E" w:rsidP="0022078F">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 xml:space="preserve"> </w:t>
      </w:r>
      <w:r w:rsidR="00883892" w:rsidRPr="007434BC">
        <w:rPr>
          <w:color w:val="000000" w:themeColor="text1"/>
        </w:rPr>
        <w:t xml:space="preserve"> </w:t>
      </w:r>
    </w:p>
    <w:p w:rsidR="00F51A7C" w:rsidRPr="007434BC" w:rsidRDefault="00F51A7C" w:rsidP="00E2181E">
      <w:pPr>
        <w:pStyle w:val="a5"/>
        <w:numPr>
          <w:ilvl w:val="1"/>
          <w:numId w:val="3"/>
        </w:numPr>
        <w:tabs>
          <w:tab w:val="left" w:pos="0"/>
          <w:tab w:val="left" w:pos="284"/>
          <w:tab w:val="left" w:pos="426"/>
          <w:tab w:val="left" w:pos="1134"/>
        </w:tabs>
        <w:ind w:left="0" w:right="-1" w:firstLine="0"/>
        <w:jc w:val="both"/>
        <w:outlineLvl w:val="0"/>
        <w:rPr>
          <w:color w:val="000000" w:themeColor="text1"/>
        </w:rPr>
      </w:pPr>
      <w:r w:rsidRPr="007434BC">
        <w:rPr>
          <w:color w:val="000000" w:themeColor="text1"/>
        </w:rPr>
        <w:t>Статью 24.1 дополнить пунктом 4.2 следующего содержания:</w:t>
      </w:r>
    </w:p>
    <w:p w:rsidR="00F51A7C" w:rsidRPr="007434BC" w:rsidRDefault="00F51A7C" w:rsidP="009105A3">
      <w:pPr>
        <w:pStyle w:val="a5"/>
        <w:tabs>
          <w:tab w:val="left" w:pos="0"/>
          <w:tab w:val="left" w:pos="284"/>
          <w:tab w:val="left" w:pos="426"/>
          <w:tab w:val="left" w:pos="567"/>
        </w:tabs>
        <w:ind w:left="0" w:right="-1"/>
        <w:jc w:val="both"/>
        <w:outlineLvl w:val="0"/>
        <w:rPr>
          <w:color w:val="000000" w:themeColor="text1"/>
        </w:rPr>
      </w:pPr>
      <w:r w:rsidRPr="007434BC">
        <w:rPr>
          <w:color w:val="000000" w:themeColor="text1"/>
        </w:rPr>
        <w:t xml:space="preserve">«4.2) </w:t>
      </w:r>
      <w:r w:rsidR="007B50DD" w:rsidRPr="007434BC">
        <w:rPr>
          <w:color w:val="000000" w:themeColor="text1"/>
        </w:rPr>
        <w:t xml:space="preserve"> </w:t>
      </w:r>
      <w:r w:rsidRPr="007434BC">
        <w:rPr>
          <w:color w:val="000000" w:themeColor="text1"/>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roofErr w:type="gramStart"/>
      <w:r w:rsidRPr="007434BC">
        <w:rPr>
          <w:color w:val="000000" w:themeColor="text1"/>
        </w:rPr>
        <w:t>;»</w:t>
      </w:r>
      <w:proofErr w:type="gramEnd"/>
      <w:r w:rsidRPr="007434BC">
        <w:rPr>
          <w:color w:val="000000" w:themeColor="text1"/>
        </w:rPr>
        <w:t>;</w:t>
      </w:r>
    </w:p>
    <w:p w:rsidR="00F51A7C" w:rsidRPr="007434BC" w:rsidRDefault="007B50DD" w:rsidP="00F51A7C">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 xml:space="preserve">  </w:t>
      </w:r>
    </w:p>
    <w:p w:rsidR="00E51C8D" w:rsidRPr="007434BC" w:rsidRDefault="00E51C8D" w:rsidP="00E2181E">
      <w:pPr>
        <w:pStyle w:val="a5"/>
        <w:numPr>
          <w:ilvl w:val="1"/>
          <w:numId w:val="3"/>
        </w:numPr>
        <w:tabs>
          <w:tab w:val="left" w:pos="0"/>
          <w:tab w:val="left" w:pos="284"/>
          <w:tab w:val="left" w:pos="426"/>
          <w:tab w:val="left" w:pos="1134"/>
        </w:tabs>
        <w:ind w:left="0" w:right="-1" w:firstLine="0"/>
        <w:jc w:val="both"/>
        <w:outlineLvl w:val="0"/>
        <w:rPr>
          <w:color w:val="000000" w:themeColor="text1"/>
        </w:rPr>
      </w:pPr>
      <w:r w:rsidRPr="007434BC">
        <w:rPr>
          <w:color w:val="000000" w:themeColor="text1"/>
        </w:rPr>
        <w:t>В статью 20 часть 8 добавить пункт 7 следующего содержания:</w:t>
      </w:r>
    </w:p>
    <w:p w:rsidR="00E51C8D" w:rsidRPr="007434BC" w:rsidRDefault="00E51C8D" w:rsidP="00E51C8D">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«7) обсуждение инициативного проекта и принятие решения по вопросу о его одобрении</w:t>
      </w:r>
      <w:proofErr w:type="gramStart"/>
      <w:r w:rsidRPr="007434BC">
        <w:rPr>
          <w:color w:val="000000" w:themeColor="text1"/>
        </w:rPr>
        <w:t>.»;</w:t>
      </w:r>
      <w:proofErr w:type="gramEnd"/>
    </w:p>
    <w:p w:rsidR="00E51C8D" w:rsidRPr="007434BC" w:rsidRDefault="00E51C8D" w:rsidP="00E51C8D">
      <w:pPr>
        <w:pStyle w:val="a5"/>
        <w:tabs>
          <w:tab w:val="left" w:pos="0"/>
          <w:tab w:val="left" w:pos="284"/>
          <w:tab w:val="left" w:pos="426"/>
          <w:tab w:val="left" w:pos="1134"/>
        </w:tabs>
        <w:ind w:left="0" w:right="-1"/>
        <w:jc w:val="both"/>
        <w:outlineLvl w:val="0"/>
        <w:rPr>
          <w:color w:val="000000" w:themeColor="text1"/>
        </w:rPr>
      </w:pPr>
    </w:p>
    <w:p w:rsidR="00E51C8D" w:rsidRPr="007434BC" w:rsidRDefault="00E51C8D" w:rsidP="00E2181E">
      <w:pPr>
        <w:pStyle w:val="a5"/>
        <w:numPr>
          <w:ilvl w:val="1"/>
          <w:numId w:val="3"/>
        </w:numPr>
        <w:tabs>
          <w:tab w:val="left" w:pos="0"/>
          <w:tab w:val="left" w:pos="284"/>
          <w:tab w:val="left" w:pos="426"/>
          <w:tab w:val="left" w:pos="1134"/>
        </w:tabs>
        <w:ind w:left="0" w:right="-1" w:firstLine="0"/>
        <w:jc w:val="both"/>
        <w:outlineLvl w:val="0"/>
        <w:rPr>
          <w:color w:val="000000" w:themeColor="text1"/>
        </w:rPr>
      </w:pPr>
      <w:r w:rsidRPr="007434BC">
        <w:rPr>
          <w:color w:val="000000" w:themeColor="text1"/>
        </w:rPr>
        <w:t>В статью 20 добавить часть 9.1 следующего содержания:</w:t>
      </w:r>
    </w:p>
    <w:p w:rsidR="00E51C8D" w:rsidRPr="007434BC" w:rsidRDefault="00E51C8D" w:rsidP="00E51C8D">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«9.1. Органы территориального общественного самоуправления могут выдвигать инициативный проект в качестве инициаторов проекта</w:t>
      </w:r>
      <w:proofErr w:type="gramStart"/>
      <w:r w:rsidRPr="007434BC">
        <w:rPr>
          <w:color w:val="000000" w:themeColor="text1"/>
        </w:rPr>
        <w:t>.»</w:t>
      </w:r>
      <w:proofErr w:type="gramEnd"/>
    </w:p>
    <w:p w:rsidR="00E51C8D" w:rsidRPr="007434BC" w:rsidRDefault="00E51C8D" w:rsidP="00E51C8D">
      <w:pPr>
        <w:pStyle w:val="a5"/>
        <w:tabs>
          <w:tab w:val="left" w:pos="0"/>
          <w:tab w:val="left" w:pos="284"/>
          <w:tab w:val="left" w:pos="426"/>
          <w:tab w:val="left" w:pos="1134"/>
        </w:tabs>
        <w:ind w:left="0" w:right="-1"/>
        <w:jc w:val="both"/>
        <w:outlineLvl w:val="0"/>
        <w:rPr>
          <w:color w:val="000000" w:themeColor="text1"/>
        </w:rPr>
      </w:pPr>
    </w:p>
    <w:p w:rsidR="00E51C8D" w:rsidRPr="007434BC" w:rsidRDefault="00E51C8D" w:rsidP="00E2181E">
      <w:pPr>
        <w:pStyle w:val="a5"/>
        <w:numPr>
          <w:ilvl w:val="1"/>
          <w:numId w:val="3"/>
        </w:numPr>
        <w:tabs>
          <w:tab w:val="left" w:pos="0"/>
          <w:tab w:val="left" w:pos="284"/>
          <w:tab w:val="left" w:pos="426"/>
          <w:tab w:val="left" w:pos="1134"/>
        </w:tabs>
        <w:ind w:left="0" w:right="-1" w:firstLine="0"/>
        <w:jc w:val="both"/>
        <w:outlineLvl w:val="0"/>
        <w:rPr>
          <w:color w:val="000000" w:themeColor="text1"/>
        </w:rPr>
      </w:pPr>
      <w:r w:rsidRPr="007434BC">
        <w:rPr>
          <w:color w:val="000000" w:themeColor="text1"/>
        </w:rPr>
        <w:t>Часть 1 статьи 22 после слов «и должностных лиц местного самоуправления», дополнить словами «обсуждения вопросов внесения инициативных проектов и их рассмотрения</w:t>
      </w:r>
      <w:proofErr w:type="gramStart"/>
      <w:r w:rsidRPr="007434BC">
        <w:rPr>
          <w:color w:val="000000" w:themeColor="text1"/>
        </w:rPr>
        <w:t>,»</w:t>
      </w:r>
      <w:proofErr w:type="gramEnd"/>
    </w:p>
    <w:p w:rsidR="00E51C8D" w:rsidRPr="007434BC" w:rsidRDefault="00E51C8D" w:rsidP="00E51C8D">
      <w:pPr>
        <w:pStyle w:val="a5"/>
        <w:tabs>
          <w:tab w:val="left" w:pos="0"/>
          <w:tab w:val="left" w:pos="284"/>
          <w:tab w:val="left" w:pos="426"/>
          <w:tab w:val="left" w:pos="1134"/>
        </w:tabs>
        <w:ind w:left="0" w:right="-1"/>
        <w:jc w:val="both"/>
        <w:outlineLvl w:val="0"/>
        <w:rPr>
          <w:color w:val="000000" w:themeColor="text1"/>
        </w:rPr>
      </w:pPr>
    </w:p>
    <w:p w:rsidR="00DF2F7C" w:rsidRPr="007434BC" w:rsidRDefault="00DF2F7C" w:rsidP="00E2181E">
      <w:pPr>
        <w:pStyle w:val="a5"/>
        <w:numPr>
          <w:ilvl w:val="1"/>
          <w:numId w:val="3"/>
        </w:numPr>
        <w:tabs>
          <w:tab w:val="left" w:pos="0"/>
          <w:tab w:val="left" w:pos="284"/>
          <w:tab w:val="left" w:pos="426"/>
          <w:tab w:val="left" w:pos="1134"/>
        </w:tabs>
        <w:ind w:left="0" w:right="-1" w:firstLine="0"/>
        <w:jc w:val="both"/>
        <w:outlineLvl w:val="0"/>
        <w:rPr>
          <w:color w:val="000000" w:themeColor="text1"/>
        </w:rPr>
      </w:pPr>
      <w:r w:rsidRPr="007434BC">
        <w:rPr>
          <w:color w:val="000000" w:themeColor="text1"/>
        </w:rPr>
        <w:t>Часть 4 и 5 статьи 21 изложить в следующей редакции:</w:t>
      </w:r>
    </w:p>
    <w:p w:rsidR="00DF2F7C" w:rsidRPr="007434BC" w:rsidRDefault="00DF2F7C" w:rsidP="00DF2F7C">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 xml:space="preserve">«4. </w:t>
      </w:r>
      <w:proofErr w:type="gramStart"/>
      <w:r w:rsidRPr="007434BC">
        <w:rPr>
          <w:color w:val="000000" w:themeColor="text1"/>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7434BC">
        <w:rPr>
          <w:color w:val="000000" w:themeColor="text1"/>
        </w:rPr>
        <w:t xml:space="preserve">, </w:t>
      </w:r>
      <w:proofErr w:type="gramStart"/>
      <w:r w:rsidRPr="007434BC">
        <w:rPr>
          <w:color w:val="000000" w:themeColor="text1"/>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7434BC">
        <w:rPr>
          <w:color w:val="000000" w:themeColor="text1"/>
        </w:rPr>
        <w:t xml:space="preserve"> </w:t>
      </w:r>
      <w:proofErr w:type="gramStart"/>
      <w:r w:rsidRPr="007434BC">
        <w:rPr>
          <w:color w:val="000000" w:themeColor="text1"/>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F2F7C" w:rsidRPr="007434BC" w:rsidRDefault="00DF2F7C" w:rsidP="00DF2F7C">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ab/>
      </w:r>
      <w:proofErr w:type="gramStart"/>
      <w:r w:rsidRPr="007434BC">
        <w:rPr>
          <w:color w:val="000000" w:themeColor="text1"/>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w:t>
      </w:r>
      <w:r w:rsidRPr="007434BC">
        <w:rPr>
          <w:color w:val="000000" w:themeColor="text1"/>
        </w:rPr>
        <w:lastRenderedPageBreak/>
        <w:t>требований об обязательном использовании для таких</w:t>
      </w:r>
      <w:proofErr w:type="gramEnd"/>
      <w:r w:rsidRPr="007434BC">
        <w:rPr>
          <w:color w:val="000000" w:themeColor="text1"/>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F2F7C" w:rsidRPr="007434BC" w:rsidRDefault="00DF2F7C" w:rsidP="00DF2F7C">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 xml:space="preserve">5. </w:t>
      </w:r>
      <w:proofErr w:type="gramStart"/>
      <w:r w:rsidRPr="007434BC">
        <w:rPr>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434BC">
        <w:rPr>
          <w:color w:val="000000" w:themeColor="text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434BC">
        <w:rPr>
          <w:color w:val="000000" w:themeColor="text1"/>
        </w:rPr>
        <w:t>.»;</w:t>
      </w:r>
      <w:proofErr w:type="gramEnd"/>
    </w:p>
    <w:p w:rsidR="00DF2F7C" w:rsidRPr="007434BC" w:rsidRDefault="00DF2F7C" w:rsidP="00DF2F7C">
      <w:pPr>
        <w:pStyle w:val="a5"/>
        <w:rPr>
          <w:color w:val="000000" w:themeColor="text1"/>
        </w:rPr>
      </w:pPr>
    </w:p>
    <w:p w:rsidR="00E51C8D" w:rsidRPr="007434BC" w:rsidRDefault="00E51C8D" w:rsidP="00E2181E">
      <w:pPr>
        <w:pStyle w:val="a5"/>
        <w:numPr>
          <w:ilvl w:val="1"/>
          <w:numId w:val="3"/>
        </w:numPr>
        <w:tabs>
          <w:tab w:val="left" w:pos="0"/>
          <w:tab w:val="left" w:pos="284"/>
          <w:tab w:val="left" w:pos="426"/>
          <w:tab w:val="left" w:pos="1134"/>
        </w:tabs>
        <w:ind w:left="0" w:right="-1" w:firstLine="0"/>
        <w:jc w:val="both"/>
        <w:outlineLvl w:val="0"/>
        <w:rPr>
          <w:color w:val="000000" w:themeColor="text1"/>
        </w:rPr>
      </w:pPr>
      <w:r w:rsidRPr="007434BC">
        <w:rPr>
          <w:color w:val="000000" w:themeColor="text1"/>
        </w:rPr>
        <w:t>Часть 2 статьи 20 дополнить абзацем следующего содержания:</w:t>
      </w:r>
    </w:p>
    <w:p w:rsidR="00E51C8D" w:rsidRPr="007434BC" w:rsidRDefault="00E51C8D" w:rsidP="00E51C8D">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7434BC">
        <w:rPr>
          <w:color w:val="000000" w:themeColor="text1"/>
        </w:rPr>
        <w:t>.</w:t>
      </w:r>
      <w:r w:rsidR="00C54041" w:rsidRPr="007434BC">
        <w:rPr>
          <w:color w:val="000000" w:themeColor="text1"/>
        </w:rPr>
        <w:t>»</w:t>
      </w:r>
      <w:proofErr w:type="gramEnd"/>
    </w:p>
    <w:p w:rsidR="00E51C8D" w:rsidRPr="007434BC" w:rsidRDefault="00E51C8D" w:rsidP="00E51C8D">
      <w:pPr>
        <w:pStyle w:val="a5"/>
        <w:rPr>
          <w:color w:val="000000" w:themeColor="text1"/>
        </w:rPr>
      </w:pPr>
    </w:p>
    <w:p w:rsidR="00C54041" w:rsidRPr="007434BC" w:rsidRDefault="00C54041" w:rsidP="00E2181E">
      <w:pPr>
        <w:pStyle w:val="a5"/>
        <w:numPr>
          <w:ilvl w:val="1"/>
          <w:numId w:val="3"/>
        </w:numPr>
        <w:tabs>
          <w:tab w:val="left" w:pos="0"/>
          <w:tab w:val="left" w:pos="284"/>
          <w:tab w:val="left" w:pos="426"/>
          <w:tab w:val="left" w:pos="1134"/>
        </w:tabs>
        <w:ind w:left="0" w:right="-1" w:firstLine="0"/>
        <w:jc w:val="both"/>
        <w:outlineLvl w:val="0"/>
        <w:rPr>
          <w:color w:val="000000" w:themeColor="text1"/>
        </w:rPr>
      </w:pPr>
      <w:r w:rsidRPr="007434BC">
        <w:rPr>
          <w:color w:val="000000" w:themeColor="text1"/>
        </w:rPr>
        <w:t>В статье 23 часть 2 дополнить предложением следующего содержания:</w:t>
      </w:r>
    </w:p>
    <w:p w:rsidR="00C54041" w:rsidRPr="007434BC" w:rsidRDefault="00C54041" w:rsidP="00C54041">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7434BC">
        <w:rPr>
          <w:color w:val="000000" w:themeColor="text1"/>
        </w:rPr>
        <w:t>.»</w:t>
      </w:r>
      <w:proofErr w:type="gramEnd"/>
    </w:p>
    <w:p w:rsidR="00C54041" w:rsidRPr="007434BC" w:rsidRDefault="00C54041" w:rsidP="00C54041">
      <w:pPr>
        <w:pStyle w:val="a5"/>
        <w:tabs>
          <w:tab w:val="left" w:pos="0"/>
          <w:tab w:val="left" w:pos="284"/>
          <w:tab w:val="left" w:pos="426"/>
          <w:tab w:val="left" w:pos="1134"/>
        </w:tabs>
        <w:ind w:left="0" w:right="-1"/>
        <w:jc w:val="both"/>
        <w:outlineLvl w:val="0"/>
        <w:rPr>
          <w:color w:val="000000" w:themeColor="text1"/>
        </w:rPr>
      </w:pPr>
    </w:p>
    <w:p w:rsidR="00C54041" w:rsidRPr="007434BC" w:rsidRDefault="00C54041" w:rsidP="00E2181E">
      <w:pPr>
        <w:pStyle w:val="a5"/>
        <w:numPr>
          <w:ilvl w:val="1"/>
          <w:numId w:val="3"/>
        </w:numPr>
        <w:tabs>
          <w:tab w:val="left" w:pos="0"/>
          <w:tab w:val="left" w:pos="284"/>
          <w:tab w:val="left" w:pos="426"/>
          <w:tab w:val="left" w:pos="1134"/>
        </w:tabs>
        <w:ind w:left="0" w:right="-1" w:firstLine="0"/>
        <w:jc w:val="both"/>
        <w:outlineLvl w:val="0"/>
        <w:rPr>
          <w:color w:val="000000" w:themeColor="text1"/>
        </w:rPr>
      </w:pPr>
      <w:r w:rsidRPr="007434BC">
        <w:rPr>
          <w:color w:val="000000" w:themeColor="text1"/>
        </w:rPr>
        <w:t>Часть 3 статьи 23 дополнить пунктом 3 следующего содержания:</w:t>
      </w:r>
    </w:p>
    <w:p w:rsidR="00525C28" w:rsidRPr="007434BC" w:rsidRDefault="00525C28" w:rsidP="00525C28">
      <w:pPr>
        <w:pStyle w:val="a5"/>
        <w:tabs>
          <w:tab w:val="left" w:pos="0"/>
          <w:tab w:val="left" w:pos="284"/>
          <w:tab w:val="left" w:pos="426"/>
          <w:tab w:val="left" w:pos="1134"/>
        </w:tabs>
        <w:ind w:left="0" w:right="-1"/>
        <w:jc w:val="both"/>
        <w:outlineLvl w:val="0"/>
        <w:rPr>
          <w:color w:val="000000" w:themeColor="text1"/>
        </w:rPr>
      </w:pPr>
      <w:r w:rsidRPr="007434BC">
        <w:rPr>
          <w:color w:val="000000" w:themeColor="text1"/>
        </w:rPr>
        <w:t>«3)</w:t>
      </w:r>
      <w:r w:rsidRPr="007434BC">
        <w:t xml:space="preserve"> </w:t>
      </w:r>
      <w:r w:rsidRPr="007434BC">
        <w:rPr>
          <w:color w:val="000000" w:themeColor="text1"/>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434BC">
        <w:rPr>
          <w:color w:val="000000" w:themeColor="text1"/>
        </w:rPr>
        <w:t>.»</w:t>
      </w:r>
      <w:proofErr w:type="gramEnd"/>
    </w:p>
    <w:p w:rsidR="00525C28" w:rsidRPr="007434BC" w:rsidRDefault="00525C28" w:rsidP="00525C28">
      <w:pPr>
        <w:pStyle w:val="a5"/>
        <w:tabs>
          <w:tab w:val="left" w:pos="0"/>
          <w:tab w:val="left" w:pos="284"/>
          <w:tab w:val="left" w:pos="426"/>
          <w:tab w:val="left" w:pos="1134"/>
        </w:tabs>
        <w:ind w:left="0" w:right="-1"/>
        <w:jc w:val="both"/>
        <w:outlineLvl w:val="0"/>
        <w:rPr>
          <w:color w:val="000000" w:themeColor="text1"/>
        </w:rPr>
      </w:pPr>
    </w:p>
    <w:p w:rsidR="00525C28" w:rsidRPr="007434BC" w:rsidRDefault="00525C28" w:rsidP="00E2181E">
      <w:pPr>
        <w:pStyle w:val="a5"/>
        <w:numPr>
          <w:ilvl w:val="1"/>
          <w:numId w:val="3"/>
        </w:numPr>
        <w:tabs>
          <w:tab w:val="left" w:pos="0"/>
          <w:tab w:val="left" w:pos="284"/>
          <w:tab w:val="left" w:pos="426"/>
          <w:tab w:val="left" w:pos="1134"/>
        </w:tabs>
        <w:ind w:left="0" w:right="-1" w:firstLine="0"/>
        <w:jc w:val="both"/>
        <w:outlineLvl w:val="0"/>
        <w:rPr>
          <w:color w:val="000000" w:themeColor="text1"/>
        </w:rPr>
      </w:pPr>
      <w:r w:rsidRPr="007434BC">
        <w:rPr>
          <w:color w:val="000000" w:themeColor="text1"/>
        </w:rPr>
        <w:t>В части 4 статьи 23 после слов «Думой Киренского муниципального образования</w:t>
      </w:r>
      <w:proofErr w:type="gramStart"/>
      <w:r w:rsidRPr="007434BC">
        <w:rPr>
          <w:color w:val="000000" w:themeColor="text1"/>
        </w:rPr>
        <w:t xml:space="preserve">.» </w:t>
      </w:r>
      <w:proofErr w:type="gramEnd"/>
      <w:r w:rsidRPr="007434BC">
        <w:rPr>
          <w:color w:val="000000" w:themeColor="text1"/>
        </w:rPr>
        <w:t>добавить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25C28" w:rsidRPr="007434BC" w:rsidRDefault="00525C28" w:rsidP="00525C28">
      <w:pPr>
        <w:pStyle w:val="a5"/>
        <w:tabs>
          <w:tab w:val="left" w:pos="0"/>
          <w:tab w:val="left" w:pos="284"/>
          <w:tab w:val="left" w:pos="426"/>
          <w:tab w:val="left" w:pos="1134"/>
        </w:tabs>
        <w:ind w:left="0" w:right="-1"/>
        <w:jc w:val="both"/>
        <w:outlineLvl w:val="0"/>
        <w:rPr>
          <w:color w:val="000000" w:themeColor="text1"/>
        </w:rPr>
      </w:pPr>
    </w:p>
    <w:p w:rsidR="00525C28" w:rsidRPr="007434BC" w:rsidRDefault="00525C28" w:rsidP="00525C28">
      <w:pPr>
        <w:pStyle w:val="a5"/>
        <w:numPr>
          <w:ilvl w:val="1"/>
          <w:numId w:val="3"/>
        </w:numPr>
        <w:tabs>
          <w:tab w:val="left" w:pos="0"/>
          <w:tab w:val="left" w:pos="284"/>
          <w:tab w:val="left" w:pos="426"/>
          <w:tab w:val="left" w:pos="567"/>
          <w:tab w:val="left" w:pos="1134"/>
        </w:tabs>
        <w:ind w:left="0" w:right="-1" w:firstLine="0"/>
        <w:jc w:val="both"/>
        <w:outlineLvl w:val="0"/>
        <w:rPr>
          <w:color w:val="000000" w:themeColor="text1"/>
        </w:rPr>
      </w:pPr>
      <w:r w:rsidRPr="007434BC">
        <w:rPr>
          <w:color w:val="000000" w:themeColor="text1"/>
        </w:rPr>
        <w:t>В части 4 статьи 23 после слов «форма опросного листа» добавить «,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25C28" w:rsidRPr="007434BC" w:rsidRDefault="00525C28" w:rsidP="00525C28">
      <w:pPr>
        <w:pStyle w:val="a5"/>
        <w:rPr>
          <w:color w:val="000000" w:themeColor="text1"/>
        </w:rPr>
      </w:pPr>
    </w:p>
    <w:p w:rsidR="00525C28" w:rsidRPr="007434BC" w:rsidRDefault="00525C28" w:rsidP="00525C28">
      <w:pPr>
        <w:pStyle w:val="a5"/>
        <w:numPr>
          <w:ilvl w:val="1"/>
          <w:numId w:val="3"/>
        </w:numPr>
        <w:tabs>
          <w:tab w:val="left" w:pos="0"/>
          <w:tab w:val="left" w:pos="284"/>
          <w:tab w:val="left" w:pos="426"/>
          <w:tab w:val="left" w:pos="567"/>
          <w:tab w:val="left" w:pos="1134"/>
        </w:tabs>
        <w:ind w:left="0" w:right="-1" w:firstLine="0"/>
        <w:jc w:val="both"/>
        <w:outlineLvl w:val="0"/>
        <w:rPr>
          <w:color w:val="000000" w:themeColor="text1"/>
        </w:rPr>
      </w:pPr>
      <w:r w:rsidRPr="007434BC">
        <w:rPr>
          <w:color w:val="000000" w:themeColor="text1"/>
        </w:rPr>
        <w:t>В пункте 1 части 6 статьи 23 дополнить словами «или жителей муниципального образования»</w:t>
      </w:r>
    </w:p>
    <w:p w:rsidR="00525C28" w:rsidRPr="007434BC" w:rsidRDefault="00525C28" w:rsidP="00525C28">
      <w:pPr>
        <w:pStyle w:val="a5"/>
        <w:rPr>
          <w:color w:val="000000" w:themeColor="text1"/>
        </w:rPr>
      </w:pPr>
    </w:p>
    <w:p w:rsidR="000C5F18" w:rsidRPr="007434BC" w:rsidRDefault="000C5F18" w:rsidP="000C5F18">
      <w:pPr>
        <w:pStyle w:val="a5"/>
        <w:numPr>
          <w:ilvl w:val="1"/>
          <w:numId w:val="3"/>
        </w:numPr>
        <w:tabs>
          <w:tab w:val="left" w:pos="0"/>
          <w:tab w:val="left" w:pos="284"/>
          <w:tab w:val="left" w:pos="426"/>
          <w:tab w:val="left" w:pos="567"/>
          <w:tab w:val="left" w:pos="1134"/>
        </w:tabs>
        <w:ind w:left="0" w:right="-1" w:firstLine="0"/>
        <w:jc w:val="both"/>
        <w:outlineLvl w:val="0"/>
        <w:rPr>
          <w:color w:val="000000" w:themeColor="text1"/>
        </w:rPr>
      </w:pPr>
      <w:r w:rsidRPr="007434BC">
        <w:rPr>
          <w:color w:val="000000" w:themeColor="text1"/>
        </w:rPr>
        <w:t>Часть 4 статьи 24.1 дополнить пунктами 4.2 и 4.3 следующего содержания:</w:t>
      </w:r>
    </w:p>
    <w:p w:rsidR="000C5F18" w:rsidRPr="007434BC" w:rsidRDefault="000C5F18" w:rsidP="000C5F18">
      <w:pPr>
        <w:pStyle w:val="a5"/>
        <w:tabs>
          <w:tab w:val="left" w:pos="0"/>
          <w:tab w:val="left" w:pos="284"/>
          <w:tab w:val="left" w:pos="426"/>
          <w:tab w:val="left" w:pos="567"/>
          <w:tab w:val="left" w:pos="1134"/>
        </w:tabs>
        <w:ind w:left="0" w:right="-1"/>
        <w:jc w:val="both"/>
        <w:outlineLvl w:val="0"/>
        <w:rPr>
          <w:color w:val="000000" w:themeColor="text1"/>
        </w:rPr>
      </w:pPr>
      <w:r w:rsidRPr="007434BC">
        <w:rPr>
          <w:color w:val="000000" w:themeColor="text1"/>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C5F18" w:rsidRPr="007434BC" w:rsidRDefault="000C5F18" w:rsidP="000C5F18">
      <w:pPr>
        <w:pStyle w:val="a5"/>
        <w:tabs>
          <w:tab w:val="left" w:pos="0"/>
          <w:tab w:val="left" w:pos="284"/>
          <w:tab w:val="left" w:pos="426"/>
          <w:tab w:val="left" w:pos="567"/>
          <w:tab w:val="left" w:pos="1134"/>
        </w:tabs>
        <w:ind w:left="0" w:right="-1"/>
        <w:jc w:val="both"/>
        <w:outlineLvl w:val="0"/>
        <w:rPr>
          <w:color w:val="000000" w:themeColor="text1"/>
        </w:rPr>
      </w:pPr>
      <w:proofErr w:type="gramStart"/>
      <w:r w:rsidRPr="007434BC">
        <w:rPr>
          <w:color w:val="000000" w:themeColor="text1"/>
        </w:rP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0C5F18" w:rsidRPr="007434BC" w:rsidRDefault="000C5F18" w:rsidP="000C5F18">
      <w:pPr>
        <w:pStyle w:val="a5"/>
        <w:rPr>
          <w:color w:val="000000" w:themeColor="text1"/>
        </w:rPr>
      </w:pPr>
    </w:p>
    <w:p w:rsidR="000C5F18" w:rsidRPr="007434BC" w:rsidRDefault="000C5F18" w:rsidP="000C5F18">
      <w:pPr>
        <w:pStyle w:val="a5"/>
        <w:numPr>
          <w:ilvl w:val="1"/>
          <w:numId w:val="3"/>
        </w:numPr>
        <w:tabs>
          <w:tab w:val="left" w:pos="0"/>
          <w:tab w:val="left" w:pos="284"/>
          <w:tab w:val="left" w:pos="426"/>
          <w:tab w:val="left" w:pos="567"/>
          <w:tab w:val="left" w:pos="1134"/>
        </w:tabs>
        <w:ind w:left="0" w:right="-1" w:firstLine="0"/>
        <w:jc w:val="both"/>
        <w:outlineLvl w:val="0"/>
        <w:rPr>
          <w:color w:val="000000" w:themeColor="text1"/>
        </w:rPr>
      </w:pPr>
      <w:r w:rsidRPr="007434BC">
        <w:rPr>
          <w:color w:val="000000" w:themeColor="text1"/>
        </w:rPr>
        <w:t>Статью 24.1 дополнить частью 1.2. следующего содержания:</w:t>
      </w:r>
    </w:p>
    <w:p w:rsidR="000C5F18" w:rsidRPr="007434BC" w:rsidRDefault="000C5F18" w:rsidP="000C5F18">
      <w:pPr>
        <w:pStyle w:val="a5"/>
        <w:tabs>
          <w:tab w:val="left" w:pos="0"/>
          <w:tab w:val="left" w:pos="284"/>
          <w:tab w:val="left" w:pos="426"/>
          <w:tab w:val="left" w:pos="567"/>
          <w:tab w:val="left" w:pos="1134"/>
        </w:tabs>
        <w:ind w:left="0" w:right="-1"/>
        <w:jc w:val="both"/>
        <w:outlineLvl w:val="0"/>
        <w:rPr>
          <w:color w:val="000000" w:themeColor="text1"/>
        </w:rPr>
      </w:pPr>
      <w:r w:rsidRPr="007434BC">
        <w:rPr>
          <w:color w:val="000000" w:themeColor="text1"/>
        </w:rPr>
        <w:t xml:space="preserve">«1.2. Сход граждан, предусмотренный пунктом 4.3 части 1 настоящей статьи, может созываться представительным органом муниципального образования по инициативе </w:t>
      </w:r>
      <w:proofErr w:type="gramStart"/>
      <w:r w:rsidRPr="007434BC">
        <w:rPr>
          <w:color w:val="000000" w:themeColor="text1"/>
        </w:rPr>
        <w:t>группы жителей соответствующей части территории населенного пункта</w:t>
      </w:r>
      <w:proofErr w:type="gramEnd"/>
      <w:r w:rsidRPr="007434BC">
        <w:rPr>
          <w:color w:val="000000" w:themeColor="text1"/>
        </w:rPr>
        <w:t xml:space="preserve"> численностью не менее 10 человек.</w:t>
      </w:r>
    </w:p>
    <w:p w:rsidR="000C5F18" w:rsidRPr="007434BC" w:rsidRDefault="000C5F18" w:rsidP="000C5F18">
      <w:pPr>
        <w:pStyle w:val="a5"/>
        <w:tabs>
          <w:tab w:val="left" w:pos="0"/>
          <w:tab w:val="left" w:pos="284"/>
          <w:tab w:val="left" w:pos="426"/>
          <w:tab w:val="left" w:pos="567"/>
          <w:tab w:val="left" w:pos="1134"/>
        </w:tabs>
        <w:ind w:left="0" w:right="-1"/>
        <w:jc w:val="both"/>
        <w:outlineLvl w:val="0"/>
        <w:rPr>
          <w:color w:val="000000" w:themeColor="text1"/>
        </w:rPr>
      </w:pPr>
      <w:r w:rsidRPr="007434BC">
        <w:rPr>
          <w:color w:val="000000" w:themeColor="text1"/>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7434BC">
        <w:rPr>
          <w:color w:val="000000" w:themeColor="text1"/>
        </w:rPr>
        <w:t>.»</w:t>
      </w:r>
      <w:proofErr w:type="gramEnd"/>
    </w:p>
    <w:p w:rsidR="000C5F18" w:rsidRPr="007434BC" w:rsidRDefault="000C5F18" w:rsidP="000C5F18">
      <w:pPr>
        <w:pStyle w:val="a5"/>
        <w:tabs>
          <w:tab w:val="left" w:pos="0"/>
          <w:tab w:val="left" w:pos="284"/>
          <w:tab w:val="left" w:pos="426"/>
          <w:tab w:val="left" w:pos="567"/>
          <w:tab w:val="left" w:pos="1134"/>
        </w:tabs>
        <w:ind w:left="0" w:right="-1"/>
        <w:jc w:val="both"/>
        <w:outlineLvl w:val="0"/>
        <w:rPr>
          <w:color w:val="000000" w:themeColor="text1"/>
        </w:rPr>
      </w:pPr>
    </w:p>
    <w:p w:rsidR="000C5F18" w:rsidRPr="007434BC" w:rsidRDefault="000C5F18" w:rsidP="000C5F18">
      <w:pPr>
        <w:pStyle w:val="a5"/>
        <w:numPr>
          <w:ilvl w:val="1"/>
          <w:numId w:val="3"/>
        </w:numPr>
        <w:tabs>
          <w:tab w:val="left" w:pos="0"/>
          <w:tab w:val="left" w:pos="284"/>
          <w:tab w:val="left" w:pos="426"/>
          <w:tab w:val="left" w:pos="567"/>
        </w:tabs>
        <w:ind w:left="0" w:right="-1" w:firstLine="0"/>
        <w:jc w:val="both"/>
        <w:outlineLvl w:val="0"/>
        <w:rPr>
          <w:color w:val="000000" w:themeColor="text1"/>
        </w:rPr>
      </w:pPr>
      <w:r w:rsidRPr="007434BC">
        <w:rPr>
          <w:color w:val="000000" w:themeColor="text1"/>
        </w:rPr>
        <w:t>Часть 2 статьи 24.1 после слов «жителей населенного пункта» дополнить словами «(либо части его территории)»;</w:t>
      </w:r>
    </w:p>
    <w:p w:rsidR="000C5F18" w:rsidRPr="007434BC" w:rsidRDefault="000C5F18" w:rsidP="000C5F18">
      <w:pPr>
        <w:pStyle w:val="a5"/>
        <w:tabs>
          <w:tab w:val="left" w:pos="0"/>
          <w:tab w:val="left" w:pos="284"/>
          <w:tab w:val="left" w:pos="426"/>
          <w:tab w:val="left" w:pos="1134"/>
        </w:tabs>
        <w:ind w:left="0" w:right="-1"/>
        <w:jc w:val="both"/>
        <w:outlineLvl w:val="0"/>
        <w:rPr>
          <w:color w:val="000000" w:themeColor="text1"/>
        </w:rPr>
      </w:pPr>
    </w:p>
    <w:p w:rsidR="00E2181E" w:rsidRPr="007434BC" w:rsidRDefault="00C03EA3" w:rsidP="000C5F18">
      <w:pPr>
        <w:pStyle w:val="a5"/>
        <w:numPr>
          <w:ilvl w:val="1"/>
          <w:numId w:val="3"/>
        </w:numPr>
        <w:tabs>
          <w:tab w:val="left" w:pos="0"/>
          <w:tab w:val="left" w:pos="284"/>
          <w:tab w:val="left" w:pos="426"/>
          <w:tab w:val="left" w:pos="567"/>
          <w:tab w:val="left" w:pos="1134"/>
        </w:tabs>
        <w:ind w:left="0" w:right="-1" w:firstLine="0"/>
        <w:jc w:val="both"/>
        <w:outlineLvl w:val="0"/>
        <w:rPr>
          <w:color w:val="000000" w:themeColor="text1"/>
        </w:rPr>
      </w:pPr>
      <w:r w:rsidRPr="007434BC">
        <w:rPr>
          <w:color w:val="000000" w:themeColor="text1"/>
        </w:rPr>
        <w:t>Статья 2</w:t>
      </w:r>
      <w:r w:rsidR="000F1F5E" w:rsidRPr="007434BC">
        <w:rPr>
          <w:color w:val="000000" w:themeColor="text1"/>
        </w:rPr>
        <w:t>5-1. Статус депутата, члены выборного органа местного самоуправления, выборного должностного лица местного самоуправления</w:t>
      </w:r>
    </w:p>
    <w:p w:rsidR="00C03EA3" w:rsidRPr="007434BC" w:rsidRDefault="00E2181E" w:rsidP="00E2181E">
      <w:pPr>
        <w:pStyle w:val="a5"/>
        <w:numPr>
          <w:ilvl w:val="2"/>
          <w:numId w:val="3"/>
        </w:numPr>
        <w:tabs>
          <w:tab w:val="left" w:pos="0"/>
          <w:tab w:val="left" w:pos="284"/>
          <w:tab w:val="left" w:pos="426"/>
          <w:tab w:val="left" w:pos="1134"/>
        </w:tabs>
        <w:ind w:right="-1"/>
        <w:jc w:val="both"/>
        <w:outlineLvl w:val="0"/>
        <w:rPr>
          <w:color w:val="000000" w:themeColor="text1"/>
        </w:rPr>
      </w:pPr>
      <w:r w:rsidRPr="007434BC">
        <w:rPr>
          <w:color w:val="000000" w:themeColor="text1"/>
        </w:rPr>
        <w:t>часть 1 изложить в следующей редакции:</w:t>
      </w:r>
    </w:p>
    <w:p w:rsidR="00E2181E" w:rsidRPr="007434BC" w:rsidRDefault="00E2181E" w:rsidP="00E2181E">
      <w:pPr>
        <w:tabs>
          <w:tab w:val="left" w:pos="0"/>
          <w:tab w:val="left" w:pos="284"/>
          <w:tab w:val="left" w:pos="426"/>
          <w:tab w:val="left" w:pos="1134"/>
        </w:tabs>
        <w:ind w:right="-1"/>
        <w:jc w:val="both"/>
        <w:outlineLvl w:val="0"/>
        <w:rPr>
          <w:color w:val="000000" w:themeColor="text1"/>
        </w:rPr>
      </w:pPr>
      <w:r w:rsidRPr="007434BC">
        <w:rPr>
          <w:color w:val="000000" w:themeColor="text1"/>
        </w:rPr>
        <w:t>«1.</w:t>
      </w:r>
      <w:r w:rsidRPr="007434BC">
        <w:t xml:space="preserve"> </w:t>
      </w:r>
      <w:r w:rsidRPr="007434BC">
        <w:rPr>
          <w:color w:val="000000" w:themeColor="text1"/>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2181E" w:rsidRPr="007434BC" w:rsidRDefault="00E2181E" w:rsidP="00E2181E">
      <w:pPr>
        <w:tabs>
          <w:tab w:val="left" w:pos="0"/>
          <w:tab w:val="left" w:pos="284"/>
          <w:tab w:val="left" w:pos="426"/>
          <w:tab w:val="left" w:pos="1134"/>
        </w:tabs>
        <w:ind w:right="-1"/>
        <w:jc w:val="both"/>
        <w:outlineLvl w:val="0"/>
        <w:rPr>
          <w:color w:val="000000" w:themeColor="text1"/>
        </w:rPr>
      </w:pPr>
      <w:r w:rsidRPr="007434BC">
        <w:rPr>
          <w:color w:val="000000" w:themeColor="text1"/>
        </w:rPr>
        <w:t>1) заниматься предпринимательской деятельностью лично или через доверенных лиц;</w:t>
      </w:r>
    </w:p>
    <w:p w:rsidR="00E2181E" w:rsidRPr="007434BC" w:rsidRDefault="00E2181E" w:rsidP="00E2181E">
      <w:pPr>
        <w:tabs>
          <w:tab w:val="left" w:pos="0"/>
          <w:tab w:val="left" w:pos="284"/>
          <w:tab w:val="left" w:pos="426"/>
          <w:tab w:val="left" w:pos="1134"/>
        </w:tabs>
        <w:ind w:right="-1"/>
        <w:jc w:val="both"/>
        <w:outlineLvl w:val="0"/>
        <w:rPr>
          <w:color w:val="000000" w:themeColor="text1"/>
        </w:rPr>
      </w:pPr>
      <w:r w:rsidRPr="007434BC">
        <w:rPr>
          <w:color w:val="000000" w:themeColor="text1"/>
        </w:rPr>
        <w:t>2) участвовать в управлении коммерческой или некоммерческой организацией, за исключением следующих случаев:</w:t>
      </w:r>
    </w:p>
    <w:p w:rsidR="00E2181E" w:rsidRPr="007434BC" w:rsidRDefault="00E2181E" w:rsidP="00E2181E">
      <w:pPr>
        <w:tabs>
          <w:tab w:val="left" w:pos="0"/>
          <w:tab w:val="left" w:pos="284"/>
          <w:tab w:val="left" w:pos="426"/>
          <w:tab w:val="left" w:pos="1134"/>
        </w:tabs>
        <w:ind w:right="-1"/>
        <w:jc w:val="both"/>
        <w:outlineLvl w:val="0"/>
        <w:rPr>
          <w:color w:val="000000" w:themeColor="text1"/>
        </w:rPr>
      </w:pPr>
      <w:proofErr w:type="gramStart"/>
      <w:r w:rsidRPr="007434BC">
        <w:rPr>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2181E" w:rsidRPr="007434BC" w:rsidRDefault="00E2181E" w:rsidP="00E2181E">
      <w:pPr>
        <w:tabs>
          <w:tab w:val="left" w:pos="0"/>
          <w:tab w:val="left" w:pos="284"/>
          <w:tab w:val="left" w:pos="426"/>
          <w:tab w:val="left" w:pos="1134"/>
        </w:tabs>
        <w:ind w:right="-1"/>
        <w:jc w:val="both"/>
        <w:outlineLvl w:val="0"/>
        <w:rPr>
          <w:color w:val="000000" w:themeColor="text1"/>
        </w:rPr>
      </w:pPr>
      <w:proofErr w:type="gramStart"/>
      <w:r w:rsidRPr="007434BC">
        <w:rPr>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434BC">
        <w:rPr>
          <w:color w:val="000000" w:themeColor="text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181E" w:rsidRPr="007434BC" w:rsidRDefault="00E2181E" w:rsidP="00E2181E">
      <w:pPr>
        <w:tabs>
          <w:tab w:val="left" w:pos="0"/>
          <w:tab w:val="left" w:pos="284"/>
          <w:tab w:val="left" w:pos="426"/>
          <w:tab w:val="left" w:pos="1134"/>
        </w:tabs>
        <w:ind w:right="-1"/>
        <w:jc w:val="both"/>
        <w:outlineLvl w:val="0"/>
        <w:rPr>
          <w:color w:val="000000" w:themeColor="text1"/>
        </w:rPr>
      </w:pPr>
      <w:r w:rsidRPr="007434BC">
        <w:rPr>
          <w:color w:val="000000" w:themeColor="text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2181E" w:rsidRPr="007434BC" w:rsidRDefault="00E2181E" w:rsidP="00E2181E">
      <w:pPr>
        <w:tabs>
          <w:tab w:val="left" w:pos="0"/>
          <w:tab w:val="left" w:pos="284"/>
          <w:tab w:val="left" w:pos="426"/>
          <w:tab w:val="left" w:pos="1134"/>
        </w:tabs>
        <w:ind w:right="-1"/>
        <w:jc w:val="both"/>
        <w:outlineLvl w:val="0"/>
        <w:rPr>
          <w:color w:val="000000" w:themeColor="text1"/>
        </w:rPr>
      </w:pPr>
      <w:r w:rsidRPr="007434BC">
        <w:rPr>
          <w:color w:val="000000" w:themeColor="text1"/>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7434BC">
        <w:rPr>
          <w:color w:val="000000" w:themeColor="text1"/>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181E" w:rsidRPr="007434BC" w:rsidRDefault="00E2181E" w:rsidP="00E2181E">
      <w:pPr>
        <w:tabs>
          <w:tab w:val="left" w:pos="0"/>
          <w:tab w:val="left" w:pos="284"/>
          <w:tab w:val="left" w:pos="426"/>
          <w:tab w:val="left" w:pos="1134"/>
        </w:tabs>
        <w:ind w:right="-1"/>
        <w:jc w:val="both"/>
        <w:outlineLvl w:val="0"/>
        <w:rPr>
          <w:color w:val="000000" w:themeColor="text1"/>
        </w:rPr>
      </w:pPr>
      <w:proofErr w:type="spellStart"/>
      <w:r w:rsidRPr="007434BC">
        <w:rPr>
          <w:color w:val="000000" w:themeColor="text1"/>
        </w:rPr>
        <w:t>д</w:t>
      </w:r>
      <w:proofErr w:type="spellEnd"/>
      <w:r w:rsidRPr="007434BC">
        <w:rPr>
          <w:color w:val="000000" w:themeColor="text1"/>
        </w:rPr>
        <w:t>) иные случаи, предусмотренные федеральными законами;</w:t>
      </w:r>
    </w:p>
    <w:p w:rsidR="00E2181E" w:rsidRPr="007434BC" w:rsidRDefault="00E2181E" w:rsidP="00E2181E">
      <w:pPr>
        <w:tabs>
          <w:tab w:val="left" w:pos="0"/>
          <w:tab w:val="left" w:pos="284"/>
          <w:tab w:val="left" w:pos="426"/>
          <w:tab w:val="left" w:pos="1134"/>
        </w:tabs>
        <w:ind w:right="-1"/>
        <w:jc w:val="both"/>
        <w:outlineLvl w:val="0"/>
        <w:rPr>
          <w:color w:val="000000" w:themeColor="text1"/>
        </w:rPr>
      </w:pPr>
      <w:r w:rsidRPr="007434BC">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181E" w:rsidRPr="007434BC" w:rsidRDefault="00E2181E" w:rsidP="00E2181E">
      <w:pPr>
        <w:tabs>
          <w:tab w:val="left" w:pos="0"/>
          <w:tab w:val="left" w:pos="284"/>
          <w:tab w:val="left" w:pos="426"/>
          <w:tab w:val="left" w:pos="1134"/>
        </w:tabs>
        <w:ind w:right="-1"/>
        <w:jc w:val="both"/>
        <w:outlineLvl w:val="0"/>
        <w:rPr>
          <w:color w:val="000000" w:themeColor="text1"/>
        </w:rPr>
      </w:pPr>
      <w:r w:rsidRPr="007434BC">
        <w:rPr>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627" w:rsidRPr="007434BC" w:rsidRDefault="00E2181E" w:rsidP="004348A9">
      <w:pPr>
        <w:pStyle w:val="a5"/>
        <w:tabs>
          <w:tab w:val="left" w:pos="0"/>
          <w:tab w:val="left" w:pos="284"/>
          <w:tab w:val="left" w:pos="567"/>
        </w:tabs>
        <w:ind w:left="0" w:right="-1"/>
        <w:jc w:val="both"/>
        <w:outlineLvl w:val="0"/>
        <w:rPr>
          <w:color w:val="000000" w:themeColor="text1"/>
        </w:rPr>
      </w:pPr>
      <w:r w:rsidRPr="007434BC">
        <w:rPr>
          <w:color w:val="000000" w:themeColor="text1"/>
        </w:rPr>
        <w:t>1.2.2</w:t>
      </w:r>
      <w:r w:rsidR="000669EB" w:rsidRPr="007434BC">
        <w:rPr>
          <w:color w:val="000000" w:themeColor="text1"/>
        </w:rPr>
        <w:t xml:space="preserve"> </w:t>
      </w:r>
      <w:r w:rsidR="008B3FF8" w:rsidRPr="007434BC">
        <w:rPr>
          <w:color w:val="000000" w:themeColor="text1"/>
        </w:rPr>
        <w:t>в части 3 слова «высшего должностного лица субъекта Российской Федерации» заменить словами «Губернатора Иркутской области»;</w:t>
      </w:r>
    </w:p>
    <w:p w:rsidR="008B3FF8" w:rsidRPr="007434BC" w:rsidRDefault="00E2181E" w:rsidP="004348A9">
      <w:pPr>
        <w:pStyle w:val="a5"/>
        <w:tabs>
          <w:tab w:val="left" w:pos="0"/>
          <w:tab w:val="left" w:pos="284"/>
          <w:tab w:val="left" w:pos="567"/>
        </w:tabs>
        <w:ind w:left="0" w:right="-1"/>
        <w:jc w:val="both"/>
        <w:outlineLvl w:val="0"/>
        <w:rPr>
          <w:color w:val="000000" w:themeColor="text1"/>
        </w:rPr>
      </w:pPr>
      <w:r w:rsidRPr="007434BC">
        <w:rPr>
          <w:color w:val="000000" w:themeColor="text1"/>
        </w:rPr>
        <w:t>1.2.3</w:t>
      </w:r>
      <w:r w:rsidR="008B3FF8" w:rsidRPr="007434BC">
        <w:rPr>
          <w:color w:val="000000" w:themeColor="text1"/>
        </w:rPr>
        <w:t xml:space="preserve"> в части 4 слова «высшего должностного лица субъекта Российской Федераци</w:t>
      </w:r>
      <w:r w:rsidR="00A03E2A" w:rsidRPr="007434BC">
        <w:rPr>
          <w:color w:val="000000" w:themeColor="text1"/>
        </w:rPr>
        <w:t>и» заменить словами «Губернатор</w:t>
      </w:r>
      <w:r w:rsidR="008B3FF8" w:rsidRPr="007434BC">
        <w:rPr>
          <w:color w:val="000000" w:themeColor="text1"/>
        </w:rPr>
        <w:t xml:space="preserve"> Иркутской области»;</w:t>
      </w:r>
    </w:p>
    <w:p w:rsidR="00E95627" w:rsidRPr="007434BC" w:rsidRDefault="00E95627" w:rsidP="00E95627">
      <w:pPr>
        <w:tabs>
          <w:tab w:val="left" w:pos="0"/>
          <w:tab w:val="left" w:pos="284"/>
          <w:tab w:val="left" w:pos="567"/>
        </w:tabs>
        <w:ind w:right="-1"/>
        <w:jc w:val="both"/>
        <w:outlineLvl w:val="0"/>
        <w:rPr>
          <w:color w:val="000000" w:themeColor="text1"/>
        </w:rPr>
      </w:pPr>
    </w:p>
    <w:p w:rsidR="00946278" w:rsidRPr="007434BC" w:rsidRDefault="00946278" w:rsidP="007B50DD">
      <w:pPr>
        <w:pStyle w:val="a5"/>
        <w:numPr>
          <w:ilvl w:val="1"/>
          <w:numId w:val="3"/>
        </w:numPr>
        <w:tabs>
          <w:tab w:val="left" w:pos="0"/>
          <w:tab w:val="left" w:pos="284"/>
          <w:tab w:val="left" w:pos="567"/>
        </w:tabs>
        <w:ind w:right="-1"/>
        <w:jc w:val="both"/>
        <w:outlineLvl w:val="0"/>
        <w:rPr>
          <w:color w:val="000000" w:themeColor="text1"/>
        </w:rPr>
      </w:pPr>
      <w:r w:rsidRPr="007434BC">
        <w:rPr>
          <w:color w:val="000000" w:themeColor="text1"/>
        </w:rPr>
        <w:t>Пункт 9 части 1 статьи 30 изложить в следующей редакции:</w:t>
      </w:r>
    </w:p>
    <w:p w:rsidR="00946278" w:rsidRPr="007434BC" w:rsidRDefault="00946278" w:rsidP="00946278">
      <w:pPr>
        <w:tabs>
          <w:tab w:val="left" w:pos="0"/>
          <w:tab w:val="left" w:pos="284"/>
          <w:tab w:val="left" w:pos="567"/>
        </w:tabs>
        <w:ind w:right="-1"/>
        <w:jc w:val="both"/>
        <w:outlineLvl w:val="0"/>
        <w:rPr>
          <w:color w:val="000000" w:themeColor="text1"/>
        </w:rPr>
      </w:pPr>
      <w:proofErr w:type="gramStart"/>
      <w:r w:rsidRPr="007434BC">
        <w:rPr>
          <w:color w:val="000000" w:themeColor="text1"/>
        </w:rPr>
        <w:t xml:space="preserve">«9) </w:t>
      </w:r>
      <w:r w:rsidR="00DF2F7C" w:rsidRPr="007434BC">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F2F7C" w:rsidRPr="007434BC">
        <w:rPr>
          <w:color w:val="000000" w:themeColor="text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DF2F7C" w:rsidRPr="007434BC">
        <w:rPr>
          <w:color w:val="000000" w:themeColor="text1"/>
        </w:rPr>
        <w:t>;</w:t>
      </w:r>
      <w:r w:rsidRPr="007434BC">
        <w:rPr>
          <w:color w:val="000000" w:themeColor="text1"/>
        </w:rPr>
        <w:t>»</w:t>
      </w:r>
      <w:proofErr w:type="gramEnd"/>
      <w:r w:rsidRPr="007434BC">
        <w:rPr>
          <w:color w:val="000000" w:themeColor="text1"/>
        </w:rPr>
        <w:t>;</w:t>
      </w:r>
    </w:p>
    <w:p w:rsidR="00946278" w:rsidRPr="007434BC" w:rsidRDefault="00CE42AA" w:rsidP="00946278">
      <w:pPr>
        <w:tabs>
          <w:tab w:val="left" w:pos="0"/>
          <w:tab w:val="left" w:pos="284"/>
          <w:tab w:val="left" w:pos="567"/>
        </w:tabs>
        <w:ind w:right="-1"/>
        <w:jc w:val="both"/>
        <w:outlineLvl w:val="0"/>
        <w:rPr>
          <w:color w:val="000000" w:themeColor="text1"/>
        </w:rPr>
      </w:pPr>
      <w:r w:rsidRPr="007434BC">
        <w:rPr>
          <w:color w:val="000000" w:themeColor="text1"/>
        </w:rPr>
        <w:t xml:space="preserve"> </w:t>
      </w:r>
      <w:r w:rsidR="00946278" w:rsidRPr="007434BC">
        <w:rPr>
          <w:color w:val="000000" w:themeColor="text1"/>
        </w:rPr>
        <w:t xml:space="preserve"> </w:t>
      </w:r>
    </w:p>
    <w:p w:rsidR="00F51A7C" w:rsidRPr="007434BC" w:rsidRDefault="00F51A7C" w:rsidP="007B50DD">
      <w:pPr>
        <w:pStyle w:val="a5"/>
        <w:numPr>
          <w:ilvl w:val="1"/>
          <w:numId w:val="3"/>
        </w:numPr>
        <w:tabs>
          <w:tab w:val="left" w:pos="0"/>
          <w:tab w:val="left" w:pos="284"/>
          <w:tab w:val="left" w:pos="567"/>
        </w:tabs>
        <w:ind w:right="-1"/>
        <w:jc w:val="both"/>
        <w:outlineLvl w:val="0"/>
        <w:rPr>
          <w:color w:val="000000" w:themeColor="text1"/>
        </w:rPr>
      </w:pPr>
      <w:r w:rsidRPr="007434BC">
        <w:rPr>
          <w:color w:val="000000" w:themeColor="text1"/>
        </w:rPr>
        <w:t>Часть 1 Статьи 32 дополнить абзацем следующего содержания:</w:t>
      </w:r>
    </w:p>
    <w:p w:rsidR="00F51A7C" w:rsidRPr="007434BC" w:rsidRDefault="00F51A7C" w:rsidP="00F51A7C">
      <w:pPr>
        <w:tabs>
          <w:tab w:val="left" w:pos="0"/>
          <w:tab w:val="left" w:pos="284"/>
          <w:tab w:val="left" w:pos="567"/>
        </w:tabs>
        <w:ind w:right="-1"/>
        <w:jc w:val="both"/>
        <w:outlineLvl w:val="0"/>
        <w:rPr>
          <w:color w:val="000000" w:themeColor="text1"/>
        </w:rPr>
      </w:pPr>
      <w:r w:rsidRPr="007434BC">
        <w:rPr>
          <w:color w:val="000000" w:themeColor="text1"/>
        </w:rPr>
        <w:t>«Депутату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roofErr w:type="gramStart"/>
      <w:r w:rsidRPr="007434BC">
        <w:rPr>
          <w:color w:val="000000" w:themeColor="text1"/>
        </w:rPr>
        <w:t>.»;</w:t>
      </w:r>
      <w:proofErr w:type="gramEnd"/>
    </w:p>
    <w:p w:rsidR="00F51A7C" w:rsidRPr="007434BC" w:rsidRDefault="00F51A7C" w:rsidP="00F51A7C">
      <w:pPr>
        <w:tabs>
          <w:tab w:val="left" w:pos="0"/>
          <w:tab w:val="left" w:pos="284"/>
          <w:tab w:val="left" w:pos="567"/>
        </w:tabs>
        <w:ind w:right="-1"/>
        <w:jc w:val="both"/>
        <w:outlineLvl w:val="0"/>
        <w:rPr>
          <w:color w:val="000000" w:themeColor="text1"/>
        </w:rPr>
      </w:pPr>
    </w:p>
    <w:p w:rsidR="007B50DD" w:rsidRPr="007434BC" w:rsidRDefault="007B50DD" w:rsidP="007B50DD">
      <w:pPr>
        <w:pStyle w:val="a5"/>
        <w:numPr>
          <w:ilvl w:val="1"/>
          <w:numId w:val="3"/>
        </w:numPr>
        <w:tabs>
          <w:tab w:val="left" w:pos="0"/>
          <w:tab w:val="left" w:pos="284"/>
          <w:tab w:val="left" w:pos="567"/>
        </w:tabs>
        <w:ind w:right="-1"/>
        <w:jc w:val="both"/>
        <w:outlineLvl w:val="0"/>
        <w:rPr>
          <w:color w:val="000000" w:themeColor="text1"/>
        </w:rPr>
      </w:pPr>
      <w:r w:rsidRPr="007434BC">
        <w:rPr>
          <w:color w:val="000000" w:themeColor="text1"/>
        </w:rPr>
        <w:t>Статья 47 Внесение изменений и дополнений в Устав</w:t>
      </w:r>
    </w:p>
    <w:p w:rsidR="007B50DD" w:rsidRPr="007434BC" w:rsidRDefault="007B50DD" w:rsidP="007B50DD">
      <w:pPr>
        <w:pStyle w:val="a5"/>
        <w:numPr>
          <w:ilvl w:val="2"/>
          <w:numId w:val="3"/>
        </w:numPr>
        <w:tabs>
          <w:tab w:val="left" w:pos="0"/>
          <w:tab w:val="left" w:pos="284"/>
          <w:tab w:val="left" w:pos="567"/>
        </w:tabs>
        <w:ind w:right="-1"/>
        <w:jc w:val="both"/>
        <w:outlineLvl w:val="0"/>
        <w:rPr>
          <w:color w:val="000000" w:themeColor="text1"/>
        </w:rPr>
      </w:pPr>
      <w:r w:rsidRPr="007434BC">
        <w:rPr>
          <w:color w:val="000000" w:themeColor="text1"/>
        </w:rPr>
        <w:t>часть 4 дополнить абзацем следующего содержания:</w:t>
      </w:r>
    </w:p>
    <w:p w:rsidR="00BE2D77" w:rsidRPr="007434BC" w:rsidRDefault="007B50DD" w:rsidP="007B50DD">
      <w:pPr>
        <w:tabs>
          <w:tab w:val="left" w:pos="0"/>
          <w:tab w:val="left" w:pos="284"/>
          <w:tab w:val="left" w:pos="567"/>
        </w:tabs>
        <w:ind w:right="-1"/>
        <w:jc w:val="both"/>
        <w:outlineLvl w:val="0"/>
        <w:rPr>
          <w:color w:val="000000" w:themeColor="text1"/>
        </w:rPr>
      </w:pPr>
      <w:proofErr w:type="gramStart"/>
      <w:r w:rsidRPr="007434BC">
        <w:rPr>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Киренского муниципального образования вправе использовать официальный портал Минюста России «Нормативные правовые акты в Российской</w:t>
      </w:r>
      <w:r w:rsidR="000F34EC" w:rsidRPr="007434BC">
        <w:rPr>
          <w:color w:val="000000" w:themeColor="text1"/>
        </w:rPr>
        <w:t xml:space="preserve"> Федерации</w:t>
      </w:r>
      <w:r w:rsidR="00B87D48" w:rsidRPr="007434BC">
        <w:rPr>
          <w:color w:val="000000" w:themeColor="text1"/>
        </w:rPr>
        <w:t>» (</w:t>
      </w:r>
      <w:r w:rsidR="00B87D48" w:rsidRPr="007434BC">
        <w:rPr>
          <w:color w:val="000000" w:themeColor="text1"/>
          <w:lang w:val="en-US"/>
        </w:rPr>
        <w:t>http</w:t>
      </w:r>
      <w:r w:rsidR="00B87D48" w:rsidRPr="007434BC">
        <w:rPr>
          <w:color w:val="000000" w:themeColor="text1"/>
        </w:rPr>
        <w:t>://</w:t>
      </w:r>
      <w:proofErr w:type="spellStart"/>
      <w:r w:rsidR="00B87D48" w:rsidRPr="007434BC">
        <w:rPr>
          <w:color w:val="000000" w:themeColor="text1"/>
          <w:lang w:val="en-US"/>
        </w:rPr>
        <w:t>pravo</w:t>
      </w:r>
      <w:proofErr w:type="spellEnd"/>
      <w:r w:rsidR="00B87D48" w:rsidRPr="007434BC">
        <w:rPr>
          <w:color w:val="000000" w:themeColor="text1"/>
        </w:rPr>
        <w:t>-</w:t>
      </w:r>
      <w:proofErr w:type="spellStart"/>
      <w:r w:rsidR="00B87D48" w:rsidRPr="007434BC">
        <w:rPr>
          <w:color w:val="000000" w:themeColor="text1"/>
          <w:lang w:val="en-US"/>
        </w:rPr>
        <w:t>minjust</w:t>
      </w:r>
      <w:proofErr w:type="spellEnd"/>
      <w:r w:rsidR="00B87D48" w:rsidRPr="007434BC">
        <w:rPr>
          <w:color w:val="000000" w:themeColor="text1"/>
        </w:rPr>
        <w:t>.</w:t>
      </w:r>
      <w:proofErr w:type="spellStart"/>
      <w:r w:rsidR="00B87D48" w:rsidRPr="007434BC">
        <w:rPr>
          <w:color w:val="000000" w:themeColor="text1"/>
          <w:lang w:val="en-US"/>
        </w:rPr>
        <w:t>ru</w:t>
      </w:r>
      <w:proofErr w:type="spellEnd"/>
      <w:r w:rsidR="00B87D48" w:rsidRPr="007434BC">
        <w:rPr>
          <w:color w:val="000000" w:themeColor="text1"/>
        </w:rPr>
        <w:t xml:space="preserve">, </w:t>
      </w:r>
      <w:hyperlink r:id="rId8" w:history="1">
        <w:r w:rsidR="00B87D48" w:rsidRPr="007434BC">
          <w:rPr>
            <w:rStyle w:val="a4"/>
            <w:lang w:val="en-US"/>
          </w:rPr>
          <w:t>http</w:t>
        </w:r>
        <w:r w:rsidR="00B87D48" w:rsidRPr="007434BC">
          <w:rPr>
            <w:rStyle w:val="a4"/>
          </w:rPr>
          <w:t>://право-минюст.рф</w:t>
        </w:r>
      </w:hyperlink>
      <w:r w:rsidR="00B87D48" w:rsidRPr="007434BC">
        <w:rPr>
          <w:color w:val="000000" w:themeColor="text1"/>
        </w:rPr>
        <w:t>, регистрация в качестве сетевого издания:</w:t>
      </w:r>
      <w:proofErr w:type="gramEnd"/>
      <w:r w:rsidR="00B87D48" w:rsidRPr="007434BC">
        <w:rPr>
          <w:color w:val="000000" w:themeColor="text1"/>
        </w:rPr>
        <w:t xml:space="preserve"> </w:t>
      </w:r>
      <w:proofErr w:type="gramStart"/>
      <w:r w:rsidR="00B87D48" w:rsidRPr="007434BC">
        <w:rPr>
          <w:color w:val="000000" w:themeColor="text1"/>
        </w:rPr>
        <w:t>Эл № ФС77-72471 от 05.03.2018).</w:t>
      </w:r>
      <w:proofErr w:type="gramEnd"/>
      <w:r w:rsidR="00B87D48" w:rsidRPr="007434BC">
        <w:rPr>
          <w:color w:val="000000" w:themeColor="text1"/>
        </w:rPr>
        <w:t xml:space="preserve"> При этом решение Думы Киренского муниципального образования или отдельный нормативный правовой акт</w:t>
      </w:r>
      <w:r w:rsidR="00BE2D77" w:rsidRPr="007434BC">
        <w:rPr>
          <w:color w:val="000000" w:themeColor="text1"/>
        </w:rPr>
        <w:t>, принятый Думой Киренского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00BE2D77" w:rsidRPr="007434BC">
        <w:rPr>
          <w:color w:val="000000" w:themeColor="text1"/>
        </w:rPr>
        <w:t>.»;</w:t>
      </w:r>
      <w:proofErr w:type="gramEnd"/>
    </w:p>
    <w:p w:rsidR="00E2181E" w:rsidRPr="007434BC" w:rsidRDefault="00E2181E" w:rsidP="007B50DD">
      <w:pPr>
        <w:tabs>
          <w:tab w:val="left" w:pos="0"/>
          <w:tab w:val="left" w:pos="284"/>
          <w:tab w:val="left" w:pos="567"/>
        </w:tabs>
        <w:ind w:right="-1"/>
        <w:jc w:val="both"/>
        <w:outlineLvl w:val="0"/>
        <w:rPr>
          <w:color w:val="000000" w:themeColor="text1"/>
        </w:rPr>
      </w:pPr>
    </w:p>
    <w:p w:rsidR="00D1338C" w:rsidRPr="007434BC" w:rsidRDefault="00D1338C" w:rsidP="00D1338C">
      <w:pPr>
        <w:pStyle w:val="a5"/>
        <w:numPr>
          <w:ilvl w:val="1"/>
          <w:numId w:val="3"/>
        </w:numPr>
        <w:tabs>
          <w:tab w:val="left" w:pos="0"/>
          <w:tab w:val="left" w:pos="284"/>
          <w:tab w:val="left" w:pos="567"/>
        </w:tabs>
        <w:ind w:left="0" w:right="-1" w:firstLine="0"/>
        <w:jc w:val="both"/>
        <w:outlineLvl w:val="0"/>
        <w:rPr>
          <w:color w:val="000000" w:themeColor="text1"/>
        </w:rPr>
      </w:pPr>
      <w:r w:rsidRPr="007434BC">
        <w:rPr>
          <w:color w:val="000000" w:themeColor="text1"/>
        </w:rPr>
        <w:t>Статья 58-3. Субсидии и  иные межбюджетные трансферты, предоставляемые местным бюджетам из бюджетов субъектов Российской Федерации</w:t>
      </w:r>
    </w:p>
    <w:p w:rsidR="00D1338C" w:rsidRPr="007434BC" w:rsidRDefault="00D1338C" w:rsidP="00D1338C">
      <w:pPr>
        <w:pStyle w:val="a5"/>
        <w:numPr>
          <w:ilvl w:val="2"/>
          <w:numId w:val="3"/>
        </w:numPr>
        <w:tabs>
          <w:tab w:val="left" w:pos="0"/>
          <w:tab w:val="left" w:pos="284"/>
          <w:tab w:val="left" w:pos="567"/>
        </w:tabs>
        <w:ind w:right="-1"/>
        <w:jc w:val="both"/>
        <w:outlineLvl w:val="0"/>
        <w:rPr>
          <w:color w:val="000000" w:themeColor="text1"/>
        </w:rPr>
      </w:pPr>
      <w:r w:rsidRPr="007434BC">
        <w:rPr>
          <w:color w:val="000000" w:themeColor="text1"/>
        </w:rPr>
        <w:lastRenderedPageBreak/>
        <w:t>наименование после слова «Субсидии» дополнить словом «, дотации»;</w:t>
      </w:r>
    </w:p>
    <w:p w:rsidR="00D1338C" w:rsidRPr="007434BC" w:rsidRDefault="00D1338C" w:rsidP="00D1338C">
      <w:pPr>
        <w:pStyle w:val="a5"/>
        <w:numPr>
          <w:ilvl w:val="2"/>
          <w:numId w:val="3"/>
        </w:numPr>
        <w:tabs>
          <w:tab w:val="left" w:pos="0"/>
          <w:tab w:val="left" w:pos="284"/>
          <w:tab w:val="left" w:pos="567"/>
        </w:tabs>
        <w:ind w:right="-1"/>
        <w:jc w:val="both"/>
        <w:outlineLvl w:val="0"/>
        <w:rPr>
          <w:color w:val="000000" w:themeColor="text1"/>
        </w:rPr>
      </w:pPr>
      <w:r w:rsidRPr="007434BC">
        <w:rPr>
          <w:color w:val="000000" w:themeColor="text1"/>
        </w:rPr>
        <w:t>часть 2 после слова «предоставлены» дополнить словами «дотации и»;</w:t>
      </w:r>
    </w:p>
    <w:p w:rsidR="00D1338C" w:rsidRPr="007434BC" w:rsidRDefault="00D1338C" w:rsidP="00D1338C">
      <w:pPr>
        <w:pStyle w:val="a5"/>
        <w:tabs>
          <w:tab w:val="left" w:pos="0"/>
          <w:tab w:val="left" w:pos="284"/>
          <w:tab w:val="left" w:pos="567"/>
        </w:tabs>
        <w:ind w:left="660" w:right="-1"/>
        <w:jc w:val="both"/>
        <w:outlineLvl w:val="0"/>
        <w:rPr>
          <w:color w:val="000000" w:themeColor="text1"/>
        </w:rPr>
      </w:pPr>
    </w:p>
    <w:p w:rsidR="00D1338C" w:rsidRPr="007434BC" w:rsidRDefault="00D1338C" w:rsidP="00D1338C">
      <w:pPr>
        <w:pStyle w:val="a5"/>
        <w:numPr>
          <w:ilvl w:val="1"/>
          <w:numId w:val="3"/>
        </w:numPr>
        <w:tabs>
          <w:tab w:val="left" w:pos="0"/>
          <w:tab w:val="left" w:pos="284"/>
          <w:tab w:val="left" w:pos="567"/>
        </w:tabs>
        <w:ind w:left="0" w:right="-1" w:firstLine="0"/>
        <w:jc w:val="both"/>
        <w:outlineLvl w:val="0"/>
        <w:rPr>
          <w:color w:val="000000" w:themeColor="text1"/>
        </w:rPr>
      </w:pPr>
      <w:r w:rsidRPr="007434BC">
        <w:rPr>
          <w:color w:val="000000" w:themeColor="text1"/>
        </w:rPr>
        <w:t>Статья 58.4 Субсидии, иные межбюджетные трансферты, предоставляемые из местных бюджетов</w:t>
      </w:r>
    </w:p>
    <w:p w:rsidR="00D1338C" w:rsidRPr="007434BC" w:rsidRDefault="00D1338C" w:rsidP="00D1338C">
      <w:pPr>
        <w:pStyle w:val="a5"/>
        <w:numPr>
          <w:ilvl w:val="2"/>
          <w:numId w:val="3"/>
        </w:numPr>
        <w:tabs>
          <w:tab w:val="left" w:pos="0"/>
          <w:tab w:val="left" w:pos="284"/>
          <w:tab w:val="left" w:pos="567"/>
        </w:tabs>
        <w:ind w:left="0" w:right="-1" w:firstLine="0"/>
        <w:jc w:val="both"/>
        <w:outlineLvl w:val="0"/>
        <w:rPr>
          <w:color w:val="000000" w:themeColor="text1"/>
        </w:rPr>
      </w:pPr>
      <w:r w:rsidRPr="007434BC">
        <w:rPr>
          <w:color w:val="000000" w:themeColor="text1"/>
        </w:rPr>
        <w:t>дополнить частью 4 следующего содержания: «4.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roofErr w:type="gramStart"/>
      <w:r w:rsidRPr="007434BC">
        <w:rPr>
          <w:color w:val="000000" w:themeColor="text1"/>
        </w:rPr>
        <w:t>.»;</w:t>
      </w:r>
      <w:proofErr w:type="gramEnd"/>
    </w:p>
    <w:p w:rsidR="00D1338C" w:rsidRPr="007434BC" w:rsidRDefault="00D1338C" w:rsidP="00D1338C">
      <w:pPr>
        <w:pStyle w:val="a5"/>
        <w:tabs>
          <w:tab w:val="left" w:pos="0"/>
          <w:tab w:val="left" w:pos="284"/>
          <w:tab w:val="left" w:pos="567"/>
        </w:tabs>
        <w:ind w:left="0" w:right="-1"/>
        <w:jc w:val="both"/>
        <w:outlineLvl w:val="0"/>
        <w:rPr>
          <w:color w:val="000000" w:themeColor="text1"/>
        </w:rPr>
      </w:pPr>
    </w:p>
    <w:p w:rsidR="00D1338C" w:rsidRPr="007434BC" w:rsidRDefault="00D1338C" w:rsidP="00D1338C">
      <w:pPr>
        <w:pStyle w:val="a5"/>
        <w:numPr>
          <w:ilvl w:val="1"/>
          <w:numId w:val="3"/>
        </w:numPr>
        <w:autoSpaceDE w:val="0"/>
        <w:autoSpaceDN w:val="0"/>
        <w:adjustRightInd w:val="0"/>
        <w:jc w:val="both"/>
        <w:rPr>
          <w:color w:val="000000" w:themeColor="text1"/>
        </w:rPr>
      </w:pPr>
      <w:r w:rsidRPr="007434BC">
        <w:rPr>
          <w:color w:val="000000" w:themeColor="text1"/>
        </w:rPr>
        <w:t xml:space="preserve">Добавить статью 60-1 следующего содержания: </w:t>
      </w:r>
    </w:p>
    <w:p w:rsidR="00D1338C" w:rsidRPr="007434BC" w:rsidRDefault="00D1338C" w:rsidP="00D1338C">
      <w:pPr>
        <w:autoSpaceDE w:val="0"/>
        <w:autoSpaceDN w:val="0"/>
        <w:adjustRightInd w:val="0"/>
        <w:jc w:val="both"/>
        <w:rPr>
          <w:color w:val="000000" w:themeColor="text1"/>
        </w:rPr>
      </w:pPr>
      <w:r w:rsidRPr="007434BC">
        <w:rPr>
          <w:color w:val="000000" w:themeColor="text1"/>
        </w:rPr>
        <w:t xml:space="preserve">«60 – 1. Бюджетные кредиты </w:t>
      </w:r>
    </w:p>
    <w:p w:rsidR="00D1338C" w:rsidRPr="007434BC" w:rsidRDefault="00D1338C" w:rsidP="00D1338C">
      <w:pPr>
        <w:pStyle w:val="a5"/>
        <w:numPr>
          <w:ilvl w:val="0"/>
          <w:numId w:val="5"/>
        </w:numPr>
        <w:tabs>
          <w:tab w:val="left" w:pos="993"/>
        </w:tabs>
        <w:autoSpaceDE w:val="0"/>
        <w:autoSpaceDN w:val="0"/>
        <w:adjustRightInd w:val="0"/>
        <w:ind w:left="0" w:firstLine="708"/>
        <w:jc w:val="both"/>
        <w:rPr>
          <w:color w:val="000000" w:themeColor="text1"/>
        </w:rPr>
      </w:pPr>
      <w:r w:rsidRPr="007434BC">
        <w:rPr>
          <w:color w:val="000000" w:themeColor="text1"/>
        </w:rPr>
        <w:t xml:space="preserve">Бюджетный кредит может быть предоставлен муниципальному образованию на основании договора, заключенного в соответствии с </w:t>
      </w:r>
      <w:hyperlink r:id="rId9" w:history="1">
        <w:r w:rsidRPr="007434BC">
          <w:rPr>
            <w:color w:val="000000" w:themeColor="text1"/>
          </w:rPr>
          <w:t>гражданским законодательством</w:t>
        </w:r>
      </w:hyperlink>
      <w:r w:rsidRPr="007434BC">
        <w:rPr>
          <w:color w:val="000000" w:themeColor="text1"/>
        </w:rPr>
        <w:t xml:space="preserve">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Бюджетным Кодексом РФ и иными нормативными правовыми актами, регулирующими бюджетные правоотношения.</w:t>
      </w:r>
    </w:p>
    <w:p w:rsidR="00D1338C" w:rsidRPr="007434BC" w:rsidRDefault="00D1338C" w:rsidP="00D1338C">
      <w:pPr>
        <w:autoSpaceDE w:val="0"/>
        <w:autoSpaceDN w:val="0"/>
        <w:adjustRightInd w:val="0"/>
        <w:ind w:firstLine="720"/>
        <w:jc w:val="both"/>
        <w:rPr>
          <w:color w:val="000000" w:themeColor="text1"/>
        </w:rPr>
      </w:pPr>
      <w:bookmarkStart w:id="0" w:name="sub_93202"/>
      <w:r w:rsidRPr="007434BC">
        <w:rPr>
          <w:color w:val="000000" w:themeColor="text1"/>
        </w:rPr>
        <w:t xml:space="preserve">Бюджетный кредит (за исключением бюджетного кредита на пополнение остатков средств на счетах местного бюджета может быть предоставлен только муниципальному </w:t>
      </w:r>
      <w:proofErr w:type="gramStart"/>
      <w:r w:rsidRPr="007434BC">
        <w:rPr>
          <w:color w:val="000000" w:themeColor="text1"/>
        </w:rPr>
        <w:t>образованию</w:t>
      </w:r>
      <w:proofErr w:type="gramEnd"/>
      <w:r w:rsidRPr="007434BC">
        <w:rPr>
          <w:color w:val="000000" w:themeColor="text1"/>
        </w:rPr>
        <w:t xml:space="preserve"> которое не имеет просроченной (неурегулированной) задолженности по неисполненной обязанности по уплате налогов, сборов, страховых взносов, пеней, штрафов, процентов, подлежащих уплате в соответствии с </w:t>
      </w:r>
      <w:hyperlink r:id="rId10" w:history="1">
        <w:r w:rsidRPr="007434BC">
          <w:rPr>
            <w:color w:val="000000" w:themeColor="text1"/>
          </w:rPr>
          <w:t>законодательством</w:t>
        </w:r>
      </w:hyperlink>
      <w:r w:rsidRPr="007434BC">
        <w:rPr>
          <w:color w:val="000000" w:themeColor="text1"/>
        </w:rPr>
        <w:t xml:space="preserve"> Российской Федерации о налогах и сборах.</w:t>
      </w:r>
    </w:p>
    <w:p w:rsidR="00D1338C" w:rsidRPr="007434BC" w:rsidRDefault="00D1338C" w:rsidP="00D1338C">
      <w:pPr>
        <w:autoSpaceDE w:val="0"/>
        <w:autoSpaceDN w:val="0"/>
        <w:adjustRightInd w:val="0"/>
        <w:ind w:firstLine="720"/>
        <w:jc w:val="both"/>
        <w:rPr>
          <w:color w:val="000000" w:themeColor="text1"/>
        </w:rPr>
      </w:pPr>
      <w:bookmarkStart w:id="1" w:name="sub_93203"/>
      <w:bookmarkEnd w:id="0"/>
      <w:r w:rsidRPr="007434BC">
        <w:rPr>
          <w:color w:val="000000" w:themeColor="text1"/>
        </w:rPr>
        <w:t xml:space="preserve">К правоотношениям сторон, вытекающим из договора о предоставлении бюджетного кредита, применяется </w:t>
      </w:r>
      <w:hyperlink r:id="rId11" w:history="1">
        <w:r w:rsidRPr="007434BC">
          <w:rPr>
            <w:color w:val="000000" w:themeColor="text1"/>
          </w:rPr>
          <w:t>гражданское законодательство</w:t>
        </w:r>
      </w:hyperlink>
      <w:r w:rsidRPr="007434BC">
        <w:rPr>
          <w:color w:val="000000" w:themeColor="text1"/>
        </w:rPr>
        <w:t xml:space="preserve"> Российской Федерации, если иное не предусмотрено Бюджетным Кодексом РФ.</w:t>
      </w:r>
    </w:p>
    <w:bookmarkEnd w:id="1"/>
    <w:p w:rsidR="00D1338C" w:rsidRPr="007434BC" w:rsidRDefault="00D1338C" w:rsidP="00D1338C">
      <w:pPr>
        <w:autoSpaceDE w:val="0"/>
        <w:autoSpaceDN w:val="0"/>
        <w:adjustRightInd w:val="0"/>
        <w:ind w:firstLine="720"/>
        <w:jc w:val="both"/>
        <w:rPr>
          <w:color w:val="000000" w:themeColor="text1"/>
        </w:rPr>
      </w:pPr>
      <w:r w:rsidRPr="007434BC">
        <w:rPr>
          <w:color w:val="000000" w:themeColor="text1"/>
        </w:rPr>
        <w:t xml:space="preserve">2. Бюджетный кредит предоставляется на условиях </w:t>
      </w:r>
      <w:proofErr w:type="spellStart"/>
      <w:r w:rsidRPr="007434BC">
        <w:rPr>
          <w:color w:val="000000" w:themeColor="text1"/>
        </w:rPr>
        <w:t>возмездности</w:t>
      </w:r>
      <w:proofErr w:type="spellEnd"/>
      <w:r w:rsidRPr="007434BC">
        <w:rPr>
          <w:color w:val="000000" w:themeColor="text1"/>
        </w:rPr>
        <w:t xml:space="preserve"> и возвратности.</w:t>
      </w:r>
    </w:p>
    <w:p w:rsidR="00D1338C" w:rsidRPr="007434BC" w:rsidRDefault="00D1338C" w:rsidP="00D1338C">
      <w:pPr>
        <w:autoSpaceDE w:val="0"/>
        <w:autoSpaceDN w:val="0"/>
        <w:adjustRightInd w:val="0"/>
        <w:ind w:firstLine="720"/>
        <w:jc w:val="both"/>
        <w:rPr>
          <w:color w:val="000000" w:themeColor="text1"/>
        </w:rPr>
      </w:pPr>
      <w:r w:rsidRPr="007434BC">
        <w:rPr>
          <w:color w:val="000000" w:themeColor="text1"/>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1338C" w:rsidRPr="007434BC" w:rsidRDefault="00D1338C" w:rsidP="00D1338C">
      <w:pPr>
        <w:autoSpaceDE w:val="0"/>
        <w:autoSpaceDN w:val="0"/>
        <w:adjustRightInd w:val="0"/>
        <w:ind w:firstLine="720"/>
        <w:jc w:val="both"/>
        <w:rPr>
          <w:color w:val="000000" w:themeColor="text1"/>
        </w:rPr>
      </w:pPr>
      <w:bookmarkStart w:id="2" w:name="sub_93223"/>
      <w:r w:rsidRPr="007434BC">
        <w:rPr>
          <w:color w:val="000000" w:themeColor="text1"/>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bookmarkEnd w:id="2"/>
    <w:p w:rsidR="00D1338C" w:rsidRPr="007434BC" w:rsidRDefault="00D1338C" w:rsidP="00D1338C">
      <w:pPr>
        <w:autoSpaceDE w:val="0"/>
        <w:autoSpaceDN w:val="0"/>
        <w:adjustRightInd w:val="0"/>
        <w:ind w:firstLine="720"/>
        <w:jc w:val="both"/>
        <w:rPr>
          <w:color w:val="000000" w:themeColor="text1"/>
        </w:rPr>
      </w:pPr>
      <w:r w:rsidRPr="007434BC">
        <w:rPr>
          <w:color w:val="000000" w:themeColor="text1"/>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roofErr w:type="gramStart"/>
      <w:r w:rsidRPr="007434BC">
        <w:rPr>
          <w:color w:val="000000" w:themeColor="text1"/>
        </w:rPr>
        <w:t>.»</w:t>
      </w:r>
      <w:proofErr w:type="gramEnd"/>
      <w:r w:rsidRPr="007434BC">
        <w:rPr>
          <w:color w:val="000000" w:themeColor="text1"/>
        </w:rPr>
        <w:t>;</w:t>
      </w:r>
    </w:p>
    <w:p w:rsidR="00D1338C" w:rsidRPr="007434BC" w:rsidRDefault="00D1338C" w:rsidP="00D1338C">
      <w:pPr>
        <w:autoSpaceDE w:val="0"/>
        <w:autoSpaceDN w:val="0"/>
        <w:adjustRightInd w:val="0"/>
        <w:ind w:firstLine="720"/>
        <w:jc w:val="both"/>
        <w:rPr>
          <w:color w:val="000000" w:themeColor="text1"/>
        </w:rPr>
      </w:pPr>
    </w:p>
    <w:p w:rsidR="00010D94" w:rsidRPr="007434BC" w:rsidRDefault="00010D94" w:rsidP="00A93705">
      <w:pPr>
        <w:pStyle w:val="a5"/>
        <w:numPr>
          <w:ilvl w:val="1"/>
          <w:numId w:val="3"/>
        </w:numPr>
        <w:tabs>
          <w:tab w:val="left" w:pos="0"/>
          <w:tab w:val="left" w:pos="284"/>
          <w:tab w:val="left" w:pos="567"/>
        </w:tabs>
        <w:ind w:right="-1"/>
        <w:jc w:val="both"/>
        <w:outlineLvl w:val="0"/>
        <w:rPr>
          <w:color w:val="000000" w:themeColor="text1"/>
        </w:rPr>
      </w:pPr>
      <w:r w:rsidRPr="007434BC">
        <w:rPr>
          <w:color w:val="000000" w:themeColor="text1"/>
        </w:rPr>
        <w:t>Статья 70 Муниципальный финансовый контроль</w:t>
      </w:r>
    </w:p>
    <w:p w:rsidR="00EF53E9" w:rsidRPr="007434BC" w:rsidRDefault="00010D94" w:rsidP="00EF53E9">
      <w:pPr>
        <w:tabs>
          <w:tab w:val="left" w:pos="0"/>
          <w:tab w:val="left" w:pos="284"/>
          <w:tab w:val="left" w:pos="567"/>
        </w:tabs>
        <w:ind w:right="-1"/>
        <w:jc w:val="both"/>
        <w:outlineLvl w:val="0"/>
        <w:rPr>
          <w:color w:val="000000" w:themeColor="text1"/>
        </w:rPr>
      </w:pPr>
      <w:r w:rsidRPr="007434BC">
        <w:rPr>
          <w:color w:val="000000" w:themeColor="text1"/>
        </w:rPr>
        <w:t>1.</w:t>
      </w:r>
      <w:r w:rsidR="00167D80" w:rsidRPr="007434BC">
        <w:rPr>
          <w:color w:val="000000" w:themeColor="text1"/>
        </w:rPr>
        <w:t>8</w:t>
      </w:r>
      <w:r w:rsidRPr="007434BC">
        <w:rPr>
          <w:color w:val="000000" w:themeColor="text1"/>
        </w:rPr>
        <w:t xml:space="preserve">.1 часть 2 изложить в следующей редакции: « 2.  </w:t>
      </w:r>
      <w:r w:rsidR="00EF53E9" w:rsidRPr="007434BC">
        <w:rPr>
          <w:color w:val="000000" w:themeColor="text1"/>
        </w:rPr>
        <w:t>Полномочиями органа муниципального финансового контроля по осуществлению муниципального финансового контроля являются:</w:t>
      </w:r>
    </w:p>
    <w:p w:rsidR="00EF53E9" w:rsidRPr="007434BC" w:rsidRDefault="00EF53E9" w:rsidP="00EF53E9">
      <w:pPr>
        <w:tabs>
          <w:tab w:val="left" w:pos="0"/>
          <w:tab w:val="left" w:pos="284"/>
          <w:tab w:val="left" w:pos="567"/>
        </w:tabs>
        <w:ind w:right="-1"/>
        <w:jc w:val="both"/>
        <w:outlineLvl w:val="0"/>
        <w:rPr>
          <w:color w:val="000000" w:themeColor="text1"/>
        </w:rPr>
      </w:pPr>
      <w:proofErr w:type="gramStart"/>
      <w:r w:rsidRPr="007434BC">
        <w:rPr>
          <w:color w:val="000000" w:themeColor="text1"/>
        </w:rPr>
        <w:t>контроль за</w:t>
      </w:r>
      <w:proofErr w:type="gramEnd"/>
      <w:r w:rsidRPr="007434BC">
        <w:rPr>
          <w:color w:val="000000" w:themeColor="text1"/>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F53E9" w:rsidRPr="007434BC" w:rsidRDefault="00EF53E9" w:rsidP="00EF53E9">
      <w:pPr>
        <w:tabs>
          <w:tab w:val="left" w:pos="0"/>
          <w:tab w:val="left" w:pos="284"/>
          <w:tab w:val="left" w:pos="567"/>
        </w:tabs>
        <w:ind w:right="-1"/>
        <w:jc w:val="both"/>
        <w:outlineLvl w:val="0"/>
        <w:rPr>
          <w:color w:val="000000" w:themeColor="text1"/>
        </w:rPr>
      </w:pPr>
      <w:proofErr w:type="gramStart"/>
      <w:r w:rsidRPr="007434BC">
        <w:rPr>
          <w:color w:val="000000" w:themeColor="text1"/>
        </w:rPr>
        <w:t>контроль за</w:t>
      </w:r>
      <w:proofErr w:type="gramEnd"/>
      <w:r w:rsidRPr="007434BC">
        <w:rPr>
          <w:color w:val="000000" w:themeColor="text1"/>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F53E9" w:rsidRPr="007434BC" w:rsidRDefault="00EF53E9" w:rsidP="00EF53E9">
      <w:pPr>
        <w:tabs>
          <w:tab w:val="left" w:pos="0"/>
          <w:tab w:val="left" w:pos="284"/>
          <w:tab w:val="left" w:pos="567"/>
        </w:tabs>
        <w:ind w:right="-1"/>
        <w:jc w:val="both"/>
        <w:outlineLvl w:val="0"/>
        <w:rPr>
          <w:color w:val="000000" w:themeColor="text1"/>
        </w:rPr>
      </w:pPr>
      <w:proofErr w:type="gramStart"/>
      <w:r w:rsidRPr="007434BC">
        <w:rPr>
          <w:color w:val="000000" w:themeColor="text1"/>
        </w:rPr>
        <w:lastRenderedPageBreak/>
        <w:t>контроль за</w:t>
      </w:r>
      <w:proofErr w:type="gramEnd"/>
      <w:r w:rsidRPr="007434BC">
        <w:rPr>
          <w:color w:val="000000" w:themeColor="text1"/>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государственных (муниципальных) контрактов;</w:t>
      </w:r>
    </w:p>
    <w:p w:rsidR="00EF53E9" w:rsidRPr="007434BC" w:rsidRDefault="00EF53E9" w:rsidP="00EF53E9">
      <w:pPr>
        <w:tabs>
          <w:tab w:val="left" w:pos="0"/>
          <w:tab w:val="left" w:pos="284"/>
          <w:tab w:val="left" w:pos="567"/>
        </w:tabs>
        <w:ind w:right="-1"/>
        <w:jc w:val="both"/>
        <w:outlineLvl w:val="0"/>
        <w:rPr>
          <w:color w:val="000000" w:themeColor="text1"/>
        </w:rPr>
      </w:pPr>
      <w:r w:rsidRPr="007434BC">
        <w:rPr>
          <w:color w:val="000000" w:themeColor="text1"/>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7434BC">
        <w:rPr>
          <w:color w:val="000000" w:themeColor="text1"/>
        </w:rPr>
        <w:t>значений показателей результативности предоставления средств</w:t>
      </w:r>
      <w:proofErr w:type="gramEnd"/>
      <w:r w:rsidRPr="007434BC">
        <w:rPr>
          <w:color w:val="000000" w:themeColor="text1"/>
        </w:rPr>
        <w:t xml:space="preserve"> из бюджета;</w:t>
      </w:r>
    </w:p>
    <w:p w:rsidR="00010D94" w:rsidRPr="007434BC" w:rsidRDefault="00EF53E9" w:rsidP="00EF53E9">
      <w:pPr>
        <w:tabs>
          <w:tab w:val="left" w:pos="0"/>
          <w:tab w:val="left" w:pos="284"/>
          <w:tab w:val="left" w:pos="567"/>
        </w:tabs>
        <w:ind w:right="-1"/>
        <w:jc w:val="both"/>
        <w:outlineLvl w:val="0"/>
        <w:rPr>
          <w:color w:val="000000" w:themeColor="text1"/>
        </w:rPr>
      </w:pPr>
      <w:r w:rsidRPr="007434BC">
        <w:rPr>
          <w:color w:val="000000" w:themeColor="text1"/>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7434BC">
        <w:rPr>
          <w:color w:val="000000" w:themeColor="text1"/>
        </w:rPr>
        <w:t>.</w:t>
      </w:r>
      <w:r w:rsidR="009B0DCD" w:rsidRPr="007434BC">
        <w:rPr>
          <w:color w:val="000000" w:themeColor="text1"/>
        </w:rPr>
        <w:t>»;</w:t>
      </w:r>
      <w:proofErr w:type="gramEnd"/>
    </w:p>
    <w:p w:rsidR="007B50DD" w:rsidRPr="007434BC" w:rsidRDefault="00BE2D77" w:rsidP="007B50DD">
      <w:pPr>
        <w:tabs>
          <w:tab w:val="left" w:pos="0"/>
          <w:tab w:val="left" w:pos="284"/>
          <w:tab w:val="left" w:pos="567"/>
        </w:tabs>
        <w:ind w:right="-1"/>
        <w:jc w:val="both"/>
        <w:outlineLvl w:val="0"/>
        <w:rPr>
          <w:color w:val="000000" w:themeColor="text1"/>
        </w:rPr>
      </w:pPr>
      <w:r w:rsidRPr="007434BC">
        <w:rPr>
          <w:color w:val="000000" w:themeColor="text1"/>
        </w:rPr>
        <w:t xml:space="preserve"> </w:t>
      </w:r>
      <w:r w:rsidR="007B50DD" w:rsidRPr="007434BC">
        <w:rPr>
          <w:color w:val="000000" w:themeColor="text1"/>
        </w:rPr>
        <w:t xml:space="preserve">  </w:t>
      </w:r>
    </w:p>
    <w:p w:rsidR="00414B7F" w:rsidRPr="007434BC" w:rsidRDefault="00F42DDE" w:rsidP="00C03EA3">
      <w:pPr>
        <w:pStyle w:val="a5"/>
        <w:tabs>
          <w:tab w:val="left" w:pos="0"/>
          <w:tab w:val="left" w:pos="284"/>
          <w:tab w:val="left" w:pos="851"/>
          <w:tab w:val="left" w:pos="1134"/>
        </w:tabs>
        <w:ind w:left="0" w:right="-1"/>
        <w:jc w:val="both"/>
        <w:outlineLvl w:val="0"/>
      </w:pPr>
      <w:r>
        <w:rPr>
          <w:color w:val="000000" w:themeColor="text1"/>
        </w:rPr>
        <w:t>4</w:t>
      </w:r>
      <w:r w:rsidR="00C03EA3" w:rsidRPr="007434BC">
        <w:rPr>
          <w:color w:val="000000" w:themeColor="text1"/>
        </w:rPr>
        <w:t xml:space="preserve">. </w:t>
      </w:r>
      <w:r w:rsidR="006B6B86" w:rsidRPr="007434BC">
        <w:t>В порядке</w:t>
      </w:r>
      <w:r w:rsidR="00414B7F" w:rsidRPr="007434BC">
        <w:t>,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Киренского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5F499C" w:rsidRPr="007434BC" w:rsidRDefault="005F499C" w:rsidP="00C03EA3">
      <w:pPr>
        <w:pStyle w:val="a5"/>
        <w:tabs>
          <w:tab w:val="left" w:pos="0"/>
          <w:tab w:val="left" w:pos="284"/>
          <w:tab w:val="left" w:pos="851"/>
          <w:tab w:val="left" w:pos="1134"/>
        </w:tabs>
        <w:ind w:left="0" w:right="-1"/>
        <w:jc w:val="both"/>
        <w:outlineLvl w:val="0"/>
      </w:pPr>
    </w:p>
    <w:p w:rsidR="00414B7F" w:rsidRPr="007434BC" w:rsidRDefault="00F42DDE" w:rsidP="004E59A0">
      <w:pPr>
        <w:pStyle w:val="a5"/>
        <w:tabs>
          <w:tab w:val="left" w:pos="0"/>
          <w:tab w:val="left" w:pos="567"/>
        </w:tabs>
        <w:ind w:left="0" w:right="-1"/>
        <w:jc w:val="both"/>
        <w:outlineLvl w:val="0"/>
      </w:pPr>
      <w:r>
        <w:t>5</w:t>
      </w:r>
      <w:r w:rsidR="004E59A0" w:rsidRPr="007434BC">
        <w:t xml:space="preserve">. </w:t>
      </w:r>
      <w:proofErr w:type="gramStart"/>
      <w:r w:rsidR="00414B7F" w:rsidRPr="007434BC">
        <w:t>Главе Киренского муниципального образования опубликовать муниципальный правовой акт Киренского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Киренского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73150" w:rsidRPr="007434BC" w:rsidRDefault="004E59A0" w:rsidP="004E59A0">
      <w:pPr>
        <w:pStyle w:val="a5"/>
        <w:tabs>
          <w:tab w:val="left" w:pos="0"/>
          <w:tab w:val="left" w:pos="567"/>
          <w:tab w:val="left" w:pos="3969"/>
        </w:tabs>
        <w:ind w:left="0" w:right="-1"/>
        <w:jc w:val="both"/>
        <w:outlineLvl w:val="0"/>
      </w:pPr>
      <w:r w:rsidRPr="007434BC">
        <w:t xml:space="preserve">4. </w:t>
      </w:r>
      <w:r w:rsidR="00414B7F" w:rsidRPr="007434BC">
        <w:t>Настоящее решение вступает в силу после государственной регистрации и опубли</w:t>
      </w:r>
      <w:r w:rsidR="008B4334" w:rsidRPr="007434BC">
        <w:t>кования в газете «Ленские зори»</w:t>
      </w:r>
      <w:r w:rsidR="00495A9E" w:rsidRPr="007434BC">
        <w:t>.</w:t>
      </w:r>
      <w:bookmarkStart w:id="3" w:name="_GoBack"/>
      <w:bookmarkEnd w:id="3"/>
      <w:r w:rsidR="008B4334" w:rsidRPr="007434BC">
        <w:t xml:space="preserve"> </w:t>
      </w:r>
    </w:p>
    <w:p w:rsidR="00792AE4" w:rsidRPr="007434BC" w:rsidRDefault="00792AE4" w:rsidP="00792AE4">
      <w:pPr>
        <w:tabs>
          <w:tab w:val="left" w:pos="3969"/>
        </w:tabs>
        <w:ind w:left="-284" w:right="-1" w:firstLine="851"/>
        <w:contextualSpacing/>
        <w:jc w:val="both"/>
        <w:outlineLvl w:val="0"/>
      </w:pPr>
    </w:p>
    <w:p w:rsidR="004E59A0" w:rsidRPr="007434BC" w:rsidRDefault="004E59A0" w:rsidP="00792AE4">
      <w:pPr>
        <w:tabs>
          <w:tab w:val="left" w:pos="3969"/>
        </w:tabs>
        <w:ind w:left="-284" w:right="-1" w:firstLine="851"/>
        <w:contextualSpacing/>
        <w:jc w:val="both"/>
        <w:outlineLvl w:val="0"/>
      </w:pPr>
    </w:p>
    <w:p w:rsidR="0051264B" w:rsidRPr="007434BC" w:rsidRDefault="00511B28" w:rsidP="0051264B">
      <w:pPr>
        <w:ind w:left="-284"/>
      </w:pPr>
      <w:r w:rsidRPr="007434BC">
        <w:t>Глава</w:t>
      </w:r>
      <w:r w:rsidR="002D76F4" w:rsidRPr="007434BC">
        <w:t xml:space="preserve"> </w:t>
      </w:r>
    </w:p>
    <w:p w:rsidR="002D76F4" w:rsidRPr="007434BC" w:rsidRDefault="002D76F4" w:rsidP="0051264B">
      <w:pPr>
        <w:ind w:left="-284"/>
      </w:pPr>
      <w:r w:rsidRPr="007434BC">
        <w:t xml:space="preserve">Киренского муниципального образования                                           </w:t>
      </w:r>
      <w:r w:rsidR="001E408C" w:rsidRPr="007434BC">
        <w:t xml:space="preserve">   </w:t>
      </w:r>
      <w:r w:rsidRPr="007434BC">
        <w:t xml:space="preserve"> </w:t>
      </w:r>
      <w:r w:rsidR="00511B28" w:rsidRPr="007434BC">
        <w:t xml:space="preserve">А.В. </w:t>
      </w:r>
      <w:proofErr w:type="spellStart"/>
      <w:r w:rsidR="00511B28" w:rsidRPr="007434BC">
        <w:t>Вициамов</w:t>
      </w:r>
      <w:proofErr w:type="spellEnd"/>
    </w:p>
    <w:p w:rsidR="002D76F4" w:rsidRPr="007434BC" w:rsidRDefault="002D76F4" w:rsidP="0051264B">
      <w:pPr>
        <w:ind w:left="-284"/>
      </w:pPr>
    </w:p>
    <w:p w:rsidR="002D76F4" w:rsidRPr="007434BC" w:rsidRDefault="002D76F4" w:rsidP="00B53873"/>
    <w:p w:rsidR="00792AE4" w:rsidRPr="007434BC" w:rsidRDefault="00137F46" w:rsidP="0051264B">
      <w:pPr>
        <w:ind w:left="-284"/>
      </w:pPr>
      <w:r w:rsidRPr="007434BC">
        <w:t xml:space="preserve">Председатель Думы </w:t>
      </w:r>
    </w:p>
    <w:p w:rsidR="00E3573A" w:rsidRPr="007434BC" w:rsidRDefault="00137F46" w:rsidP="00792AE4">
      <w:pPr>
        <w:ind w:left="-284"/>
      </w:pPr>
      <w:r w:rsidRPr="007434BC">
        <w:t>Киренского муниципального образования</w:t>
      </w:r>
      <w:r w:rsidR="00792AE4" w:rsidRPr="007434BC">
        <w:t xml:space="preserve">        </w:t>
      </w:r>
      <w:r w:rsidR="005B28D2" w:rsidRPr="007434BC">
        <w:t xml:space="preserve">                      </w:t>
      </w:r>
      <w:r w:rsidR="0063473D">
        <w:t xml:space="preserve">                 </w:t>
      </w:r>
      <w:r w:rsidR="00792AE4" w:rsidRPr="007434BC">
        <w:t xml:space="preserve"> </w:t>
      </w:r>
      <w:r w:rsidR="002D76F4" w:rsidRPr="007434BC">
        <w:t>С.А.Куклин</w:t>
      </w:r>
    </w:p>
    <w:sectPr w:rsidR="00E3573A" w:rsidRPr="007434BC" w:rsidSect="00B53873">
      <w:footerReference w:type="default" r:id="rId12"/>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85" w:rsidRDefault="00B07685" w:rsidP="00794DFC">
      <w:r>
        <w:separator/>
      </w:r>
    </w:p>
  </w:endnote>
  <w:endnote w:type="continuationSeparator" w:id="0">
    <w:p w:rsidR="00B07685" w:rsidRDefault="00B07685" w:rsidP="00794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1261"/>
      <w:docPartObj>
        <w:docPartGallery w:val="Page Numbers (Bottom of Page)"/>
        <w:docPartUnique/>
      </w:docPartObj>
    </w:sdtPr>
    <w:sdtContent>
      <w:p w:rsidR="0022078F" w:rsidRDefault="009B50AF">
        <w:pPr>
          <w:pStyle w:val="a8"/>
          <w:jc w:val="right"/>
        </w:pPr>
        <w:fldSimple w:instr=" PAGE   \* MERGEFORMAT ">
          <w:r w:rsidR="00F42DDE">
            <w:rPr>
              <w:noProof/>
            </w:rPr>
            <w:t>1</w:t>
          </w:r>
        </w:fldSimple>
      </w:p>
    </w:sdtContent>
  </w:sdt>
  <w:p w:rsidR="0022078F" w:rsidRDefault="002207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85" w:rsidRDefault="00B07685" w:rsidP="00794DFC">
      <w:r>
        <w:separator/>
      </w:r>
    </w:p>
  </w:footnote>
  <w:footnote w:type="continuationSeparator" w:id="0">
    <w:p w:rsidR="00B07685" w:rsidRDefault="00B07685" w:rsidP="00794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2FC8"/>
    <w:multiLevelType w:val="multilevel"/>
    <w:tmpl w:val="62EC5C70"/>
    <w:lvl w:ilvl="0">
      <w:start w:val="1"/>
      <w:numFmt w:val="decimal"/>
      <w:lvlText w:val="%1."/>
      <w:lvlJc w:val="left"/>
      <w:pPr>
        <w:ind w:left="1782" w:hanging="1215"/>
      </w:pPr>
      <w:rPr>
        <w:rFonts w:hint="default"/>
      </w:rPr>
    </w:lvl>
    <w:lvl w:ilvl="1">
      <w:start w:val="1"/>
      <w:numFmt w:val="decimal"/>
      <w:isLgl/>
      <w:lvlText w:val="%1.%2."/>
      <w:lvlJc w:val="left"/>
      <w:pPr>
        <w:ind w:left="1571" w:hanging="720"/>
      </w:pPr>
      <w:rPr>
        <w:rFonts w:hint="default"/>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75D09EA"/>
    <w:multiLevelType w:val="hybridMultilevel"/>
    <w:tmpl w:val="6CFA3C02"/>
    <w:lvl w:ilvl="0" w:tplc="2F123090">
      <w:start w:val="1"/>
      <w:numFmt w:val="decimal"/>
      <w:lvlText w:val="%1."/>
      <w:lvlJc w:val="left"/>
      <w:pPr>
        <w:ind w:left="957" w:hanging="360"/>
      </w:pPr>
      <w:rPr>
        <w:rFonts w:hint="default"/>
        <w:b w:val="0"/>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2">
    <w:nsid w:val="2EA23C2B"/>
    <w:multiLevelType w:val="multilevel"/>
    <w:tmpl w:val="E7E25EB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9E53781"/>
    <w:multiLevelType w:val="hybridMultilevel"/>
    <w:tmpl w:val="B41E9870"/>
    <w:lvl w:ilvl="0" w:tplc="BA364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F8059B0"/>
    <w:multiLevelType w:val="multilevel"/>
    <w:tmpl w:val="16F078B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573A"/>
    <w:rsid w:val="00010D94"/>
    <w:rsid w:val="0002558C"/>
    <w:rsid w:val="00045E62"/>
    <w:rsid w:val="00047603"/>
    <w:rsid w:val="000669EB"/>
    <w:rsid w:val="00067FFC"/>
    <w:rsid w:val="0007468B"/>
    <w:rsid w:val="00075A45"/>
    <w:rsid w:val="000805EF"/>
    <w:rsid w:val="00083E0A"/>
    <w:rsid w:val="00086FE3"/>
    <w:rsid w:val="00090824"/>
    <w:rsid w:val="000A1505"/>
    <w:rsid w:val="000A1B60"/>
    <w:rsid w:val="000A5047"/>
    <w:rsid w:val="000C5F18"/>
    <w:rsid w:val="000E69C0"/>
    <w:rsid w:val="000F1A0E"/>
    <w:rsid w:val="000F1F5E"/>
    <w:rsid w:val="000F33C6"/>
    <w:rsid w:val="000F34EC"/>
    <w:rsid w:val="00110FEE"/>
    <w:rsid w:val="00114B7E"/>
    <w:rsid w:val="001152ED"/>
    <w:rsid w:val="00137F46"/>
    <w:rsid w:val="00153034"/>
    <w:rsid w:val="00165A09"/>
    <w:rsid w:val="00167D80"/>
    <w:rsid w:val="00173140"/>
    <w:rsid w:val="00175E2A"/>
    <w:rsid w:val="001C0F3E"/>
    <w:rsid w:val="001E0468"/>
    <w:rsid w:val="001E0F6C"/>
    <w:rsid w:val="001E2C86"/>
    <w:rsid w:val="001E408C"/>
    <w:rsid w:val="001F1E56"/>
    <w:rsid w:val="001F4FDA"/>
    <w:rsid w:val="0020260D"/>
    <w:rsid w:val="00211AAF"/>
    <w:rsid w:val="0022078F"/>
    <w:rsid w:val="00223161"/>
    <w:rsid w:val="00250A32"/>
    <w:rsid w:val="00271BD5"/>
    <w:rsid w:val="00273302"/>
    <w:rsid w:val="002A5A51"/>
    <w:rsid w:val="002A671E"/>
    <w:rsid w:val="002B0A38"/>
    <w:rsid w:val="002B2DC4"/>
    <w:rsid w:val="002B35D8"/>
    <w:rsid w:val="002B6EA1"/>
    <w:rsid w:val="002C7D1F"/>
    <w:rsid w:val="002D76F4"/>
    <w:rsid w:val="002E0D43"/>
    <w:rsid w:val="00305399"/>
    <w:rsid w:val="0031146A"/>
    <w:rsid w:val="00325119"/>
    <w:rsid w:val="00340DC2"/>
    <w:rsid w:val="00346531"/>
    <w:rsid w:val="00375506"/>
    <w:rsid w:val="00386073"/>
    <w:rsid w:val="003A20B0"/>
    <w:rsid w:val="003A4B0A"/>
    <w:rsid w:val="003A7568"/>
    <w:rsid w:val="003B7E51"/>
    <w:rsid w:val="003E3B86"/>
    <w:rsid w:val="0040131E"/>
    <w:rsid w:val="004112F0"/>
    <w:rsid w:val="00414B7F"/>
    <w:rsid w:val="00420779"/>
    <w:rsid w:val="0042089E"/>
    <w:rsid w:val="004348A9"/>
    <w:rsid w:val="00436EA8"/>
    <w:rsid w:val="004429FA"/>
    <w:rsid w:val="004572BA"/>
    <w:rsid w:val="004611BB"/>
    <w:rsid w:val="00463BC8"/>
    <w:rsid w:val="004714E3"/>
    <w:rsid w:val="00473150"/>
    <w:rsid w:val="00484611"/>
    <w:rsid w:val="00495A9E"/>
    <w:rsid w:val="004A18DE"/>
    <w:rsid w:val="004A4EEF"/>
    <w:rsid w:val="004D39B0"/>
    <w:rsid w:val="004E59A0"/>
    <w:rsid w:val="004F3426"/>
    <w:rsid w:val="004F70BD"/>
    <w:rsid w:val="004F7794"/>
    <w:rsid w:val="00511B28"/>
    <w:rsid w:val="0051264B"/>
    <w:rsid w:val="00523027"/>
    <w:rsid w:val="00525C28"/>
    <w:rsid w:val="00526951"/>
    <w:rsid w:val="00527A1B"/>
    <w:rsid w:val="0054582F"/>
    <w:rsid w:val="005520AA"/>
    <w:rsid w:val="00562AC6"/>
    <w:rsid w:val="00564047"/>
    <w:rsid w:val="00573EE1"/>
    <w:rsid w:val="005839DA"/>
    <w:rsid w:val="00597DE5"/>
    <w:rsid w:val="005A0000"/>
    <w:rsid w:val="005B180C"/>
    <w:rsid w:val="005B28D2"/>
    <w:rsid w:val="005C0638"/>
    <w:rsid w:val="005C2A60"/>
    <w:rsid w:val="005D2062"/>
    <w:rsid w:val="005F499C"/>
    <w:rsid w:val="005F5573"/>
    <w:rsid w:val="00611603"/>
    <w:rsid w:val="00611E25"/>
    <w:rsid w:val="00617F49"/>
    <w:rsid w:val="0063473D"/>
    <w:rsid w:val="00637A97"/>
    <w:rsid w:val="00663736"/>
    <w:rsid w:val="00692628"/>
    <w:rsid w:val="00692FFF"/>
    <w:rsid w:val="006A64F5"/>
    <w:rsid w:val="006B6B86"/>
    <w:rsid w:val="006D3F35"/>
    <w:rsid w:val="006D4BD0"/>
    <w:rsid w:val="007131D3"/>
    <w:rsid w:val="00730490"/>
    <w:rsid w:val="007434BC"/>
    <w:rsid w:val="0074361B"/>
    <w:rsid w:val="0074524A"/>
    <w:rsid w:val="007528F6"/>
    <w:rsid w:val="00762DA3"/>
    <w:rsid w:val="00792AE4"/>
    <w:rsid w:val="00794DFC"/>
    <w:rsid w:val="007B2B24"/>
    <w:rsid w:val="007B50DD"/>
    <w:rsid w:val="007F0B62"/>
    <w:rsid w:val="007F3139"/>
    <w:rsid w:val="007F3378"/>
    <w:rsid w:val="007F337C"/>
    <w:rsid w:val="00803B5F"/>
    <w:rsid w:val="0080711C"/>
    <w:rsid w:val="0081192F"/>
    <w:rsid w:val="00831B8C"/>
    <w:rsid w:val="00843CE9"/>
    <w:rsid w:val="0085671D"/>
    <w:rsid w:val="00863FC5"/>
    <w:rsid w:val="00870063"/>
    <w:rsid w:val="0087047D"/>
    <w:rsid w:val="00883892"/>
    <w:rsid w:val="00886761"/>
    <w:rsid w:val="00887C3D"/>
    <w:rsid w:val="008B148D"/>
    <w:rsid w:val="008B38A3"/>
    <w:rsid w:val="008B3FF8"/>
    <w:rsid w:val="008B4334"/>
    <w:rsid w:val="008B5AF9"/>
    <w:rsid w:val="008C51D4"/>
    <w:rsid w:val="008D109E"/>
    <w:rsid w:val="008D3C9A"/>
    <w:rsid w:val="008E3566"/>
    <w:rsid w:val="00903584"/>
    <w:rsid w:val="009105A3"/>
    <w:rsid w:val="0091105F"/>
    <w:rsid w:val="00911744"/>
    <w:rsid w:val="0091433C"/>
    <w:rsid w:val="00914D10"/>
    <w:rsid w:val="00946278"/>
    <w:rsid w:val="0096422D"/>
    <w:rsid w:val="009875A5"/>
    <w:rsid w:val="009968E0"/>
    <w:rsid w:val="009B0DCD"/>
    <w:rsid w:val="009B50AF"/>
    <w:rsid w:val="009B5EA0"/>
    <w:rsid w:val="009C235D"/>
    <w:rsid w:val="009C5B4E"/>
    <w:rsid w:val="009F4E05"/>
    <w:rsid w:val="00A00C36"/>
    <w:rsid w:val="00A03E2A"/>
    <w:rsid w:val="00A23B30"/>
    <w:rsid w:val="00A24881"/>
    <w:rsid w:val="00A351F1"/>
    <w:rsid w:val="00A416A8"/>
    <w:rsid w:val="00A73546"/>
    <w:rsid w:val="00A73A6D"/>
    <w:rsid w:val="00A83724"/>
    <w:rsid w:val="00A93705"/>
    <w:rsid w:val="00A97D98"/>
    <w:rsid w:val="00AA3236"/>
    <w:rsid w:val="00AC298F"/>
    <w:rsid w:val="00AD1F4C"/>
    <w:rsid w:val="00AD38A6"/>
    <w:rsid w:val="00AE3734"/>
    <w:rsid w:val="00AE44BF"/>
    <w:rsid w:val="00B07685"/>
    <w:rsid w:val="00B1544F"/>
    <w:rsid w:val="00B53873"/>
    <w:rsid w:val="00B87D48"/>
    <w:rsid w:val="00B92AA0"/>
    <w:rsid w:val="00BA07FF"/>
    <w:rsid w:val="00BA3BE2"/>
    <w:rsid w:val="00BA7DF1"/>
    <w:rsid w:val="00BB6EFA"/>
    <w:rsid w:val="00BE2D77"/>
    <w:rsid w:val="00BE421C"/>
    <w:rsid w:val="00C03EA3"/>
    <w:rsid w:val="00C10C3D"/>
    <w:rsid w:val="00C12BF7"/>
    <w:rsid w:val="00C31E7B"/>
    <w:rsid w:val="00C47208"/>
    <w:rsid w:val="00C54041"/>
    <w:rsid w:val="00CA6266"/>
    <w:rsid w:val="00CC0BB4"/>
    <w:rsid w:val="00CD1BC1"/>
    <w:rsid w:val="00CE1256"/>
    <w:rsid w:val="00CE42AA"/>
    <w:rsid w:val="00CF20A0"/>
    <w:rsid w:val="00D02FAF"/>
    <w:rsid w:val="00D1338C"/>
    <w:rsid w:val="00D144AF"/>
    <w:rsid w:val="00D17D64"/>
    <w:rsid w:val="00D23CE3"/>
    <w:rsid w:val="00D344EB"/>
    <w:rsid w:val="00D35402"/>
    <w:rsid w:val="00D670E7"/>
    <w:rsid w:val="00D85AD2"/>
    <w:rsid w:val="00D93B7F"/>
    <w:rsid w:val="00DA3506"/>
    <w:rsid w:val="00DB7108"/>
    <w:rsid w:val="00DC2C11"/>
    <w:rsid w:val="00DD0B91"/>
    <w:rsid w:val="00DD3776"/>
    <w:rsid w:val="00DF2F7C"/>
    <w:rsid w:val="00E10BA9"/>
    <w:rsid w:val="00E2181E"/>
    <w:rsid w:val="00E331DD"/>
    <w:rsid w:val="00E3397F"/>
    <w:rsid w:val="00E3573A"/>
    <w:rsid w:val="00E4001A"/>
    <w:rsid w:val="00E43A64"/>
    <w:rsid w:val="00E518F3"/>
    <w:rsid w:val="00E51C8D"/>
    <w:rsid w:val="00E66EA5"/>
    <w:rsid w:val="00E71CE1"/>
    <w:rsid w:val="00E768E2"/>
    <w:rsid w:val="00E85E84"/>
    <w:rsid w:val="00E95627"/>
    <w:rsid w:val="00EA7630"/>
    <w:rsid w:val="00EB6B9F"/>
    <w:rsid w:val="00EC660B"/>
    <w:rsid w:val="00EC6B16"/>
    <w:rsid w:val="00EE0F07"/>
    <w:rsid w:val="00EF53E9"/>
    <w:rsid w:val="00F05C16"/>
    <w:rsid w:val="00F167E1"/>
    <w:rsid w:val="00F35B14"/>
    <w:rsid w:val="00F42DDE"/>
    <w:rsid w:val="00F51A7C"/>
    <w:rsid w:val="00F65847"/>
    <w:rsid w:val="00F8567F"/>
    <w:rsid w:val="00F8742A"/>
    <w:rsid w:val="00FB7185"/>
    <w:rsid w:val="00FD7212"/>
    <w:rsid w:val="00FF1D72"/>
    <w:rsid w:val="00FF7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11E25"/>
    <w:rPr>
      <w:rFonts w:cs="Times New Roman"/>
      <w:color w:val="106BBE"/>
    </w:rPr>
  </w:style>
  <w:style w:type="character" w:styleId="a4">
    <w:name w:val="Hyperlink"/>
    <w:basedOn w:val="a0"/>
    <w:rsid w:val="005B28D2"/>
    <w:rPr>
      <w:color w:val="0000FF"/>
      <w:u w:val="single"/>
    </w:rPr>
  </w:style>
  <w:style w:type="paragraph" w:styleId="a5">
    <w:name w:val="List Paragraph"/>
    <w:basedOn w:val="a"/>
    <w:uiPriority w:val="34"/>
    <w:qFormat/>
    <w:rsid w:val="00473150"/>
    <w:pPr>
      <w:ind w:left="720"/>
      <w:contextualSpacing/>
    </w:pPr>
  </w:style>
  <w:style w:type="paragraph" w:styleId="a6">
    <w:name w:val="header"/>
    <w:basedOn w:val="a"/>
    <w:link w:val="a7"/>
    <w:uiPriority w:val="99"/>
    <w:semiHidden/>
    <w:unhideWhenUsed/>
    <w:rsid w:val="00794DFC"/>
    <w:pPr>
      <w:tabs>
        <w:tab w:val="center" w:pos="4677"/>
        <w:tab w:val="right" w:pos="9355"/>
      </w:tabs>
    </w:pPr>
  </w:style>
  <w:style w:type="character" w:customStyle="1" w:styleId="a7">
    <w:name w:val="Верхний колонтитул Знак"/>
    <w:basedOn w:val="a0"/>
    <w:link w:val="a6"/>
    <w:uiPriority w:val="99"/>
    <w:semiHidden/>
    <w:rsid w:val="00794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94DFC"/>
    <w:pPr>
      <w:tabs>
        <w:tab w:val="center" w:pos="4677"/>
        <w:tab w:val="right" w:pos="9355"/>
      </w:tabs>
    </w:pPr>
  </w:style>
  <w:style w:type="character" w:customStyle="1" w:styleId="a9">
    <w:name w:val="Нижний колонтитул Знак"/>
    <w:basedOn w:val="a0"/>
    <w:link w:val="a8"/>
    <w:uiPriority w:val="99"/>
    <w:rsid w:val="00794D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819" TargetMode="External"/><Relationship Id="rId5" Type="http://schemas.openxmlformats.org/officeDocument/2006/relationships/webSettings" Target="webSettings.xml"/><Relationship Id="rId10" Type="http://schemas.openxmlformats.org/officeDocument/2006/relationships/hyperlink" Target="garantF1://10800200.1" TargetMode="External"/><Relationship Id="rId4" Type="http://schemas.openxmlformats.org/officeDocument/2006/relationships/settings" Target="settings.xml"/><Relationship Id="rId9" Type="http://schemas.openxmlformats.org/officeDocument/2006/relationships/hyperlink" Target="garantF1://10064072.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7F11F-201E-4A92-BFD9-E78ABAB5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7</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14</cp:revision>
  <cp:lastPrinted>2021-09-23T01:08:00Z</cp:lastPrinted>
  <dcterms:created xsi:type="dcterms:W3CDTF">2021-09-08T08:24:00Z</dcterms:created>
  <dcterms:modified xsi:type="dcterms:W3CDTF">2021-12-27T06:57:00Z</dcterms:modified>
</cp:coreProperties>
</file>