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6" w:rsidRPr="00194C14" w:rsidRDefault="00311FF6" w:rsidP="00311FF6">
      <w:pPr>
        <w:jc w:val="right"/>
      </w:pPr>
      <w:r w:rsidRPr="00194C14">
        <w:t xml:space="preserve">Приложение № 1 к Решению </w:t>
      </w:r>
    </w:p>
    <w:p w:rsidR="00311FF6" w:rsidRPr="00194C14" w:rsidRDefault="00311FF6" w:rsidP="00311FF6">
      <w:pPr>
        <w:jc w:val="right"/>
      </w:pPr>
      <w:r w:rsidRPr="00194C14">
        <w:t>Думы Киренского муниципального образования</w:t>
      </w:r>
    </w:p>
    <w:p w:rsidR="00311FF6" w:rsidRPr="00194C14" w:rsidRDefault="0088458C" w:rsidP="00311FF6">
      <w:pPr>
        <w:jc w:val="right"/>
      </w:pPr>
      <w:r w:rsidRPr="00194C14">
        <w:t>О</w:t>
      </w:r>
      <w:r w:rsidR="00311FF6" w:rsidRPr="00194C14">
        <w:t>т</w:t>
      </w:r>
      <w:r>
        <w:t xml:space="preserve"> 24.07.2020</w:t>
      </w:r>
      <w:r w:rsidR="00311FF6" w:rsidRPr="00194C14">
        <w:t xml:space="preserve"> № </w:t>
      </w:r>
      <w:r>
        <w:t>153/4</w:t>
      </w:r>
    </w:p>
    <w:p w:rsidR="00311FF6" w:rsidRDefault="00311FF6" w:rsidP="00311FF6">
      <w:pPr>
        <w:jc w:val="center"/>
        <w:rPr>
          <w:b/>
        </w:rPr>
      </w:pPr>
    </w:p>
    <w:p w:rsidR="00311FF6" w:rsidRDefault="00311FF6" w:rsidP="00311FF6">
      <w:pPr>
        <w:jc w:val="center"/>
        <w:rPr>
          <w:b/>
        </w:rPr>
      </w:pPr>
    </w:p>
    <w:p w:rsidR="00311FF6" w:rsidRDefault="00311FF6" w:rsidP="00311FF6">
      <w:pPr>
        <w:jc w:val="both"/>
        <w:rPr>
          <w:b/>
        </w:rPr>
      </w:pPr>
      <w:r w:rsidRPr="00311FF6">
        <w:rPr>
          <w:b/>
        </w:rPr>
        <w:t>ПОРЯДОК</w:t>
      </w:r>
      <w:r>
        <w:rPr>
          <w:b/>
        </w:rPr>
        <w:t xml:space="preserve"> </w:t>
      </w:r>
      <w:r w:rsidRPr="00311FF6">
        <w:rPr>
          <w:b/>
        </w:rPr>
        <w:t>ПРИНЯТИЯ РЕШЕНИЯ О ПРИМЕНЕНИИ К ДЕПУТАТУ</w:t>
      </w:r>
      <w:r>
        <w:rPr>
          <w:b/>
        </w:rPr>
        <w:t xml:space="preserve"> </w:t>
      </w:r>
      <w:r w:rsidR="00A87121">
        <w:rPr>
          <w:b/>
        </w:rPr>
        <w:t>ДУМЫ</w:t>
      </w:r>
      <w:r w:rsidRPr="00311FF6">
        <w:rPr>
          <w:b/>
        </w:rPr>
        <w:t xml:space="preserve"> </w:t>
      </w:r>
      <w:r>
        <w:rPr>
          <w:b/>
        </w:rPr>
        <w:t xml:space="preserve">КИРЕНСКОГО </w:t>
      </w:r>
      <w:r w:rsidRPr="00311FF6">
        <w:rPr>
          <w:b/>
        </w:rPr>
        <w:t>МУНИЦИПАЛЬНОГО</w:t>
      </w:r>
      <w:r>
        <w:rPr>
          <w:b/>
        </w:rPr>
        <w:t xml:space="preserve"> </w:t>
      </w:r>
      <w:r w:rsidRPr="00311FF6">
        <w:rPr>
          <w:b/>
        </w:rPr>
        <w:t xml:space="preserve">ОБРАЗОВАНИЯ, ГЛАВЕ </w:t>
      </w:r>
      <w:r>
        <w:rPr>
          <w:b/>
        </w:rPr>
        <w:t xml:space="preserve">КИРЕНСКОГО </w:t>
      </w:r>
      <w:r w:rsidRPr="00311FF6">
        <w:rPr>
          <w:b/>
        </w:rPr>
        <w:t>МУНИЦИПАЛЬНОГО</w:t>
      </w:r>
      <w:r>
        <w:rPr>
          <w:b/>
        </w:rPr>
        <w:t xml:space="preserve"> </w:t>
      </w:r>
      <w:r w:rsidRPr="00311FF6">
        <w:rPr>
          <w:b/>
        </w:rPr>
        <w:t xml:space="preserve">ОБРАЗОВАНИЯ </w:t>
      </w:r>
      <w:r>
        <w:rPr>
          <w:b/>
        </w:rPr>
        <w:t xml:space="preserve"> </w:t>
      </w:r>
      <w:r w:rsidRPr="00311FF6">
        <w:rPr>
          <w:b/>
        </w:rPr>
        <w:t>МЕР ОТВЕТСТВЕННОСТИ,</w:t>
      </w:r>
      <w:r>
        <w:rPr>
          <w:b/>
        </w:rPr>
        <w:t xml:space="preserve"> </w:t>
      </w:r>
      <w:r w:rsidRPr="00311FF6">
        <w:rPr>
          <w:b/>
        </w:rPr>
        <w:t>УКАЗАННЫХ В ЧАСТИ 7.3-1 СТАТЬИ 40 ФЕДЕРАЛЬНОГО ЗАКОНА</w:t>
      </w:r>
      <w:r>
        <w:rPr>
          <w:b/>
        </w:rPr>
        <w:t xml:space="preserve"> </w:t>
      </w:r>
      <w:r w:rsidRPr="00311FF6">
        <w:rPr>
          <w:b/>
        </w:rPr>
        <w:t>ОТ 6 ОКТЯБРЯ 2003 ГОДА №</w:t>
      </w:r>
      <w:r>
        <w:rPr>
          <w:b/>
        </w:rPr>
        <w:t xml:space="preserve"> 131-ФЗ «ОБ ОБЩИХ </w:t>
      </w:r>
      <w:r w:rsidRPr="00311FF6">
        <w:rPr>
          <w:b/>
        </w:rPr>
        <w:t>ПРИНЦИПАХ</w:t>
      </w:r>
      <w:r>
        <w:rPr>
          <w:b/>
        </w:rPr>
        <w:t xml:space="preserve"> </w:t>
      </w:r>
      <w:r w:rsidRPr="00311FF6">
        <w:rPr>
          <w:b/>
        </w:rPr>
        <w:t>ОРГАНИЗАЦИИ МЕСТНОГО САМОУПРАВЛЕНИЯ</w:t>
      </w:r>
      <w:r>
        <w:rPr>
          <w:b/>
        </w:rPr>
        <w:t xml:space="preserve"> </w:t>
      </w:r>
      <w:r w:rsidRPr="00311FF6">
        <w:rPr>
          <w:b/>
        </w:rPr>
        <w:t>В РОССИЙСКОЙ ФЕДЕРАЦИИ»</w:t>
      </w:r>
    </w:p>
    <w:p w:rsidR="00311FF6" w:rsidRDefault="00311FF6" w:rsidP="00311FF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11FF6" w:rsidRPr="00194C14" w:rsidRDefault="00311FF6" w:rsidP="00311FF6">
      <w:pPr>
        <w:autoSpaceDE w:val="0"/>
        <w:autoSpaceDN w:val="0"/>
        <w:adjustRightInd w:val="0"/>
        <w:ind w:firstLine="540"/>
        <w:jc w:val="both"/>
        <w:outlineLvl w:val="2"/>
      </w:pPr>
    </w:p>
    <w:p w:rsidR="00311FF6" w:rsidRDefault="00311FF6" w:rsidP="00311FF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311FF6">
        <w:t>Настоящий Порядок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- Федеральный закон № 131-ФЗ), Законом 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</w:t>
      </w:r>
      <w:proofErr w:type="gramEnd"/>
      <w:r w:rsidRPr="00311FF6">
        <w:t xml:space="preserve"> </w:t>
      </w:r>
      <w:proofErr w:type="gramStart"/>
      <w:r w:rsidRPr="00311FF6">
        <w:t xml:space="preserve">должностному лицу местного самоуправления отдельных мер ответственности» (далее - Закон Иркутской области № 5-03), Уставом </w:t>
      </w:r>
      <w:r>
        <w:t>Киренского муниципального образования,</w:t>
      </w:r>
      <w:r w:rsidRPr="00311FF6">
        <w:t xml:space="preserve"> </w:t>
      </w:r>
      <w:r w:rsidRPr="00DE2B9A">
        <w:rPr>
          <w:color w:val="000000" w:themeColor="text1"/>
        </w:rPr>
        <w:t>иными муниципальными нормативными правовыми актами</w:t>
      </w:r>
      <w:r w:rsidRPr="00311FF6">
        <w:rPr>
          <w:color w:val="FF0000"/>
        </w:rPr>
        <w:t xml:space="preserve"> </w:t>
      </w:r>
      <w:r w:rsidRPr="00311FF6">
        <w:t xml:space="preserve">устанавливает порядок принятия решения о применении к депутату </w:t>
      </w:r>
      <w:r w:rsidR="00A87121">
        <w:t>Думы</w:t>
      </w:r>
      <w:r w:rsidRPr="00311FF6">
        <w:t xml:space="preserve"> </w:t>
      </w:r>
      <w:r>
        <w:t xml:space="preserve">Киренского </w:t>
      </w:r>
      <w:r w:rsidRPr="00311FF6">
        <w:t xml:space="preserve">муниципального образования (далее - депутат) мер ответственности, указанных в части 7.3-1 статьи 40 Федерального закона №131-ФЗ, к главе </w:t>
      </w:r>
      <w:r>
        <w:t xml:space="preserve">Киренского </w:t>
      </w:r>
      <w:r w:rsidRPr="00311FF6">
        <w:t>муниципального образования (далее — глава) меры ответственности, указанной пунктом 1 части</w:t>
      </w:r>
      <w:proofErr w:type="gramEnd"/>
      <w:r w:rsidRPr="00311FF6">
        <w:t xml:space="preserve"> 7.3-1 статьи 40 Федерального закона №131-ФЗ.</w:t>
      </w:r>
    </w:p>
    <w:p w:rsidR="00311FF6" w:rsidRDefault="00311FF6" w:rsidP="00311FF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11FF6">
        <w:t>Меры ответственности, указанные в части 7.3-1 статьи 40 Федерального закона №131-ФЗ (далее - меры ответственности), применяются к главе, депутату (далее при совместном упоминании - лицо, замещающее муниципальную должность), в порядке, установленном Законом Иркутской области №</w:t>
      </w:r>
      <w:r>
        <w:t xml:space="preserve"> </w:t>
      </w:r>
      <w:r w:rsidRPr="00311FF6">
        <w:t>5-03, с учетом особенностей, предусмотренных настоящим Порядком.</w:t>
      </w:r>
    </w:p>
    <w:p w:rsidR="00311FF6" w:rsidRDefault="00311FF6" w:rsidP="00311FF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311FF6">
        <w:t xml:space="preserve">Решение </w:t>
      </w:r>
      <w:r w:rsidR="00A87121">
        <w:t>Думы Киренского</w:t>
      </w:r>
      <w:r w:rsidRPr="00311FF6">
        <w:t xml:space="preserve"> муниципального образования (далее —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Закона Иркутской области от 7 ноября 2017 года №73-03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Pr="00311FF6">
        <w:t xml:space="preserve">, об имуществе и обязательствах имущественного характера и проверке достоверности и </w:t>
      </w:r>
      <w:proofErr w:type="gramStart"/>
      <w:r w:rsidRPr="00311FF6">
        <w:t>полноты</w:t>
      </w:r>
      <w:proofErr w:type="gramEnd"/>
      <w:r w:rsidRPr="00311FF6">
        <w:t xml:space="preserve"> представленных ими сведений о доходах, расходах, об имуществе и обязательствах имущественного характера» (далее - заявление Губернатора Иркутской области)</w:t>
      </w:r>
      <w:r>
        <w:t>.</w:t>
      </w:r>
    </w:p>
    <w:p w:rsidR="00A87121" w:rsidRDefault="00A87121" w:rsidP="00311FF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A87121"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с правилами делопроизводства, установленными в представительном органе.</w:t>
      </w:r>
    </w:p>
    <w:p w:rsidR="00A87121" w:rsidRDefault="007E760E" w:rsidP="00311FF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7E760E">
        <w:t xml:space="preserve">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 Лицо, замещающее муниципальную должность, уведомляется представительным органом путем направления копии заявления Губернатора Иркутской области через </w:t>
      </w:r>
      <w:r w:rsidRPr="007E760E">
        <w:lastRenderedPageBreak/>
        <w:t>организацию почтовой связи. Лицо, замещающее муниципальную должность, может быть уведомлено также путем вручения копии заявления Губернатора Иркутской области лично под подпись</w:t>
      </w:r>
      <w:r>
        <w:t>.</w:t>
      </w:r>
    </w:p>
    <w:p w:rsidR="007E760E" w:rsidRDefault="007E760E" w:rsidP="007E760E">
      <w:pPr>
        <w:pStyle w:val="a4"/>
        <w:autoSpaceDE w:val="0"/>
        <w:autoSpaceDN w:val="0"/>
        <w:adjustRightInd w:val="0"/>
        <w:ind w:left="0" w:firstLine="708"/>
        <w:jc w:val="both"/>
      </w:pPr>
      <w:r w:rsidRPr="007E760E">
        <w:t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области в представительный орган</w:t>
      </w:r>
      <w:r>
        <w:t>.</w:t>
      </w:r>
    </w:p>
    <w:p w:rsidR="007E760E" w:rsidRDefault="007E760E" w:rsidP="007E760E">
      <w:pPr>
        <w:pStyle w:val="a4"/>
        <w:autoSpaceDE w:val="0"/>
        <w:autoSpaceDN w:val="0"/>
        <w:adjustRightInd w:val="0"/>
        <w:ind w:left="0" w:firstLine="708"/>
        <w:jc w:val="both"/>
      </w:pPr>
      <w:r w:rsidRPr="007E760E"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</w:t>
      </w:r>
      <w:r>
        <w:t>.</w:t>
      </w:r>
    </w:p>
    <w:p w:rsidR="007E760E" w:rsidRPr="00F537A8" w:rsidRDefault="007E760E" w:rsidP="007E760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7E760E">
        <w:t xml:space="preserve">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депутата, замещающего должность председателя представительного органа, - </w:t>
      </w:r>
      <w:r w:rsidRPr="00F537A8">
        <w:rPr>
          <w:color w:val="000000" w:themeColor="text1"/>
        </w:rPr>
        <w:t>председател</w:t>
      </w:r>
      <w:r w:rsidR="00F537A8" w:rsidRPr="00F537A8">
        <w:rPr>
          <w:color w:val="000000" w:themeColor="text1"/>
        </w:rPr>
        <w:t>ю</w:t>
      </w:r>
      <w:r w:rsidRPr="00F537A8">
        <w:rPr>
          <w:color w:val="000000" w:themeColor="text1"/>
        </w:rPr>
        <w:t xml:space="preserve"> </w:t>
      </w:r>
      <w:r w:rsidR="00F537A8" w:rsidRPr="00F537A8">
        <w:rPr>
          <w:color w:val="000000" w:themeColor="text1"/>
        </w:rPr>
        <w:t>комитета по мандатам, Регламенту и депутатской этике</w:t>
      </w:r>
      <w:r w:rsidR="007D7A5E">
        <w:rPr>
          <w:color w:val="000000" w:themeColor="text1"/>
        </w:rPr>
        <w:t xml:space="preserve"> представительного органа</w:t>
      </w:r>
      <w:r w:rsidRPr="00F537A8">
        <w:rPr>
          <w:color w:val="000000" w:themeColor="text1"/>
        </w:rPr>
        <w:t>.</w:t>
      </w:r>
    </w:p>
    <w:p w:rsidR="007E760E" w:rsidRDefault="007E760E" w:rsidP="007E760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7E760E">
        <w:t xml:space="preserve">Председатель представительного органа, а в случае, предусмотренном пунктом 6 настоящего Порядка, - заместитель председателя представительного органа 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 </w:t>
      </w:r>
      <w:r w:rsidR="002243B2">
        <w:t xml:space="preserve">комитет по </w:t>
      </w:r>
      <w:r w:rsidR="00F537A8">
        <w:t xml:space="preserve">мандатам, </w:t>
      </w:r>
      <w:r w:rsidR="002243B2">
        <w:t>рег</w:t>
      </w:r>
      <w:r w:rsidR="00F537A8">
        <w:t xml:space="preserve">ламенту </w:t>
      </w:r>
      <w:r w:rsidR="002243B2">
        <w:t>и депутатской этике</w:t>
      </w:r>
      <w:r w:rsidR="007D7A5E">
        <w:t xml:space="preserve"> представительного органа</w:t>
      </w:r>
      <w:r w:rsidRPr="007E760E">
        <w:t xml:space="preserve"> (далее - уполномоченный орган)</w:t>
      </w:r>
      <w:r w:rsidR="002243B2">
        <w:t>.</w:t>
      </w:r>
    </w:p>
    <w:p w:rsidR="002243B2" w:rsidRDefault="002243B2" w:rsidP="007E760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2243B2">
        <w:t xml:space="preserve">Предварительное рассмотрение заявления Губернатора Иркутской области осуществляется уполномоченным органом в течение </w:t>
      </w:r>
      <w:r w:rsidR="00376071">
        <w:t>2</w:t>
      </w:r>
      <w:r w:rsidR="007D7A5E">
        <w:t xml:space="preserve">0 </w:t>
      </w:r>
      <w:r w:rsidRPr="002243B2">
        <w:t>календарных дней со дня внесения заявления Губернатора Иркутской области в представительный орган в порядке, установленном муниципальным правовым актом, определяющим организацию работы представительного органа</w:t>
      </w:r>
      <w:r>
        <w:t>.</w:t>
      </w:r>
    </w:p>
    <w:p w:rsidR="002243B2" w:rsidRDefault="002243B2" w:rsidP="002243B2">
      <w:pPr>
        <w:pStyle w:val="a4"/>
        <w:autoSpaceDE w:val="0"/>
        <w:autoSpaceDN w:val="0"/>
        <w:adjustRightInd w:val="0"/>
        <w:ind w:left="0" w:firstLine="708"/>
        <w:jc w:val="both"/>
      </w:pPr>
      <w:r w:rsidRPr="002243B2"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>
        <w:t>.</w:t>
      </w:r>
    </w:p>
    <w:p w:rsidR="002243B2" w:rsidRDefault="002243B2" w:rsidP="002243B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2243B2">
        <w:t>Решение по результатам рассмотрения заявления Губернатора Иркутской области принимается представительным органом в течение 30 календарных дней со дня внесения заявления Губернатора Иркутской области в представительный орган, а если заявление Губернатора Иркутской области внесено в представительный орган в период между заседаниями представительного органа, - не позднее чем через три месяца со дня внесения заявления Губернатора Иркутской области в представительный орган.</w:t>
      </w:r>
      <w:proofErr w:type="gramEnd"/>
      <w:r w:rsidRPr="002243B2">
        <w:t xml:space="preserve"> В указанный срок входит срок предварительного рассмотрения заявления Губернатора Иркутской области</w:t>
      </w:r>
      <w:r>
        <w:t>.</w:t>
      </w:r>
    </w:p>
    <w:p w:rsidR="002243B2" w:rsidRDefault="002243B2" w:rsidP="002243B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2243B2">
        <w:t>По результатам рассмотрения заявления Губернатора Иркутской области, поступившего в отношении главы муниципального образования, представительный орган принимает одно из следующих решений</w:t>
      </w:r>
      <w:r>
        <w:t>:</w:t>
      </w:r>
    </w:p>
    <w:p w:rsidR="002243B2" w:rsidRDefault="002243B2" w:rsidP="002243B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2243B2">
        <w:t>решение о применении меры ответственности в виде предупреждения</w:t>
      </w:r>
    </w:p>
    <w:p w:rsidR="002243B2" w:rsidRDefault="002243B2" w:rsidP="002243B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2243B2">
        <w:t>решение об отсутствии оснований для применения мер ответственности</w:t>
      </w:r>
    </w:p>
    <w:p w:rsidR="00956FF9" w:rsidRDefault="00956FF9" w:rsidP="00956FF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956FF9">
        <w:t>По результатам рассмотрения заявления Губернатора Иркутской области, поступившего в отношении депутата, представительный орган принимает одно из следующих решений</w:t>
      </w:r>
      <w:r>
        <w:t>:</w:t>
      </w:r>
    </w:p>
    <w:p w:rsidR="00956FF9" w:rsidRDefault="00956FF9" w:rsidP="00956FF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956FF9">
        <w:t>решение о применении одной из мер ответственности, установленной в части 7.3-1 статьи 40 Федерального закона №131-ФЗ</w:t>
      </w:r>
    </w:p>
    <w:p w:rsidR="00956FF9" w:rsidRDefault="00956FF9" w:rsidP="00956FF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956FF9">
        <w:t>решение об отсутствии оснований для применения мер ответственности</w:t>
      </w:r>
    </w:p>
    <w:p w:rsidR="00956FF9" w:rsidRDefault="00956FF9" w:rsidP="00956FF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956FF9">
        <w:t>При принятии решения в отношении главы учитываются обстоятельства совершенного коррупционного правонарушения, соблюдение главой запретов и ограничений и обязанностей, установленных в целях противодействия коррупции</w:t>
      </w:r>
      <w:r>
        <w:t>.</w:t>
      </w:r>
    </w:p>
    <w:p w:rsidR="00956FF9" w:rsidRDefault="00956FF9" w:rsidP="00956FF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956FF9">
        <w:t xml:space="preserve">При принятии решения и избрании меры ответственности для депутата учитываются обстоятельства, указанные в статье 2 Закона Иркутской области №5-03, а </w:t>
      </w:r>
      <w:r w:rsidRPr="00956FF9">
        <w:lastRenderedPageBreak/>
        <w:t>также соблюдение депутатом запретов и ограничений и обязанностей, установленных в целях противодействия коррупции</w:t>
      </w:r>
      <w:r>
        <w:t>.</w:t>
      </w:r>
    </w:p>
    <w:p w:rsidR="00956FF9" w:rsidRDefault="00284F80" w:rsidP="00956FF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284F80">
        <w:t>При рассмотрении заявления Губернатора Иркутской области и принятии решения представительным органом должны быть обеспечены</w:t>
      </w:r>
      <w:r>
        <w:t>:</w:t>
      </w:r>
    </w:p>
    <w:p w:rsidR="00284F80" w:rsidRDefault="00284F80" w:rsidP="00284F8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4F80">
        <w:t>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</w:t>
      </w:r>
      <w:r>
        <w:t>;</w:t>
      </w:r>
    </w:p>
    <w:p w:rsidR="00284F80" w:rsidRDefault="00284F80" w:rsidP="00284F8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4F80">
        <w:t>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</w:t>
      </w:r>
    </w:p>
    <w:p w:rsidR="00284F80" w:rsidRDefault="00284F80" w:rsidP="00284F8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284F80">
        <w:t>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</w:t>
      </w:r>
      <w:proofErr w:type="gramStart"/>
      <w:r w:rsidRPr="00284F80">
        <w:t>,</w:t>
      </w:r>
      <w:proofErr w:type="gramEnd"/>
      <w:r w:rsidRPr="00284F80"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</w:t>
      </w:r>
      <w:r>
        <w:t>.</w:t>
      </w:r>
    </w:p>
    <w:p w:rsidR="00284F80" w:rsidRPr="00F537A8" w:rsidRDefault="00284F80" w:rsidP="00284F8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proofErr w:type="gramStart"/>
      <w:r w:rsidRPr="00284F80">
        <w:t>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подписывается председателем представительного органа, а в случае если заявление Губернатора Иркутской области поступило в отношении лица, исполняющего полномочия председателя представительного органа</w:t>
      </w:r>
      <w:r w:rsidRPr="00F537A8">
        <w:rPr>
          <w:color w:val="000000" w:themeColor="text1"/>
        </w:rPr>
        <w:t>, - председател</w:t>
      </w:r>
      <w:r w:rsidR="00F537A8" w:rsidRPr="00F537A8">
        <w:rPr>
          <w:color w:val="000000" w:themeColor="text1"/>
        </w:rPr>
        <w:t>ем комитета по мандатам, регламенту и депутатской этике</w:t>
      </w:r>
      <w:r w:rsidR="00376071">
        <w:rPr>
          <w:color w:val="000000" w:themeColor="text1"/>
        </w:rPr>
        <w:t xml:space="preserve"> представительного органа</w:t>
      </w:r>
      <w:r w:rsidRPr="00F537A8">
        <w:rPr>
          <w:color w:val="000000" w:themeColor="text1"/>
        </w:rPr>
        <w:t>.</w:t>
      </w:r>
      <w:proofErr w:type="gramEnd"/>
    </w:p>
    <w:p w:rsidR="00284F80" w:rsidRDefault="00284F80" w:rsidP="00284F8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F537A8">
        <w:rPr>
          <w:color w:val="000000" w:themeColor="text1"/>
        </w:rPr>
        <w:t>В случае</w:t>
      </w:r>
      <w:proofErr w:type="gramStart"/>
      <w:r w:rsidRPr="00F537A8">
        <w:rPr>
          <w:color w:val="000000" w:themeColor="text1"/>
        </w:rPr>
        <w:t>,</w:t>
      </w:r>
      <w:proofErr w:type="gramEnd"/>
      <w:r w:rsidRPr="00F537A8">
        <w:rPr>
          <w:color w:val="000000" w:themeColor="text1"/>
        </w:rPr>
        <w:t xml:space="preserve"> если лицо, замещающее муниципальную должность,</w:t>
      </w:r>
      <w:r w:rsidRPr="00284F80">
        <w:rPr>
          <w:color w:val="000000" w:themeColor="text1"/>
        </w:rPr>
        <w:t xml:space="preserve"> не согласно с решением, принятым представительным органом, оно вправе в письменном виде изложить свое особое мнение</w:t>
      </w:r>
      <w:r>
        <w:rPr>
          <w:color w:val="000000" w:themeColor="text1"/>
        </w:rPr>
        <w:t>.</w:t>
      </w:r>
    </w:p>
    <w:p w:rsidR="00284F80" w:rsidRDefault="00284F80" w:rsidP="00284F8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284F80">
        <w:rPr>
          <w:color w:val="000000" w:themeColor="text1"/>
        </w:rPr>
        <w:t>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</w:t>
      </w:r>
      <w:r>
        <w:rPr>
          <w:color w:val="000000" w:themeColor="text1"/>
        </w:rPr>
        <w:t>.</w:t>
      </w:r>
    </w:p>
    <w:p w:rsidR="00284F80" w:rsidRDefault="00284F80" w:rsidP="00284F8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284F80">
        <w:rPr>
          <w:color w:val="000000" w:themeColor="text1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</w:t>
      </w:r>
      <w:r>
        <w:rPr>
          <w:color w:val="000000" w:themeColor="text1"/>
        </w:rPr>
        <w:t>.</w:t>
      </w:r>
    </w:p>
    <w:p w:rsidR="00284F80" w:rsidRDefault="00284F80" w:rsidP="00284F8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284F80">
        <w:rPr>
          <w:color w:val="000000" w:themeColor="text1"/>
        </w:rPr>
        <w:t>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284F80">
        <w:rPr>
          <w:color w:val="000000" w:themeColor="text1"/>
        </w:rPr>
        <w:t>,</w:t>
      </w:r>
      <w:proofErr w:type="gramEnd"/>
      <w:r w:rsidRPr="00284F80">
        <w:rPr>
          <w:color w:val="000000" w:themeColor="text1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</w:t>
      </w:r>
      <w:r>
        <w:rPr>
          <w:color w:val="000000" w:themeColor="text1"/>
        </w:rPr>
        <w:t>.</w:t>
      </w:r>
    </w:p>
    <w:p w:rsidR="00284F80" w:rsidRPr="00284F80" w:rsidRDefault="00284F80" w:rsidP="00284F8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284F80">
        <w:rPr>
          <w:color w:val="000000" w:themeColor="text1"/>
        </w:rPr>
        <w:t>Представительный орган уведомляет Губернатора Иркутской области о принятом решении не позднее чем через пять рабочих дней со дня его принятия</w:t>
      </w:r>
      <w:r>
        <w:rPr>
          <w:color w:val="000000" w:themeColor="text1"/>
        </w:rPr>
        <w:t>.</w:t>
      </w:r>
    </w:p>
    <w:p w:rsidR="00956FF9" w:rsidRDefault="00956FF9" w:rsidP="00284F80">
      <w:pPr>
        <w:autoSpaceDE w:val="0"/>
        <w:autoSpaceDN w:val="0"/>
        <w:adjustRightInd w:val="0"/>
        <w:jc w:val="both"/>
      </w:pPr>
    </w:p>
    <w:p w:rsidR="00311FF6" w:rsidRPr="00956FF9" w:rsidRDefault="00311FF6" w:rsidP="00956FF9">
      <w:pPr>
        <w:jc w:val="both"/>
        <w:rPr>
          <w:sz w:val="28"/>
        </w:rPr>
      </w:pPr>
    </w:p>
    <w:p w:rsidR="0088458C" w:rsidRPr="002D76F4" w:rsidRDefault="0088458C" w:rsidP="0088458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 о главы</w:t>
      </w:r>
      <w:r w:rsidRPr="002D76F4">
        <w:rPr>
          <w:rFonts w:ascii="Arial" w:hAnsi="Arial" w:cs="Arial"/>
        </w:rPr>
        <w:t xml:space="preserve"> </w:t>
      </w:r>
    </w:p>
    <w:p w:rsidR="0088458C" w:rsidRDefault="0088458C" w:rsidP="0088458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D76F4">
        <w:rPr>
          <w:rFonts w:ascii="Arial" w:hAnsi="Arial" w:cs="Arial"/>
        </w:rPr>
        <w:t xml:space="preserve">Киренского муниципального образования           </w:t>
      </w:r>
      <w:r>
        <w:rPr>
          <w:rFonts w:ascii="Arial" w:hAnsi="Arial" w:cs="Arial"/>
        </w:rPr>
        <w:t xml:space="preserve">                         </w:t>
      </w:r>
    </w:p>
    <w:p w:rsidR="0088458C" w:rsidRPr="002D76F4" w:rsidRDefault="0088458C" w:rsidP="0088458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И.В  Журавлёва</w:t>
      </w:r>
    </w:p>
    <w:p w:rsidR="0088458C" w:rsidRDefault="0088458C" w:rsidP="0088458C">
      <w:pPr>
        <w:tabs>
          <w:tab w:val="left" w:pos="6795"/>
        </w:tabs>
        <w:ind w:left="-284"/>
        <w:rPr>
          <w:rFonts w:ascii="Arial" w:hAnsi="Arial" w:cs="Arial"/>
          <w:sz w:val="16"/>
          <w:szCs w:val="16"/>
        </w:rPr>
      </w:pPr>
    </w:p>
    <w:p w:rsidR="0088458C" w:rsidRDefault="0088458C" w:rsidP="0088458C">
      <w:pPr>
        <w:tabs>
          <w:tab w:val="left" w:pos="6795"/>
        </w:tabs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Председатель Думы </w:t>
      </w:r>
      <w:r>
        <w:rPr>
          <w:rFonts w:ascii="Arial" w:hAnsi="Arial" w:cs="Arial"/>
        </w:rPr>
        <w:tab/>
      </w:r>
    </w:p>
    <w:p w:rsidR="0088458C" w:rsidRPr="002D76F4" w:rsidRDefault="0088458C" w:rsidP="0088458C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>Киренского муниципального образования</w:t>
      </w:r>
      <w:r>
        <w:rPr>
          <w:rFonts w:ascii="Arial" w:hAnsi="Arial" w:cs="Arial"/>
        </w:rPr>
        <w:t xml:space="preserve">        </w:t>
      </w:r>
      <w:r w:rsidRPr="002D76F4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</w:t>
      </w:r>
    </w:p>
    <w:p w:rsidR="005C5624" w:rsidRPr="0088458C" w:rsidRDefault="0088458C" w:rsidP="0088458C">
      <w:pPr>
        <w:tabs>
          <w:tab w:val="left" w:pos="6795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С.А. Куклин</w:t>
      </w:r>
    </w:p>
    <w:sectPr w:rsidR="005C5624" w:rsidRPr="0088458C" w:rsidSect="005C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48" w:rsidRDefault="00C57F48" w:rsidP="00311FF6">
      <w:r>
        <w:separator/>
      </w:r>
    </w:p>
  </w:endnote>
  <w:endnote w:type="continuationSeparator" w:id="0">
    <w:p w:rsidR="00C57F48" w:rsidRDefault="00C57F48" w:rsidP="003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48" w:rsidRDefault="00C57F48" w:rsidP="00311FF6">
      <w:r>
        <w:separator/>
      </w:r>
    </w:p>
  </w:footnote>
  <w:footnote w:type="continuationSeparator" w:id="0">
    <w:p w:rsidR="00C57F48" w:rsidRDefault="00C57F48" w:rsidP="003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71"/>
    <w:multiLevelType w:val="hybridMultilevel"/>
    <w:tmpl w:val="FB8E3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29DB"/>
    <w:multiLevelType w:val="hybridMultilevel"/>
    <w:tmpl w:val="6938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1ADB"/>
    <w:multiLevelType w:val="hybridMultilevel"/>
    <w:tmpl w:val="B1CE9CE6"/>
    <w:lvl w:ilvl="0" w:tplc="7CD8C706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4D55EB"/>
    <w:multiLevelType w:val="hybridMultilevel"/>
    <w:tmpl w:val="D0FAA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FF6"/>
    <w:rsid w:val="000C04A2"/>
    <w:rsid w:val="002243B2"/>
    <w:rsid w:val="00284F80"/>
    <w:rsid w:val="002D4B2D"/>
    <w:rsid w:val="00311FF6"/>
    <w:rsid w:val="00376071"/>
    <w:rsid w:val="00504C93"/>
    <w:rsid w:val="00537B1E"/>
    <w:rsid w:val="005C5624"/>
    <w:rsid w:val="00787C51"/>
    <w:rsid w:val="007D7A5E"/>
    <w:rsid w:val="007E760E"/>
    <w:rsid w:val="0088458C"/>
    <w:rsid w:val="00891DEF"/>
    <w:rsid w:val="0093190A"/>
    <w:rsid w:val="00956FF9"/>
    <w:rsid w:val="009F1E4E"/>
    <w:rsid w:val="00A87121"/>
    <w:rsid w:val="00B25A1B"/>
    <w:rsid w:val="00C57F48"/>
    <w:rsid w:val="00DE2B9A"/>
    <w:rsid w:val="00E41121"/>
    <w:rsid w:val="00F5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11FF6"/>
    <w:rPr>
      <w:vertAlign w:val="superscript"/>
    </w:rPr>
  </w:style>
  <w:style w:type="paragraph" w:styleId="a4">
    <w:name w:val="List Paragraph"/>
    <w:basedOn w:val="a"/>
    <w:uiPriority w:val="34"/>
    <w:qFormat/>
    <w:rsid w:val="00311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2020-04-28T00:21:00Z</cp:lastPrinted>
  <dcterms:created xsi:type="dcterms:W3CDTF">2020-04-27T03:25:00Z</dcterms:created>
  <dcterms:modified xsi:type="dcterms:W3CDTF">2020-08-10T00:39:00Z</dcterms:modified>
</cp:coreProperties>
</file>