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F8" w:rsidRDefault="00621155" w:rsidP="00621155">
      <w:pPr>
        <w:tabs>
          <w:tab w:val="center" w:pos="4960"/>
          <w:tab w:val="left" w:pos="8266"/>
        </w:tabs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ab/>
      </w:r>
      <w:r w:rsidR="00D25952">
        <w:rPr>
          <w:rFonts w:ascii="Arial" w:hAnsi="Arial" w:cs="Arial"/>
          <w:b/>
          <w:bCs/>
          <w:kern w:val="28"/>
          <w:sz w:val="32"/>
          <w:szCs w:val="32"/>
        </w:rPr>
        <w:t>15</w:t>
      </w:r>
      <w:r w:rsidR="009719F8">
        <w:rPr>
          <w:rFonts w:ascii="Arial" w:hAnsi="Arial" w:cs="Arial"/>
          <w:b/>
          <w:bCs/>
          <w:kern w:val="28"/>
          <w:sz w:val="32"/>
          <w:szCs w:val="32"/>
        </w:rPr>
        <w:t>.11</w:t>
      </w:r>
      <w:r w:rsidR="009719F8" w:rsidRPr="00C163C3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9719F8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0E3BE8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9719F8" w:rsidRPr="00C163C3">
        <w:rPr>
          <w:rFonts w:ascii="Arial" w:hAnsi="Arial" w:cs="Arial"/>
          <w:b/>
          <w:bCs/>
          <w:kern w:val="28"/>
          <w:sz w:val="32"/>
          <w:szCs w:val="32"/>
        </w:rPr>
        <w:t>г. №</w:t>
      </w:r>
      <w:r w:rsidR="00D25952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0069BE">
        <w:rPr>
          <w:rFonts w:ascii="Arial" w:hAnsi="Arial" w:cs="Arial"/>
          <w:b/>
          <w:bCs/>
          <w:kern w:val="28"/>
          <w:sz w:val="32"/>
          <w:szCs w:val="32"/>
        </w:rPr>
        <w:t>982</w:t>
      </w:r>
      <w:r>
        <w:rPr>
          <w:rFonts w:ascii="Arial" w:hAnsi="Arial" w:cs="Arial"/>
          <w:b/>
          <w:bCs/>
          <w:kern w:val="28"/>
          <w:sz w:val="32"/>
          <w:szCs w:val="32"/>
        </w:rPr>
        <w:tab/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КИРЕНСКИЙ РАЙОН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КИРЕНСКОЕ МУНИЦИПАЛЬНОЕ ОБРАЗОВАНИЕ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719F8" w:rsidRPr="00C163C3" w:rsidRDefault="009719F8" w:rsidP="009719F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63C3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719F8" w:rsidRDefault="009719F8" w:rsidP="009719F8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9719F8" w:rsidRPr="00937D35" w:rsidRDefault="009719F8" w:rsidP="009719F8">
      <w:pPr>
        <w:jc w:val="center"/>
        <w:rPr>
          <w:rFonts w:ascii="Arial" w:hAnsi="Arial" w:cs="Arial"/>
          <w:b/>
          <w:bCs/>
          <w:color w:val="000000" w:themeColor="text1"/>
          <w:kern w:val="28"/>
          <w:sz w:val="32"/>
        </w:rPr>
      </w:pPr>
    </w:p>
    <w:p w:rsidR="009719F8" w:rsidRPr="00F9229B" w:rsidRDefault="009719F8" w:rsidP="009719F8">
      <w:pPr>
        <w:shd w:val="clear" w:color="auto" w:fill="FFFFFF"/>
        <w:spacing w:line="288" w:lineRule="atLeast"/>
        <w:jc w:val="center"/>
        <w:textAlignment w:val="baseline"/>
        <w:rPr>
          <w:rFonts w:ascii="Arial" w:hAnsi="Arial" w:cs="Arial"/>
          <w:b/>
          <w:spacing w:val="2"/>
          <w:sz w:val="24"/>
          <w:szCs w:val="24"/>
        </w:rPr>
      </w:pPr>
      <w:r w:rsidRPr="00F9229B">
        <w:rPr>
          <w:rFonts w:ascii="Arial" w:hAnsi="Arial" w:cs="Arial"/>
          <w:b/>
          <w:spacing w:val="2"/>
          <w:sz w:val="24"/>
          <w:szCs w:val="24"/>
        </w:rPr>
        <w:t>Об утверждении Основных направлений долговой политики  Киренского муниципального образования на 202</w:t>
      </w:r>
      <w:r w:rsidR="000E3BE8">
        <w:rPr>
          <w:rFonts w:ascii="Arial" w:hAnsi="Arial" w:cs="Arial"/>
          <w:b/>
          <w:spacing w:val="2"/>
          <w:sz w:val="24"/>
          <w:szCs w:val="24"/>
        </w:rPr>
        <w:t>3</w:t>
      </w:r>
      <w:r w:rsidRPr="00F9229B">
        <w:rPr>
          <w:rFonts w:ascii="Arial" w:hAnsi="Arial" w:cs="Arial"/>
          <w:b/>
          <w:spacing w:val="2"/>
          <w:sz w:val="24"/>
          <w:szCs w:val="24"/>
        </w:rPr>
        <w:t xml:space="preserve"> год и на плановый период 202</w:t>
      </w:r>
      <w:r w:rsidR="000E3BE8">
        <w:rPr>
          <w:rFonts w:ascii="Arial" w:hAnsi="Arial" w:cs="Arial"/>
          <w:b/>
          <w:spacing w:val="2"/>
          <w:sz w:val="24"/>
          <w:szCs w:val="24"/>
        </w:rPr>
        <w:t>4</w:t>
      </w:r>
      <w:r w:rsidRPr="00F9229B">
        <w:rPr>
          <w:rFonts w:ascii="Arial" w:hAnsi="Arial" w:cs="Arial"/>
          <w:b/>
          <w:spacing w:val="2"/>
          <w:sz w:val="24"/>
          <w:szCs w:val="24"/>
        </w:rPr>
        <w:t xml:space="preserve"> и 202</w:t>
      </w:r>
      <w:r w:rsidR="000E3BE8">
        <w:rPr>
          <w:rFonts w:ascii="Arial" w:hAnsi="Arial" w:cs="Arial"/>
          <w:b/>
          <w:spacing w:val="2"/>
          <w:sz w:val="24"/>
          <w:szCs w:val="24"/>
        </w:rPr>
        <w:t>5</w:t>
      </w:r>
      <w:r w:rsidRPr="00F9229B">
        <w:rPr>
          <w:rFonts w:ascii="Arial" w:hAnsi="Arial" w:cs="Arial"/>
          <w:b/>
          <w:spacing w:val="2"/>
          <w:sz w:val="24"/>
          <w:szCs w:val="24"/>
        </w:rPr>
        <w:t xml:space="preserve"> годов</w:t>
      </w:r>
    </w:p>
    <w:p w:rsidR="00241D1E" w:rsidRPr="00F9229B" w:rsidRDefault="00241D1E" w:rsidP="00241D1E">
      <w:pPr>
        <w:rPr>
          <w:rFonts w:ascii="Arial" w:hAnsi="Arial" w:cs="Arial"/>
          <w:b/>
          <w:sz w:val="24"/>
          <w:szCs w:val="24"/>
        </w:rPr>
      </w:pPr>
    </w:p>
    <w:p w:rsidR="00241D1E" w:rsidRPr="00F9229B" w:rsidRDefault="00241D1E" w:rsidP="00241D1E">
      <w:pPr>
        <w:rPr>
          <w:rFonts w:ascii="Arial" w:hAnsi="Arial" w:cs="Arial"/>
          <w:sz w:val="24"/>
          <w:szCs w:val="24"/>
        </w:rPr>
      </w:pPr>
    </w:p>
    <w:p w:rsidR="00241D1E" w:rsidRPr="00F9229B" w:rsidRDefault="00241D1E" w:rsidP="00241D1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241D1E" w:rsidRPr="00F9229B" w:rsidRDefault="00241D1E" w:rsidP="00241D1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ст. 14 Федерального закона от 06.10.2003г. № 131-фз “Об общих принципах организации  местного самоуправления в Российской Федерации”, Положением о бюджетном процессе в </w:t>
      </w:r>
      <w:r w:rsidR="009719F8" w:rsidRPr="00F9229B">
        <w:rPr>
          <w:rFonts w:ascii="Arial" w:hAnsi="Arial" w:cs="Arial"/>
          <w:sz w:val="24"/>
          <w:szCs w:val="24"/>
        </w:rPr>
        <w:t>Киренском</w:t>
      </w:r>
      <w:r w:rsidRPr="00F9229B">
        <w:rPr>
          <w:rFonts w:ascii="Arial" w:hAnsi="Arial" w:cs="Arial"/>
          <w:sz w:val="24"/>
          <w:szCs w:val="24"/>
        </w:rPr>
        <w:t xml:space="preserve"> муниципальном образовании, с п. 13 ст.107.1, ст.172 Бюджетного кодекса Российской Федерации, Уставом </w:t>
      </w:r>
      <w:r w:rsidR="009719F8" w:rsidRPr="00F9229B">
        <w:rPr>
          <w:rFonts w:ascii="Arial" w:hAnsi="Arial" w:cs="Arial"/>
          <w:sz w:val="24"/>
          <w:szCs w:val="24"/>
        </w:rPr>
        <w:t>Киренского</w:t>
      </w:r>
      <w:r w:rsidRPr="00F9229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177FE" w:rsidRPr="00F9229B">
        <w:rPr>
          <w:rFonts w:ascii="Arial" w:hAnsi="Arial" w:cs="Arial"/>
          <w:sz w:val="24"/>
          <w:szCs w:val="24"/>
        </w:rPr>
        <w:t>, администрация Киренского городского поселения</w:t>
      </w:r>
    </w:p>
    <w:p w:rsidR="00241D1E" w:rsidRPr="00F9229B" w:rsidRDefault="00241D1E" w:rsidP="00241D1E">
      <w:pPr>
        <w:spacing w:after="120"/>
        <w:ind w:firstLine="708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ПОСТАНОВЛЯ</w:t>
      </w:r>
      <w:r w:rsidR="000177FE" w:rsidRPr="00F9229B">
        <w:rPr>
          <w:rFonts w:ascii="Arial" w:hAnsi="Arial" w:cs="Arial"/>
          <w:sz w:val="24"/>
          <w:szCs w:val="24"/>
        </w:rPr>
        <w:t>ЕТ</w:t>
      </w:r>
      <w:r w:rsidRPr="00F9229B">
        <w:rPr>
          <w:rFonts w:ascii="Arial" w:hAnsi="Arial" w:cs="Arial"/>
          <w:sz w:val="24"/>
          <w:szCs w:val="24"/>
        </w:rPr>
        <w:t>:</w:t>
      </w:r>
    </w:p>
    <w:p w:rsidR="00241D1E" w:rsidRPr="00F9229B" w:rsidRDefault="00D25952" w:rsidP="00241D1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41D1E" w:rsidRPr="00F9229B">
        <w:rPr>
          <w:rFonts w:ascii="Arial" w:hAnsi="Arial" w:cs="Arial"/>
          <w:sz w:val="24"/>
          <w:szCs w:val="24"/>
        </w:rPr>
        <w:t xml:space="preserve">1. Утвердить «Основные направления долговой политики </w:t>
      </w:r>
      <w:r w:rsidR="009719F8" w:rsidRPr="00F9229B">
        <w:rPr>
          <w:rFonts w:ascii="Arial" w:hAnsi="Arial" w:cs="Arial"/>
          <w:sz w:val="24"/>
          <w:szCs w:val="24"/>
        </w:rPr>
        <w:t>Киренск</w:t>
      </w:r>
      <w:r w:rsidR="00241D1E" w:rsidRPr="00F9229B">
        <w:rPr>
          <w:rFonts w:ascii="Arial" w:hAnsi="Arial" w:cs="Arial"/>
          <w:sz w:val="24"/>
          <w:szCs w:val="24"/>
        </w:rPr>
        <w:t>ого муниципального образования на 202</w:t>
      </w:r>
      <w:r w:rsidR="000E3BE8">
        <w:rPr>
          <w:rFonts w:ascii="Arial" w:hAnsi="Arial" w:cs="Arial"/>
          <w:sz w:val="24"/>
          <w:szCs w:val="24"/>
        </w:rPr>
        <w:t>3</w:t>
      </w:r>
      <w:r w:rsidR="00241D1E" w:rsidRPr="00F9229B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3BE8">
        <w:rPr>
          <w:rFonts w:ascii="Arial" w:hAnsi="Arial" w:cs="Arial"/>
          <w:sz w:val="24"/>
          <w:szCs w:val="24"/>
        </w:rPr>
        <w:t>4</w:t>
      </w:r>
      <w:r w:rsidR="00241D1E" w:rsidRPr="00F9229B">
        <w:rPr>
          <w:rFonts w:ascii="Arial" w:hAnsi="Arial" w:cs="Arial"/>
          <w:sz w:val="24"/>
          <w:szCs w:val="24"/>
        </w:rPr>
        <w:t xml:space="preserve"> и 202</w:t>
      </w:r>
      <w:r w:rsidR="000E3BE8">
        <w:rPr>
          <w:rFonts w:ascii="Arial" w:hAnsi="Arial" w:cs="Arial"/>
          <w:sz w:val="24"/>
          <w:szCs w:val="24"/>
        </w:rPr>
        <w:t>5</w:t>
      </w:r>
      <w:r w:rsidR="00241D1E" w:rsidRPr="00F9229B">
        <w:rPr>
          <w:rFonts w:ascii="Arial" w:hAnsi="Arial" w:cs="Arial"/>
          <w:sz w:val="24"/>
          <w:szCs w:val="24"/>
        </w:rPr>
        <w:t xml:space="preserve"> годов» (Приложение № 1). </w:t>
      </w:r>
    </w:p>
    <w:p w:rsidR="00241D1E" w:rsidRPr="00F9229B" w:rsidRDefault="00241D1E" w:rsidP="00241D1E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 xml:space="preserve">  2. </w:t>
      </w:r>
      <w:r w:rsidR="00F9229B" w:rsidRPr="00F9229B">
        <w:rPr>
          <w:rStyle w:val="a7"/>
          <w:rFonts w:ascii="Arial" w:hAnsi="Arial" w:cs="Arial"/>
          <w:b w:val="0"/>
          <w:sz w:val="24"/>
          <w:szCs w:val="24"/>
        </w:rPr>
        <w:t>Секретарю по связям с общественностью Потаповой Е.А.</w:t>
      </w:r>
      <w:r w:rsidR="00F9229B" w:rsidRPr="00F9229B">
        <w:rPr>
          <w:rStyle w:val="a7"/>
          <w:rFonts w:ascii="Arial" w:hAnsi="Arial" w:cs="Arial"/>
          <w:sz w:val="24"/>
          <w:szCs w:val="24"/>
        </w:rPr>
        <w:t xml:space="preserve"> </w:t>
      </w:r>
      <w:r w:rsidR="009719F8" w:rsidRPr="00F9229B">
        <w:rPr>
          <w:rStyle w:val="a7"/>
          <w:rFonts w:ascii="Arial" w:hAnsi="Arial" w:cs="Arial"/>
          <w:sz w:val="24"/>
          <w:szCs w:val="24"/>
        </w:rPr>
        <w:t xml:space="preserve"> </w:t>
      </w:r>
      <w:r w:rsidR="009719F8" w:rsidRPr="00F9229B">
        <w:rPr>
          <w:rFonts w:ascii="Arial" w:hAnsi="Arial" w:cs="Arial"/>
          <w:sz w:val="24"/>
          <w:szCs w:val="24"/>
        </w:rPr>
        <w:t>обеспечить размещение настоящего постановления на официальном сайте Администрации Киренского городского поселения «</w:t>
      </w:r>
      <w:proofErr w:type="spellStart"/>
      <w:r w:rsidR="009719F8" w:rsidRPr="00F9229B">
        <w:rPr>
          <w:rFonts w:ascii="Arial" w:hAnsi="Arial" w:cs="Arial"/>
          <w:sz w:val="24"/>
          <w:szCs w:val="24"/>
        </w:rPr>
        <w:t>www</w:t>
      </w:r>
      <w:proofErr w:type="spellEnd"/>
      <w:r w:rsidR="009719F8" w:rsidRPr="00F9229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719F8" w:rsidRPr="00F9229B">
        <w:rPr>
          <w:rFonts w:ascii="Arial" w:hAnsi="Arial" w:cs="Arial"/>
          <w:sz w:val="24"/>
          <w:szCs w:val="24"/>
        </w:rPr>
        <w:t>gorod-kirensk.ru</w:t>
      </w:r>
      <w:proofErr w:type="spellEnd"/>
      <w:r w:rsidR="009719F8" w:rsidRPr="00F9229B">
        <w:rPr>
          <w:rFonts w:ascii="Arial" w:hAnsi="Arial" w:cs="Arial"/>
          <w:sz w:val="24"/>
          <w:szCs w:val="24"/>
        </w:rPr>
        <w:t>».</w:t>
      </w:r>
    </w:p>
    <w:p w:rsidR="00D25952" w:rsidRPr="00D25952" w:rsidRDefault="00D25952" w:rsidP="00D25952">
      <w:pPr>
        <w:tabs>
          <w:tab w:val="left" w:pos="794"/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D25952">
        <w:rPr>
          <w:rFonts w:ascii="Arial" w:hAnsi="Arial" w:cs="Arial"/>
          <w:sz w:val="24"/>
          <w:szCs w:val="24"/>
        </w:rPr>
        <w:t xml:space="preserve">     </w:t>
      </w:r>
      <w:r w:rsidR="00241D1E" w:rsidRPr="00D25952">
        <w:rPr>
          <w:rFonts w:ascii="Arial" w:hAnsi="Arial" w:cs="Arial"/>
          <w:sz w:val="24"/>
          <w:szCs w:val="24"/>
        </w:rPr>
        <w:t>3</w:t>
      </w:r>
      <w:r w:rsidRPr="00D25952">
        <w:rPr>
          <w:rFonts w:ascii="Arial" w:hAnsi="Arial" w:cs="Arial"/>
          <w:sz w:val="24"/>
          <w:szCs w:val="24"/>
        </w:rPr>
        <w:t>.</w:t>
      </w:r>
      <w:r w:rsidRPr="00D25952">
        <w:rPr>
          <w:rFonts w:ascii="Arial" w:hAnsi="Arial" w:cs="Arial"/>
          <w:sz w:val="24"/>
          <w:szCs w:val="24"/>
        </w:rPr>
        <w:tab/>
        <w:t xml:space="preserve">Контроль исполнения настоящего постановления возложить на начальника финансово-экономического отдела  </w:t>
      </w:r>
      <w:proofErr w:type="spellStart"/>
      <w:r w:rsidRPr="00D25952">
        <w:rPr>
          <w:rFonts w:ascii="Arial" w:hAnsi="Arial" w:cs="Arial"/>
          <w:sz w:val="24"/>
          <w:szCs w:val="24"/>
        </w:rPr>
        <w:t>Тирского</w:t>
      </w:r>
      <w:proofErr w:type="spellEnd"/>
      <w:r w:rsidRPr="00D25952">
        <w:rPr>
          <w:rFonts w:ascii="Arial" w:hAnsi="Arial" w:cs="Arial"/>
          <w:sz w:val="24"/>
          <w:szCs w:val="24"/>
        </w:rPr>
        <w:t xml:space="preserve"> А.Н.</w:t>
      </w:r>
    </w:p>
    <w:p w:rsidR="00241D1E" w:rsidRPr="00F9229B" w:rsidRDefault="00241D1E" w:rsidP="00D25952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</w:p>
    <w:p w:rsidR="00241D1E" w:rsidRPr="00F9229B" w:rsidRDefault="00241D1E" w:rsidP="00241D1E">
      <w:pPr>
        <w:spacing w:after="120"/>
        <w:rPr>
          <w:rFonts w:ascii="Arial" w:hAnsi="Arial" w:cs="Arial"/>
          <w:sz w:val="24"/>
          <w:szCs w:val="24"/>
        </w:rPr>
      </w:pPr>
    </w:p>
    <w:p w:rsidR="009719F8" w:rsidRPr="00F9229B" w:rsidRDefault="000069BE" w:rsidP="009719F8">
      <w:pPr>
        <w:shd w:val="clear" w:color="auto" w:fill="FFFFFF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719F8" w:rsidRPr="00F9229B">
        <w:rPr>
          <w:rFonts w:ascii="Arial" w:hAnsi="Arial" w:cs="Arial"/>
          <w:sz w:val="24"/>
          <w:szCs w:val="24"/>
        </w:rPr>
        <w:t xml:space="preserve"> </w:t>
      </w:r>
    </w:p>
    <w:p w:rsidR="009719F8" w:rsidRPr="00F9229B" w:rsidRDefault="009719F8" w:rsidP="009719F8">
      <w:pPr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 xml:space="preserve">Киренского </w:t>
      </w:r>
      <w:r w:rsidR="00D2595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719F8" w:rsidRPr="00F9229B" w:rsidRDefault="000069BE" w:rsidP="009719F8">
      <w:pPr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А.В.Вициамов</w:t>
      </w:r>
    </w:p>
    <w:p w:rsidR="00241D1E" w:rsidRPr="00F9229B" w:rsidRDefault="00241D1E" w:rsidP="00241D1E">
      <w:pPr>
        <w:spacing w:after="120"/>
        <w:rPr>
          <w:rFonts w:ascii="Arial" w:hAnsi="Arial" w:cs="Arial"/>
          <w:sz w:val="24"/>
          <w:szCs w:val="24"/>
        </w:rPr>
      </w:pPr>
    </w:p>
    <w:p w:rsidR="00241D1E" w:rsidRPr="00F9229B" w:rsidRDefault="00241D1E" w:rsidP="00241D1E">
      <w:pPr>
        <w:spacing w:after="120"/>
        <w:rPr>
          <w:rFonts w:ascii="Arial" w:hAnsi="Arial" w:cs="Arial"/>
          <w:sz w:val="24"/>
          <w:szCs w:val="24"/>
        </w:rPr>
      </w:pPr>
    </w:p>
    <w:p w:rsidR="00241D1E" w:rsidRPr="00F9229B" w:rsidRDefault="00241D1E" w:rsidP="00241D1E">
      <w:pPr>
        <w:spacing w:after="120"/>
        <w:rPr>
          <w:rFonts w:ascii="Arial" w:hAnsi="Arial" w:cs="Arial"/>
          <w:sz w:val="24"/>
          <w:szCs w:val="24"/>
        </w:rPr>
      </w:pPr>
    </w:p>
    <w:p w:rsidR="009719F8" w:rsidRDefault="009719F8" w:rsidP="00241D1E">
      <w:pPr>
        <w:spacing w:after="120"/>
        <w:rPr>
          <w:rFonts w:ascii="Arial" w:hAnsi="Arial" w:cs="Arial"/>
          <w:sz w:val="24"/>
          <w:szCs w:val="24"/>
        </w:rPr>
      </w:pPr>
    </w:p>
    <w:p w:rsidR="001F7F26" w:rsidRDefault="001F7F26" w:rsidP="00241D1E">
      <w:pPr>
        <w:spacing w:after="120"/>
        <w:rPr>
          <w:rFonts w:ascii="Arial" w:hAnsi="Arial" w:cs="Arial"/>
          <w:sz w:val="24"/>
          <w:szCs w:val="24"/>
        </w:rPr>
      </w:pPr>
    </w:p>
    <w:p w:rsidR="001F7F26" w:rsidRDefault="001F7F26" w:rsidP="00241D1E">
      <w:pPr>
        <w:spacing w:after="120"/>
        <w:rPr>
          <w:rFonts w:ascii="Arial" w:hAnsi="Arial" w:cs="Arial"/>
          <w:sz w:val="24"/>
          <w:szCs w:val="24"/>
        </w:rPr>
      </w:pPr>
    </w:p>
    <w:p w:rsidR="001F7F26" w:rsidRPr="00F9229B" w:rsidRDefault="001F7F26" w:rsidP="00241D1E">
      <w:pPr>
        <w:spacing w:after="120"/>
        <w:rPr>
          <w:rFonts w:ascii="Arial" w:hAnsi="Arial" w:cs="Arial"/>
          <w:sz w:val="24"/>
          <w:szCs w:val="24"/>
        </w:rPr>
      </w:pPr>
    </w:p>
    <w:p w:rsidR="00241D1E" w:rsidRPr="00F9229B" w:rsidRDefault="00241D1E" w:rsidP="00241D1E">
      <w:pPr>
        <w:spacing w:after="120"/>
        <w:rPr>
          <w:rFonts w:ascii="Arial" w:hAnsi="Arial" w:cs="Arial"/>
          <w:sz w:val="24"/>
          <w:szCs w:val="24"/>
        </w:rPr>
      </w:pPr>
    </w:p>
    <w:p w:rsidR="00241D1E" w:rsidRPr="00F9229B" w:rsidRDefault="00241D1E" w:rsidP="009719F8">
      <w:pPr>
        <w:ind w:firstLine="5529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241D1E" w:rsidRPr="00F9229B" w:rsidRDefault="00241D1E" w:rsidP="009719F8">
      <w:pPr>
        <w:ind w:firstLine="5529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41D1E" w:rsidRPr="00F9229B" w:rsidRDefault="009719F8" w:rsidP="009719F8">
      <w:pPr>
        <w:ind w:firstLine="5529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Киренского</w:t>
      </w:r>
      <w:r w:rsidR="00241D1E" w:rsidRPr="00F9229B">
        <w:rPr>
          <w:rFonts w:ascii="Arial" w:hAnsi="Arial" w:cs="Arial"/>
          <w:sz w:val="24"/>
          <w:szCs w:val="24"/>
        </w:rPr>
        <w:t xml:space="preserve"> </w:t>
      </w:r>
      <w:r w:rsidRPr="00F9229B">
        <w:rPr>
          <w:rFonts w:ascii="Arial" w:hAnsi="Arial" w:cs="Arial"/>
          <w:sz w:val="24"/>
          <w:szCs w:val="24"/>
        </w:rPr>
        <w:t>городского поселения</w:t>
      </w:r>
    </w:p>
    <w:p w:rsidR="00241D1E" w:rsidRPr="00F9229B" w:rsidRDefault="00241D1E" w:rsidP="009719F8">
      <w:pPr>
        <w:ind w:firstLine="5529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 xml:space="preserve">от </w:t>
      </w:r>
      <w:r w:rsidR="00D25952">
        <w:rPr>
          <w:rFonts w:ascii="Arial" w:hAnsi="Arial" w:cs="Arial"/>
          <w:sz w:val="24"/>
          <w:szCs w:val="24"/>
        </w:rPr>
        <w:t>15</w:t>
      </w:r>
      <w:r w:rsidR="000177FE" w:rsidRPr="00F9229B">
        <w:rPr>
          <w:rFonts w:ascii="Arial" w:hAnsi="Arial" w:cs="Arial"/>
          <w:sz w:val="24"/>
          <w:szCs w:val="24"/>
        </w:rPr>
        <w:t xml:space="preserve"> ноября </w:t>
      </w:r>
      <w:r w:rsidRPr="00F9229B">
        <w:rPr>
          <w:rFonts w:ascii="Arial" w:hAnsi="Arial" w:cs="Arial"/>
          <w:sz w:val="24"/>
          <w:szCs w:val="24"/>
        </w:rPr>
        <w:t>202</w:t>
      </w:r>
      <w:r w:rsidR="000E3BE8">
        <w:rPr>
          <w:rFonts w:ascii="Arial" w:hAnsi="Arial" w:cs="Arial"/>
          <w:sz w:val="24"/>
          <w:szCs w:val="24"/>
        </w:rPr>
        <w:t>2</w:t>
      </w:r>
      <w:r w:rsidRPr="00F9229B">
        <w:rPr>
          <w:rFonts w:ascii="Arial" w:hAnsi="Arial" w:cs="Arial"/>
          <w:sz w:val="24"/>
          <w:szCs w:val="24"/>
        </w:rPr>
        <w:t xml:space="preserve"> №</w:t>
      </w:r>
      <w:r w:rsidR="000177FE" w:rsidRPr="00F9229B">
        <w:rPr>
          <w:rFonts w:ascii="Arial" w:hAnsi="Arial" w:cs="Arial"/>
          <w:sz w:val="24"/>
          <w:szCs w:val="24"/>
        </w:rPr>
        <w:t xml:space="preserve"> </w:t>
      </w:r>
      <w:r w:rsidR="000069BE">
        <w:rPr>
          <w:rFonts w:ascii="Arial" w:hAnsi="Arial" w:cs="Arial"/>
          <w:sz w:val="24"/>
          <w:szCs w:val="24"/>
        </w:rPr>
        <w:t>982</w:t>
      </w:r>
    </w:p>
    <w:p w:rsidR="00241D1E" w:rsidRPr="00F9229B" w:rsidRDefault="00241D1E" w:rsidP="00241D1E">
      <w:pPr>
        <w:jc w:val="right"/>
        <w:rPr>
          <w:rFonts w:ascii="Arial" w:hAnsi="Arial" w:cs="Arial"/>
          <w:b/>
          <w:sz w:val="24"/>
          <w:szCs w:val="24"/>
        </w:rPr>
      </w:pPr>
    </w:p>
    <w:p w:rsidR="00241D1E" w:rsidRPr="00F9229B" w:rsidRDefault="00241D1E" w:rsidP="00241D1E">
      <w:pPr>
        <w:jc w:val="center"/>
        <w:rPr>
          <w:rFonts w:ascii="Arial" w:hAnsi="Arial" w:cs="Arial"/>
          <w:b/>
          <w:sz w:val="24"/>
          <w:szCs w:val="24"/>
        </w:rPr>
      </w:pPr>
      <w:r w:rsidRPr="00F9229B">
        <w:rPr>
          <w:rFonts w:ascii="Arial" w:hAnsi="Arial" w:cs="Arial"/>
          <w:b/>
          <w:sz w:val="24"/>
          <w:szCs w:val="24"/>
        </w:rPr>
        <w:t>Основные направления долговой политики</w:t>
      </w:r>
    </w:p>
    <w:p w:rsidR="00241D1E" w:rsidRPr="00F9229B" w:rsidRDefault="009719F8" w:rsidP="00241D1E">
      <w:pPr>
        <w:jc w:val="center"/>
        <w:rPr>
          <w:rFonts w:ascii="Arial" w:hAnsi="Arial" w:cs="Arial"/>
          <w:b/>
          <w:sz w:val="24"/>
          <w:szCs w:val="24"/>
        </w:rPr>
      </w:pPr>
      <w:r w:rsidRPr="00F9229B">
        <w:rPr>
          <w:rFonts w:ascii="Arial" w:hAnsi="Arial" w:cs="Arial"/>
          <w:b/>
          <w:sz w:val="24"/>
          <w:szCs w:val="24"/>
        </w:rPr>
        <w:t>Киренского</w:t>
      </w:r>
      <w:r w:rsidR="00241D1E" w:rsidRPr="00F9229B">
        <w:rPr>
          <w:rFonts w:ascii="Arial" w:hAnsi="Arial" w:cs="Arial"/>
          <w:b/>
          <w:sz w:val="24"/>
          <w:szCs w:val="24"/>
        </w:rPr>
        <w:t xml:space="preserve"> муниципального образования на 202</w:t>
      </w:r>
      <w:r w:rsidR="000E3BE8">
        <w:rPr>
          <w:rFonts w:ascii="Arial" w:hAnsi="Arial" w:cs="Arial"/>
          <w:b/>
          <w:sz w:val="24"/>
          <w:szCs w:val="24"/>
        </w:rPr>
        <w:t>3</w:t>
      </w:r>
      <w:r w:rsidR="00241D1E" w:rsidRPr="00F9229B">
        <w:rPr>
          <w:rFonts w:ascii="Arial" w:hAnsi="Arial" w:cs="Arial"/>
          <w:b/>
          <w:sz w:val="24"/>
          <w:szCs w:val="24"/>
        </w:rPr>
        <w:t xml:space="preserve"> год и</w:t>
      </w:r>
    </w:p>
    <w:p w:rsidR="00241D1E" w:rsidRPr="00F9229B" w:rsidRDefault="00241D1E" w:rsidP="00241D1E">
      <w:pPr>
        <w:jc w:val="center"/>
        <w:rPr>
          <w:rFonts w:ascii="Arial" w:hAnsi="Arial" w:cs="Arial"/>
          <w:b/>
          <w:sz w:val="24"/>
          <w:szCs w:val="24"/>
        </w:rPr>
      </w:pPr>
      <w:r w:rsidRPr="00F9229B">
        <w:rPr>
          <w:rFonts w:ascii="Arial" w:hAnsi="Arial" w:cs="Arial"/>
          <w:b/>
          <w:sz w:val="24"/>
          <w:szCs w:val="24"/>
        </w:rPr>
        <w:t xml:space="preserve"> на плановый период 202</w:t>
      </w:r>
      <w:r w:rsidR="000E3BE8">
        <w:rPr>
          <w:rFonts w:ascii="Arial" w:hAnsi="Arial" w:cs="Arial"/>
          <w:b/>
          <w:sz w:val="24"/>
          <w:szCs w:val="24"/>
        </w:rPr>
        <w:t>4</w:t>
      </w:r>
      <w:r w:rsidRPr="00F9229B">
        <w:rPr>
          <w:rFonts w:ascii="Arial" w:hAnsi="Arial" w:cs="Arial"/>
          <w:b/>
          <w:sz w:val="24"/>
          <w:szCs w:val="24"/>
        </w:rPr>
        <w:t xml:space="preserve"> и 202</w:t>
      </w:r>
      <w:r w:rsidR="000E3BE8">
        <w:rPr>
          <w:rFonts w:ascii="Arial" w:hAnsi="Arial" w:cs="Arial"/>
          <w:b/>
          <w:sz w:val="24"/>
          <w:szCs w:val="24"/>
        </w:rPr>
        <w:t>5</w:t>
      </w:r>
      <w:r w:rsidRPr="00F9229B">
        <w:rPr>
          <w:rFonts w:ascii="Arial" w:hAnsi="Arial" w:cs="Arial"/>
          <w:b/>
          <w:sz w:val="24"/>
          <w:szCs w:val="24"/>
        </w:rPr>
        <w:t xml:space="preserve"> годов</w:t>
      </w:r>
    </w:p>
    <w:p w:rsidR="00241D1E" w:rsidRPr="00F9229B" w:rsidRDefault="00241D1E" w:rsidP="00241D1E">
      <w:pPr>
        <w:pStyle w:val="1"/>
        <w:ind w:firstLine="0"/>
        <w:jc w:val="right"/>
        <w:rPr>
          <w:rFonts w:ascii="Arial" w:hAnsi="Arial" w:cs="Arial"/>
          <w:sz w:val="24"/>
          <w:szCs w:val="24"/>
        </w:rPr>
      </w:pPr>
    </w:p>
    <w:p w:rsidR="00241D1E" w:rsidRPr="00F9229B" w:rsidRDefault="00241D1E" w:rsidP="00241D1E">
      <w:pPr>
        <w:pStyle w:val="1"/>
        <w:ind w:firstLine="0"/>
        <w:jc w:val="right"/>
        <w:rPr>
          <w:rFonts w:ascii="Arial" w:hAnsi="Arial" w:cs="Arial"/>
          <w:sz w:val="24"/>
          <w:szCs w:val="24"/>
        </w:rPr>
      </w:pP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Долговая политика </w:t>
      </w:r>
      <w:r w:rsidR="009719F8" w:rsidRPr="00F9229B">
        <w:rPr>
          <w:sz w:val="24"/>
          <w:szCs w:val="24"/>
        </w:rPr>
        <w:t>Кирен</w:t>
      </w:r>
      <w:r w:rsidRPr="00F9229B">
        <w:rPr>
          <w:sz w:val="24"/>
          <w:szCs w:val="24"/>
        </w:rPr>
        <w:t>ского муниципального образования  разработана в единстве с   </w:t>
      </w:r>
      <w:r w:rsidR="004047B4" w:rsidRPr="00F9229B">
        <w:rPr>
          <w:sz w:val="24"/>
          <w:szCs w:val="24"/>
        </w:rPr>
        <w:t>бюджетной</w:t>
      </w:r>
      <w:r w:rsidRPr="00F9229B">
        <w:rPr>
          <w:sz w:val="24"/>
          <w:szCs w:val="24"/>
        </w:rPr>
        <w:t xml:space="preserve"> и </w:t>
      </w:r>
      <w:r w:rsidR="004047B4" w:rsidRPr="00F9229B">
        <w:rPr>
          <w:sz w:val="24"/>
          <w:szCs w:val="24"/>
        </w:rPr>
        <w:t>налоговой</w:t>
      </w:r>
      <w:r w:rsidRPr="00F9229B">
        <w:rPr>
          <w:sz w:val="24"/>
          <w:szCs w:val="24"/>
        </w:rPr>
        <w:t xml:space="preserve"> политикой поселения</w:t>
      </w:r>
      <w:r w:rsidRPr="00F9229B">
        <w:rPr>
          <w:color w:val="000000"/>
          <w:sz w:val="24"/>
          <w:szCs w:val="24"/>
        </w:rPr>
        <w:t xml:space="preserve"> в целях обеспечения сбалансированности бюджета </w:t>
      </w:r>
      <w:r w:rsidR="009719F8" w:rsidRPr="00F9229B">
        <w:rPr>
          <w:sz w:val="24"/>
          <w:szCs w:val="24"/>
        </w:rPr>
        <w:t>Кирен</w:t>
      </w:r>
      <w:r w:rsidRPr="00F9229B">
        <w:rPr>
          <w:sz w:val="24"/>
          <w:szCs w:val="24"/>
        </w:rPr>
        <w:t>ского муниципального образов</w:t>
      </w:r>
      <w:r w:rsidR="000675B5" w:rsidRPr="00F9229B">
        <w:rPr>
          <w:sz w:val="24"/>
          <w:szCs w:val="24"/>
        </w:rPr>
        <w:t>а</w:t>
      </w:r>
      <w:r w:rsidRPr="00F9229B">
        <w:rPr>
          <w:sz w:val="24"/>
          <w:szCs w:val="24"/>
        </w:rPr>
        <w:t>ния</w:t>
      </w:r>
      <w:r w:rsidRPr="00F9229B">
        <w:rPr>
          <w:color w:val="000000"/>
          <w:sz w:val="24"/>
          <w:szCs w:val="24"/>
        </w:rPr>
        <w:t xml:space="preserve"> на </w:t>
      </w:r>
      <w:r w:rsidR="000E3BE8" w:rsidRPr="00F9229B">
        <w:rPr>
          <w:sz w:val="24"/>
          <w:szCs w:val="24"/>
        </w:rPr>
        <w:t>202</w:t>
      </w:r>
      <w:r w:rsidR="000E3BE8">
        <w:rPr>
          <w:sz w:val="24"/>
          <w:szCs w:val="24"/>
        </w:rPr>
        <w:t>3</w:t>
      </w:r>
      <w:r w:rsidR="000E3BE8" w:rsidRPr="00F9229B">
        <w:rPr>
          <w:sz w:val="24"/>
          <w:szCs w:val="24"/>
        </w:rPr>
        <w:t xml:space="preserve"> год и на плановый период 202</w:t>
      </w:r>
      <w:r w:rsidR="000E3BE8">
        <w:rPr>
          <w:sz w:val="24"/>
          <w:szCs w:val="24"/>
        </w:rPr>
        <w:t>4</w:t>
      </w:r>
      <w:r w:rsidR="000E3BE8" w:rsidRPr="00F9229B">
        <w:rPr>
          <w:sz w:val="24"/>
          <w:szCs w:val="24"/>
        </w:rPr>
        <w:t xml:space="preserve"> и 202</w:t>
      </w:r>
      <w:r w:rsidR="000E3BE8">
        <w:rPr>
          <w:sz w:val="24"/>
          <w:szCs w:val="24"/>
        </w:rPr>
        <w:t>5</w:t>
      </w:r>
      <w:r w:rsidR="000E3BE8" w:rsidRPr="00F9229B">
        <w:rPr>
          <w:sz w:val="24"/>
          <w:szCs w:val="24"/>
        </w:rPr>
        <w:t xml:space="preserve"> </w:t>
      </w:r>
      <w:r w:rsidRPr="00F9229B">
        <w:rPr>
          <w:color w:val="000000"/>
          <w:sz w:val="24"/>
          <w:szCs w:val="24"/>
        </w:rPr>
        <w:t>годов</w:t>
      </w:r>
      <w:r w:rsidRPr="00F9229B">
        <w:rPr>
          <w:sz w:val="24"/>
          <w:szCs w:val="24"/>
        </w:rPr>
        <w:t xml:space="preserve"> с учетом рекомендаций Министерства финансов Российской Федерации по проведению субъектами Российской Федерации ответственной долговой политики.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Долговая политика </w:t>
      </w:r>
      <w:r w:rsidR="009719F8" w:rsidRPr="00F9229B">
        <w:rPr>
          <w:sz w:val="24"/>
          <w:szCs w:val="24"/>
        </w:rPr>
        <w:t>Кирен</w:t>
      </w:r>
      <w:r w:rsidRPr="00F9229B">
        <w:rPr>
          <w:sz w:val="24"/>
          <w:szCs w:val="24"/>
        </w:rPr>
        <w:t xml:space="preserve">ского муниципального образования на </w:t>
      </w:r>
      <w:r w:rsidR="000E3BE8" w:rsidRPr="00F9229B">
        <w:rPr>
          <w:sz w:val="24"/>
          <w:szCs w:val="24"/>
        </w:rPr>
        <w:t>202</w:t>
      </w:r>
      <w:r w:rsidR="000E3BE8">
        <w:rPr>
          <w:sz w:val="24"/>
          <w:szCs w:val="24"/>
        </w:rPr>
        <w:t>3</w:t>
      </w:r>
      <w:r w:rsidR="000E3BE8" w:rsidRPr="00F9229B">
        <w:rPr>
          <w:sz w:val="24"/>
          <w:szCs w:val="24"/>
        </w:rPr>
        <w:t xml:space="preserve"> год и на плановый период 202</w:t>
      </w:r>
      <w:r w:rsidR="000E3BE8">
        <w:rPr>
          <w:sz w:val="24"/>
          <w:szCs w:val="24"/>
        </w:rPr>
        <w:t>4</w:t>
      </w:r>
      <w:r w:rsidR="000E3BE8" w:rsidRPr="00F9229B">
        <w:rPr>
          <w:sz w:val="24"/>
          <w:szCs w:val="24"/>
        </w:rPr>
        <w:t xml:space="preserve"> и 202</w:t>
      </w:r>
      <w:r w:rsidR="000E3BE8">
        <w:rPr>
          <w:sz w:val="24"/>
          <w:szCs w:val="24"/>
        </w:rPr>
        <w:t>5</w:t>
      </w:r>
      <w:r w:rsidR="000E3BE8" w:rsidRPr="00F9229B">
        <w:rPr>
          <w:sz w:val="24"/>
          <w:szCs w:val="24"/>
        </w:rPr>
        <w:t xml:space="preserve"> </w:t>
      </w:r>
      <w:r w:rsidRPr="00F9229B">
        <w:rPr>
          <w:sz w:val="24"/>
          <w:szCs w:val="24"/>
        </w:rPr>
        <w:t xml:space="preserve"> годов (далее – долговая политика) определяет цели, а также основные задачи, риски и направления деятельности по управлению муниципальным долгом </w:t>
      </w:r>
      <w:r w:rsidR="009719F8" w:rsidRPr="00F9229B">
        <w:rPr>
          <w:sz w:val="24"/>
          <w:szCs w:val="24"/>
        </w:rPr>
        <w:t>Кирен</w:t>
      </w:r>
      <w:r w:rsidRPr="00F9229B">
        <w:rPr>
          <w:sz w:val="24"/>
          <w:szCs w:val="24"/>
        </w:rPr>
        <w:t>ского муниципального образования (дале</w:t>
      </w:r>
      <w:proofErr w:type="gramStart"/>
      <w:r w:rsidRPr="00F9229B">
        <w:rPr>
          <w:sz w:val="24"/>
          <w:szCs w:val="24"/>
        </w:rPr>
        <w:t>е-</w:t>
      </w:r>
      <w:proofErr w:type="gramEnd"/>
      <w:r w:rsidRPr="00F9229B">
        <w:rPr>
          <w:sz w:val="24"/>
          <w:szCs w:val="24"/>
        </w:rPr>
        <w:t xml:space="preserve"> муниципальное образование)  на </w:t>
      </w:r>
      <w:r w:rsidR="000E3BE8" w:rsidRPr="00F9229B">
        <w:rPr>
          <w:sz w:val="24"/>
          <w:szCs w:val="24"/>
        </w:rPr>
        <w:t>202</w:t>
      </w:r>
      <w:r w:rsidR="000E3BE8">
        <w:rPr>
          <w:sz w:val="24"/>
          <w:szCs w:val="24"/>
        </w:rPr>
        <w:t>3</w:t>
      </w:r>
      <w:r w:rsidR="000E3BE8" w:rsidRPr="00F9229B">
        <w:rPr>
          <w:sz w:val="24"/>
          <w:szCs w:val="24"/>
        </w:rPr>
        <w:t xml:space="preserve"> год и на плановый период 202</w:t>
      </w:r>
      <w:r w:rsidR="000E3BE8">
        <w:rPr>
          <w:sz w:val="24"/>
          <w:szCs w:val="24"/>
        </w:rPr>
        <w:t>4</w:t>
      </w:r>
      <w:r w:rsidR="000E3BE8" w:rsidRPr="00F9229B">
        <w:rPr>
          <w:sz w:val="24"/>
          <w:szCs w:val="24"/>
        </w:rPr>
        <w:t xml:space="preserve"> и 202</w:t>
      </w:r>
      <w:r w:rsidR="000E3BE8">
        <w:rPr>
          <w:sz w:val="24"/>
          <w:szCs w:val="24"/>
        </w:rPr>
        <w:t>5</w:t>
      </w:r>
      <w:r w:rsidR="000E3BE8" w:rsidRPr="00F9229B">
        <w:rPr>
          <w:sz w:val="24"/>
          <w:szCs w:val="24"/>
        </w:rPr>
        <w:t xml:space="preserve"> </w:t>
      </w:r>
      <w:r w:rsidRPr="00F9229B">
        <w:rPr>
          <w:sz w:val="24"/>
          <w:szCs w:val="24"/>
        </w:rPr>
        <w:t>годов.</w:t>
      </w:r>
    </w:p>
    <w:p w:rsidR="00BD7E83" w:rsidRPr="00F9229B" w:rsidRDefault="00BD7E83" w:rsidP="004047B4">
      <w:pPr>
        <w:pStyle w:val="ConsPlusNormal"/>
        <w:ind w:firstLine="709"/>
        <w:jc w:val="both"/>
        <w:rPr>
          <w:sz w:val="24"/>
          <w:szCs w:val="24"/>
        </w:rPr>
      </w:pPr>
    </w:p>
    <w:p w:rsidR="000675B5" w:rsidRPr="00F9229B" w:rsidRDefault="00294833" w:rsidP="004047B4">
      <w:pPr>
        <w:pStyle w:val="ConsPlusNormal"/>
        <w:numPr>
          <w:ilvl w:val="0"/>
          <w:numId w:val="1"/>
        </w:numPr>
        <w:ind w:left="0" w:firstLine="709"/>
        <w:jc w:val="center"/>
        <w:rPr>
          <w:sz w:val="24"/>
          <w:szCs w:val="24"/>
        </w:rPr>
      </w:pPr>
      <w:r w:rsidRPr="00F9229B">
        <w:rPr>
          <w:sz w:val="24"/>
          <w:szCs w:val="24"/>
        </w:rPr>
        <w:t>Итоги реализации долговой политики</w:t>
      </w:r>
    </w:p>
    <w:p w:rsidR="00BD7E83" w:rsidRPr="00F9229B" w:rsidRDefault="00BD7E83" w:rsidP="004047B4">
      <w:pPr>
        <w:pStyle w:val="ConsPlusNormal"/>
        <w:ind w:firstLine="709"/>
        <w:rPr>
          <w:sz w:val="24"/>
          <w:szCs w:val="24"/>
        </w:rPr>
      </w:pPr>
    </w:p>
    <w:p w:rsidR="000675B5" w:rsidRPr="00F9229B" w:rsidRDefault="000675B5" w:rsidP="004047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Приоритетами муниципальной  долговой политики являлись соблюдение ограничений, устанавливаемых Бюджетным кодексом Российской Федерации:</w:t>
      </w:r>
    </w:p>
    <w:p w:rsidR="000675B5" w:rsidRPr="00F9229B" w:rsidRDefault="000675B5" w:rsidP="004047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- по предельному объему заимствований;</w:t>
      </w:r>
    </w:p>
    <w:p w:rsidR="000675B5" w:rsidRPr="00F9229B" w:rsidRDefault="000675B5" w:rsidP="004047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- по верхнему пределу муниципального долга;</w:t>
      </w:r>
    </w:p>
    <w:p w:rsidR="000675B5" w:rsidRPr="00F9229B" w:rsidRDefault="000675B5" w:rsidP="004047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- по расходам на обслуживание муниципального долга;</w:t>
      </w:r>
    </w:p>
    <w:p w:rsidR="000675B5" w:rsidRPr="00F9229B" w:rsidRDefault="000675B5" w:rsidP="004047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- по установленному размеру дефицита местного бюджета.</w:t>
      </w:r>
    </w:p>
    <w:p w:rsidR="00294833" w:rsidRPr="00F9229B" w:rsidRDefault="00294833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В 20</w:t>
      </w:r>
      <w:r w:rsidR="000E3BE8">
        <w:rPr>
          <w:sz w:val="24"/>
          <w:szCs w:val="24"/>
        </w:rPr>
        <w:t>20</w:t>
      </w:r>
      <w:r w:rsidR="00F9229B">
        <w:rPr>
          <w:sz w:val="24"/>
          <w:szCs w:val="24"/>
        </w:rPr>
        <w:t xml:space="preserve"> -</w:t>
      </w:r>
      <w:r w:rsidRPr="00F9229B">
        <w:rPr>
          <w:sz w:val="24"/>
          <w:szCs w:val="24"/>
        </w:rPr>
        <w:t xml:space="preserve"> 20</w:t>
      </w:r>
      <w:r w:rsidR="00F9229B">
        <w:rPr>
          <w:sz w:val="24"/>
          <w:szCs w:val="24"/>
        </w:rPr>
        <w:t>2</w:t>
      </w:r>
      <w:r w:rsidR="000E3BE8">
        <w:rPr>
          <w:sz w:val="24"/>
          <w:szCs w:val="24"/>
        </w:rPr>
        <w:t>1</w:t>
      </w:r>
      <w:r w:rsidRPr="00F9229B">
        <w:rPr>
          <w:sz w:val="24"/>
          <w:szCs w:val="24"/>
        </w:rPr>
        <w:t xml:space="preserve"> годах муниципальным образованием не допускалось превышение предельных ограничений, установленных бюджетным законодательством Российской Федерации. 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По итогам 20</w:t>
      </w:r>
      <w:r w:rsidR="000E3BE8">
        <w:rPr>
          <w:sz w:val="24"/>
          <w:szCs w:val="24"/>
        </w:rPr>
        <w:t>20</w:t>
      </w:r>
      <w:r w:rsidRPr="00F9229B">
        <w:rPr>
          <w:sz w:val="24"/>
          <w:szCs w:val="24"/>
        </w:rPr>
        <w:t xml:space="preserve"> года муниципальный долг муниципального образования составил </w:t>
      </w:r>
      <w:bookmarkStart w:id="0" w:name="_GoBack"/>
      <w:bookmarkEnd w:id="0"/>
      <w:r w:rsidR="000E3BE8">
        <w:rPr>
          <w:sz w:val="24"/>
          <w:szCs w:val="24"/>
        </w:rPr>
        <w:t>41 428,6</w:t>
      </w:r>
      <w:r w:rsidRPr="00F9229B">
        <w:rPr>
          <w:sz w:val="24"/>
          <w:szCs w:val="24"/>
        </w:rPr>
        <w:t xml:space="preserve"> тыс. рублей</w:t>
      </w:r>
      <w:r w:rsidR="007552F0" w:rsidRPr="00F9229B">
        <w:rPr>
          <w:sz w:val="24"/>
          <w:szCs w:val="24"/>
        </w:rPr>
        <w:t>, в том числе:</w:t>
      </w:r>
    </w:p>
    <w:p w:rsidR="007552F0" w:rsidRPr="00F9229B" w:rsidRDefault="007552F0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-  по бюджетным кредитам </w:t>
      </w:r>
      <w:r w:rsidR="000E3BE8">
        <w:rPr>
          <w:sz w:val="24"/>
          <w:szCs w:val="24"/>
        </w:rPr>
        <w:t>6 428,6</w:t>
      </w:r>
      <w:r w:rsidRPr="00F9229B">
        <w:rPr>
          <w:sz w:val="24"/>
          <w:szCs w:val="24"/>
        </w:rPr>
        <w:t xml:space="preserve"> тыс</w:t>
      </w:r>
      <w:proofErr w:type="gramStart"/>
      <w:r w:rsidRPr="00F9229B">
        <w:rPr>
          <w:sz w:val="24"/>
          <w:szCs w:val="24"/>
        </w:rPr>
        <w:t>.р</w:t>
      </w:r>
      <w:proofErr w:type="gramEnd"/>
      <w:r w:rsidRPr="00F9229B">
        <w:rPr>
          <w:sz w:val="24"/>
          <w:szCs w:val="24"/>
        </w:rPr>
        <w:t>ублей;</w:t>
      </w:r>
    </w:p>
    <w:p w:rsidR="007552F0" w:rsidRDefault="000E3BE8" w:rsidP="004047B4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муниципальным гарантиям 3</w:t>
      </w:r>
      <w:r w:rsidR="007552F0" w:rsidRPr="00F9229B">
        <w:rPr>
          <w:sz w:val="24"/>
          <w:szCs w:val="24"/>
        </w:rPr>
        <w:t>5 000,0 тыс</w:t>
      </w:r>
      <w:proofErr w:type="gramStart"/>
      <w:r w:rsidR="007552F0" w:rsidRPr="00F9229B">
        <w:rPr>
          <w:sz w:val="24"/>
          <w:szCs w:val="24"/>
        </w:rPr>
        <w:t>.р</w:t>
      </w:r>
      <w:proofErr w:type="gramEnd"/>
      <w:r w:rsidR="007552F0" w:rsidRPr="00F9229B">
        <w:rPr>
          <w:sz w:val="24"/>
          <w:szCs w:val="24"/>
        </w:rPr>
        <w:t>ублей.</w:t>
      </w:r>
    </w:p>
    <w:p w:rsidR="00F9229B" w:rsidRPr="00F9229B" w:rsidRDefault="00F9229B" w:rsidP="00F9229B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По итогам 20</w:t>
      </w:r>
      <w:r w:rsidR="000E3BE8">
        <w:rPr>
          <w:sz w:val="24"/>
          <w:szCs w:val="24"/>
        </w:rPr>
        <w:t>21</w:t>
      </w:r>
      <w:r w:rsidRPr="00F9229B">
        <w:rPr>
          <w:sz w:val="24"/>
          <w:szCs w:val="24"/>
        </w:rPr>
        <w:t xml:space="preserve"> года муниципальный долг муниципального образования составил </w:t>
      </w:r>
      <w:r w:rsidR="000E3BE8">
        <w:rPr>
          <w:sz w:val="24"/>
          <w:szCs w:val="24"/>
        </w:rPr>
        <w:t>38 188,1</w:t>
      </w:r>
      <w:r w:rsidRPr="00F9229B">
        <w:rPr>
          <w:sz w:val="24"/>
          <w:szCs w:val="24"/>
        </w:rPr>
        <w:t xml:space="preserve"> тыс. рублей, в том числе:</w:t>
      </w:r>
    </w:p>
    <w:p w:rsidR="00F9229B" w:rsidRPr="00F9229B" w:rsidRDefault="00F9229B" w:rsidP="00F9229B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-  по бюджетным кредитам </w:t>
      </w:r>
      <w:r w:rsidR="000E3BE8">
        <w:rPr>
          <w:sz w:val="24"/>
          <w:szCs w:val="24"/>
        </w:rPr>
        <w:t>3 207,0</w:t>
      </w:r>
      <w:r w:rsidRPr="00F9229B">
        <w:rPr>
          <w:sz w:val="24"/>
          <w:szCs w:val="24"/>
        </w:rPr>
        <w:t xml:space="preserve"> тыс</w:t>
      </w:r>
      <w:proofErr w:type="gramStart"/>
      <w:r w:rsidRPr="00F9229B">
        <w:rPr>
          <w:sz w:val="24"/>
          <w:szCs w:val="24"/>
        </w:rPr>
        <w:t>.р</w:t>
      </w:r>
      <w:proofErr w:type="gramEnd"/>
      <w:r w:rsidRPr="00F9229B">
        <w:rPr>
          <w:sz w:val="24"/>
          <w:szCs w:val="24"/>
        </w:rPr>
        <w:t>ублей;</w:t>
      </w:r>
    </w:p>
    <w:p w:rsidR="00F9229B" w:rsidRPr="00F9229B" w:rsidRDefault="00F9229B" w:rsidP="00F9229B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- по муниципальным гарантиям </w:t>
      </w:r>
      <w:r w:rsidR="001F7F26">
        <w:rPr>
          <w:sz w:val="24"/>
          <w:szCs w:val="24"/>
        </w:rPr>
        <w:t>3</w:t>
      </w:r>
      <w:r w:rsidR="000E3BE8">
        <w:rPr>
          <w:sz w:val="24"/>
          <w:szCs w:val="24"/>
        </w:rPr>
        <w:t>4 981,1</w:t>
      </w:r>
      <w:r w:rsidRPr="00F9229B">
        <w:rPr>
          <w:sz w:val="24"/>
          <w:szCs w:val="24"/>
        </w:rPr>
        <w:t xml:space="preserve"> тыс</w:t>
      </w:r>
      <w:proofErr w:type="gramStart"/>
      <w:r w:rsidRPr="00F9229B">
        <w:rPr>
          <w:sz w:val="24"/>
          <w:szCs w:val="24"/>
        </w:rPr>
        <w:t>.р</w:t>
      </w:r>
      <w:proofErr w:type="gramEnd"/>
      <w:r w:rsidRPr="00F9229B">
        <w:rPr>
          <w:sz w:val="24"/>
          <w:szCs w:val="24"/>
        </w:rPr>
        <w:t>ублей.</w:t>
      </w:r>
    </w:p>
    <w:p w:rsidR="007552F0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По состоянию на 01 </w:t>
      </w:r>
      <w:r w:rsidR="00F9229B">
        <w:rPr>
          <w:sz w:val="24"/>
          <w:szCs w:val="24"/>
        </w:rPr>
        <w:t>но</w:t>
      </w:r>
      <w:r w:rsidRPr="00F9229B">
        <w:rPr>
          <w:sz w:val="24"/>
          <w:szCs w:val="24"/>
        </w:rPr>
        <w:t>ября  20</w:t>
      </w:r>
      <w:r w:rsidR="00F9229B">
        <w:rPr>
          <w:sz w:val="24"/>
          <w:szCs w:val="24"/>
        </w:rPr>
        <w:t>2</w:t>
      </w:r>
      <w:r w:rsidR="000E3BE8">
        <w:rPr>
          <w:sz w:val="24"/>
          <w:szCs w:val="24"/>
        </w:rPr>
        <w:t>2</w:t>
      </w:r>
      <w:r w:rsidRPr="00F9229B">
        <w:rPr>
          <w:sz w:val="24"/>
          <w:szCs w:val="24"/>
        </w:rPr>
        <w:t xml:space="preserve"> год муниципальный долг составил </w:t>
      </w:r>
      <w:r w:rsidR="000E3BE8">
        <w:rPr>
          <w:sz w:val="24"/>
          <w:szCs w:val="24"/>
        </w:rPr>
        <w:t>37 088,1</w:t>
      </w:r>
      <w:r w:rsidRPr="00F9229B">
        <w:rPr>
          <w:sz w:val="24"/>
          <w:szCs w:val="24"/>
        </w:rPr>
        <w:t xml:space="preserve"> тыс. рублей</w:t>
      </w:r>
      <w:r w:rsidR="007552F0" w:rsidRPr="00F9229B">
        <w:rPr>
          <w:sz w:val="24"/>
          <w:szCs w:val="24"/>
        </w:rPr>
        <w:t>:</w:t>
      </w:r>
    </w:p>
    <w:p w:rsidR="007552F0" w:rsidRPr="00F9229B" w:rsidRDefault="007552F0" w:rsidP="007552F0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-  по бюджетным кредитам </w:t>
      </w:r>
      <w:r w:rsidR="000E3BE8">
        <w:rPr>
          <w:sz w:val="24"/>
          <w:szCs w:val="24"/>
        </w:rPr>
        <w:t>2 1</w:t>
      </w:r>
      <w:r w:rsidR="001F7F26">
        <w:rPr>
          <w:sz w:val="24"/>
          <w:szCs w:val="24"/>
        </w:rPr>
        <w:t>07,0</w:t>
      </w:r>
      <w:r w:rsidRPr="00F9229B">
        <w:rPr>
          <w:sz w:val="24"/>
          <w:szCs w:val="24"/>
        </w:rPr>
        <w:t xml:space="preserve"> тыс</w:t>
      </w:r>
      <w:proofErr w:type="gramStart"/>
      <w:r w:rsidRPr="00F9229B">
        <w:rPr>
          <w:sz w:val="24"/>
          <w:szCs w:val="24"/>
        </w:rPr>
        <w:t>.р</w:t>
      </w:r>
      <w:proofErr w:type="gramEnd"/>
      <w:r w:rsidR="000E3BE8">
        <w:rPr>
          <w:sz w:val="24"/>
          <w:szCs w:val="24"/>
        </w:rPr>
        <w:t>ублей;</w:t>
      </w:r>
    </w:p>
    <w:p w:rsidR="000E3BE8" w:rsidRPr="00F9229B" w:rsidRDefault="000E3BE8" w:rsidP="000E3BE8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- по муниципальным гарантиям </w:t>
      </w:r>
      <w:r>
        <w:rPr>
          <w:sz w:val="24"/>
          <w:szCs w:val="24"/>
        </w:rPr>
        <w:t>34 981,1</w:t>
      </w:r>
      <w:r w:rsidRPr="00F9229B">
        <w:rPr>
          <w:sz w:val="24"/>
          <w:szCs w:val="24"/>
        </w:rPr>
        <w:t xml:space="preserve"> тыс</w:t>
      </w:r>
      <w:proofErr w:type="gramStart"/>
      <w:r w:rsidRPr="00F9229B">
        <w:rPr>
          <w:sz w:val="24"/>
          <w:szCs w:val="24"/>
        </w:rPr>
        <w:t>.р</w:t>
      </w:r>
      <w:proofErr w:type="gramEnd"/>
      <w:r w:rsidRPr="00F9229B">
        <w:rPr>
          <w:sz w:val="24"/>
          <w:szCs w:val="24"/>
        </w:rPr>
        <w:t>ублей.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Исполнение долговых обязательств муниципального образования  осуществлялось своевременно и в полном объеме.</w:t>
      </w:r>
    </w:p>
    <w:p w:rsidR="00241D1E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Правильность выбранной бюджетной тактики, проводимой на протяжении последних лет, подтверждается достижением сбалансированного результата исполнения бюджета, обеспечивающего ритмичное финансирование расходов, предусмотренных решением  о бюджете муниципального образования.</w:t>
      </w:r>
    </w:p>
    <w:p w:rsidR="001F7F26" w:rsidRPr="00F9229B" w:rsidRDefault="001F7F26" w:rsidP="004047B4">
      <w:pPr>
        <w:pStyle w:val="ConsPlusNormal"/>
        <w:ind w:firstLine="709"/>
        <w:jc w:val="both"/>
        <w:rPr>
          <w:sz w:val="24"/>
          <w:szCs w:val="24"/>
        </w:rPr>
      </w:pPr>
    </w:p>
    <w:p w:rsidR="00241D1E" w:rsidRPr="00F9229B" w:rsidRDefault="00241D1E" w:rsidP="004047B4">
      <w:pPr>
        <w:pStyle w:val="ConsPlusNormal"/>
        <w:ind w:firstLine="709"/>
        <w:jc w:val="center"/>
        <w:rPr>
          <w:sz w:val="24"/>
          <w:szCs w:val="24"/>
        </w:rPr>
      </w:pPr>
      <w:r w:rsidRPr="00F9229B">
        <w:rPr>
          <w:sz w:val="24"/>
          <w:szCs w:val="24"/>
        </w:rPr>
        <w:t xml:space="preserve">2. Основные факторы, определяющие характер и направления </w:t>
      </w:r>
    </w:p>
    <w:p w:rsidR="00241D1E" w:rsidRPr="00F9229B" w:rsidRDefault="00241D1E" w:rsidP="004047B4">
      <w:pPr>
        <w:pStyle w:val="ConsPlusNormal"/>
        <w:ind w:firstLine="709"/>
        <w:jc w:val="center"/>
        <w:rPr>
          <w:sz w:val="24"/>
          <w:szCs w:val="24"/>
        </w:rPr>
      </w:pPr>
      <w:r w:rsidRPr="00F9229B">
        <w:rPr>
          <w:sz w:val="24"/>
          <w:szCs w:val="24"/>
        </w:rPr>
        <w:t>долговой политики муниципального образования на 202</w:t>
      </w:r>
      <w:r w:rsidR="000E3BE8">
        <w:rPr>
          <w:sz w:val="24"/>
          <w:szCs w:val="24"/>
        </w:rPr>
        <w:t>3</w:t>
      </w:r>
      <w:r w:rsidRPr="00F9229B">
        <w:rPr>
          <w:sz w:val="24"/>
          <w:szCs w:val="24"/>
        </w:rPr>
        <w:t>-202</w:t>
      </w:r>
      <w:r w:rsidR="000E3BE8">
        <w:rPr>
          <w:sz w:val="24"/>
          <w:szCs w:val="24"/>
        </w:rPr>
        <w:t>5</w:t>
      </w:r>
      <w:r w:rsidRPr="00F9229B">
        <w:rPr>
          <w:sz w:val="24"/>
          <w:szCs w:val="24"/>
        </w:rPr>
        <w:t xml:space="preserve"> годы</w:t>
      </w:r>
    </w:p>
    <w:p w:rsidR="00BD7E83" w:rsidRPr="00F9229B" w:rsidRDefault="00BD7E83" w:rsidP="004047B4">
      <w:pPr>
        <w:pStyle w:val="ConsPlusNormal"/>
        <w:ind w:firstLine="709"/>
        <w:jc w:val="center"/>
        <w:rPr>
          <w:sz w:val="24"/>
          <w:szCs w:val="24"/>
        </w:rPr>
      </w:pP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Основными факторами, определяющими характер и направления долговой политики муниципального образования на 202</w:t>
      </w:r>
      <w:r w:rsidR="000E3BE8">
        <w:rPr>
          <w:sz w:val="24"/>
          <w:szCs w:val="24"/>
        </w:rPr>
        <w:t>3</w:t>
      </w:r>
      <w:r w:rsidRPr="00F9229B">
        <w:rPr>
          <w:sz w:val="24"/>
          <w:szCs w:val="24"/>
        </w:rPr>
        <w:t>-202</w:t>
      </w:r>
      <w:r w:rsidR="000E3BE8">
        <w:rPr>
          <w:sz w:val="24"/>
          <w:szCs w:val="24"/>
        </w:rPr>
        <w:t>5</w:t>
      </w:r>
      <w:r w:rsidRPr="00F9229B">
        <w:rPr>
          <w:sz w:val="24"/>
          <w:szCs w:val="24"/>
        </w:rPr>
        <w:t xml:space="preserve"> годы, являются:</w:t>
      </w:r>
    </w:p>
    <w:p w:rsidR="00241D1E" w:rsidRPr="00F9229B" w:rsidRDefault="00241D1E" w:rsidP="004047B4">
      <w:pPr>
        <w:pStyle w:val="ConsPlusNormal"/>
        <w:adjustRightInd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изменчивость финансовой конъюнктуры, обусловленная неустойчивым экономическим ростом и внешнеполитическими факторами.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Приоритеты долговой политики, сложившиеся в 20</w:t>
      </w:r>
      <w:r w:rsidR="000E3BE8">
        <w:rPr>
          <w:sz w:val="24"/>
          <w:szCs w:val="24"/>
        </w:rPr>
        <w:t>20</w:t>
      </w:r>
      <w:r w:rsidRPr="00F9229B">
        <w:rPr>
          <w:sz w:val="24"/>
          <w:szCs w:val="24"/>
        </w:rPr>
        <w:t>-202</w:t>
      </w:r>
      <w:r w:rsidR="000E3BE8">
        <w:rPr>
          <w:sz w:val="24"/>
          <w:szCs w:val="24"/>
        </w:rPr>
        <w:t>2</w:t>
      </w:r>
      <w:r w:rsidRPr="00F9229B">
        <w:rPr>
          <w:sz w:val="24"/>
          <w:szCs w:val="24"/>
        </w:rPr>
        <w:t xml:space="preserve"> годах, будут сохранены.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Обеспечение потребностей в заемном финансировании, поддержание объема и структуры муниципального долга, исключающих неисполнение долговых обязательств, своевременное исполнение долговых обязатель</w:t>
      </w:r>
      <w:proofErr w:type="gramStart"/>
      <w:r w:rsidRPr="00F9229B">
        <w:rPr>
          <w:sz w:val="24"/>
          <w:szCs w:val="24"/>
        </w:rPr>
        <w:t>ств пр</w:t>
      </w:r>
      <w:proofErr w:type="gramEnd"/>
      <w:r w:rsidRPr="00F9229B">
        <w:rPr>
          <w:sz w:val="24"/>
          <w:szCs w:val="24"/>
        </w:rPr>
        <w:t xml:space="preserve">и обеспечении минимизации расходов на обслуживание муниципального долга будут принципами управления муниципальным долгом муниципального образования. 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</w:p>
    <w:p w:rsidR="00241D1E" w:rsidRPr="00F9229B" w:rsidRDefault="00241D1E" w:rsidP="004047B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F9229B">
        <w:rPr>
          <w:sz w:val="24"/>
          <w:szCs w:val="24"/>
        </w:rPr>
        <w:t>Цели долговой политики</w:t>
      </w:r>
    </w:p>
    <w:p w:rsidR="00BD7E83" w:rsidRPr="00F9229B" w:rsidRDefault="00BD7E83" w:rsidP="004047B4">
      <w:pPr>
        <w:pStyle w:val="ConsPlusNormal"/>
        <w:ind w:left="1920" w:firstLine="709"/>
        <w:rPr>
          <w:sz w:val="24"/>
          <w:szCs w:val="24"/>
        </w:rPr>
      </w:pP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Целями долговой политики являются: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обеспечение сбалансированности бюджета муниципального образования;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поддержание параметров муниципального  долга на экономически безопасном уровне при соблюдении ограничений, установленных бюджетным законодательством Российской Федерации;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своевременное исполнение долговых обязательств в полном объеме;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минимизация расходов на обслуживание муниципального долга. 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</w:p>
    <w:p w:rsidR="00241D1E" w:rsidRPr="00F9229B" w:rsidRDefault="00241D1E" w:rsidP="004047B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F9229B">
        <w:rPr>
          <w:sz w:val="24"/>
          <w:szCs w:val="24"/>
        </w:rPr>
        <w:t>Задачи долговой политики</w:t>
      </w:r>
    </w:p>
    <w:p w:rsidR="00BD7E83" w:rsidRPr="00F9229B" w:rsidRDefault="00BD7E83" w:rsidP="004047B4">
      <w:pPr>
        <w:pStyle w:val="ConsPlusNormal"/>
        <w:ind w:left="2280" w:firstLine="709"/>
        <w:rPr>
          <w:sz w:val="24"/>
          <w:szCs w:val="24"/>
        </w:rPr>
      </w:pP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Задачи, которые необходимо решить при реализации долговой политики: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поддержание параметров муниципального долга в рамках, установленных бюджетным законодательством Российской Федерации;</w:t>
      </w:r>
    </w:p>
    <w:p w:rsidR="00241D1E" w:rsidRPr="00F9229B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229B">
        <w:rPr>
          <w:rFonts w:ascii="Arial" w:eastAsia="Calibri" w:hAnsi="Arial" w:cs="Arial"/>
          <w:sz w:val="24"/>
          <w:szCs w:val="24"/>
        </w:rPr>
        <w:t xml:space="preserve">обеспечение дефицита бюджета </w:t>
      </w:r>
      <w:r w:rsidRPr="00F9229B">
        <w:rPr>
          <w:rFonts w:ascii="Arial" w:hAnsi="Arial" w:cs="Arial"/>
          <w:sz w:val="24"/>
          <w:szCs w:val="24"/>
        </w:rPr>
        <w:t>муниципального образования</w:t>
      </w:r>
      <w:r w:rsidRPr="00F9229B">
        <w:rPr>
          <w:rFonts w:ascii="Arial" w:eastAsia="Calibri" w:hAnsi="Arial" w:cs="Arial"/>
          <w:sz w:val="24"/>
          <w:szCs w:val="24"/>
        </w:rPr>
        <w:t xml:space="preserve"> в 202</w:t>
      </w:r>
      <w:r w:rsidR="000E3BE8">
        <w:rPr>
          <w:rFonts w:ascii="Arial" w:eastAsia="Calibri" w:hAnsi="Arial" w:cs="Arial"/>
          <w:sz w:val="24"/>
          <w:szCs w:val="24"/>
        </w:rPr>
        <w:t>3</w:t>
      </w:r>
      <w:r w:rsidR="001F7F26">
        <w:rPr>
          <w:rFonts w:ascii="Arial" w:eastAsia="Calibri" w:hAnsi="Arial" w:cs="Arial"/>
          <w:sz w:val="24"/>
          <w:szCs w:val="24"/>
        </w:rPr>
        <w:t xml:space="preserve"> - 202</w:t>
      </w:r>
      <w:r w:rsidR="000E3BE8">
        <w:rPr>
          <w:rFonts w:ascii="Arial" w:eastAsia="Calibri" w:hAnsi="Arial" w:cs="Arial"/>
          <w:sz w:val="24"/>
          <w:szCs w:val="24"/>
        </w:rPr>
        <w:t>5</w:t>
      </w:r>
      <w:r w:rsidRPr="00F9229B">
        <w:rPr>
          <w:rFonts w:ascii="Arial" w:eastAsia="Calibri" w:hAnsi="Arial" w:cs="Arial"/>
          <w:sz w:val="24"/>
          <w:szCs w:val="24"/>
        </w:rPr>
        <w:t xml:space="preserve"> годах на уровне не более </w:t>
      </w:r>
      <w:r w:rsidR="001F7F26">
        <w:rPr>
          <w:rFonts w:ascii="Arial" w:eastAsia="Calibri" w:hAnsi="Arial" w:cs="Arial"/>
          <w:sz w:val="24"/>
          <w:szCs w:val="24"/>
        </w:rPr>
        <w:t>7,</w:t>
      </w:r>
      <w:r w:rsidR="00074EDB" w:rsidRPr="00F9229B">
        <w:rPr>
          <w:rFonts w:ascii="Arial" w:eastAsia="Calibri" w:hAnsi="Arial" w:cs="Arial"/>
          <w:sz w:val="24"/>
          <w:szCs w:val="24"/>
        </w:rPr>
        <w:t>5</w:t>
      </w:r>
      <w:r w:rsidRPr="00F9229B">
        <w:rPr>
          <w:rFonts w:ascii="Arial" w:eastAsia="Calibri" w:hAnsi="Arial" w:cs="Arial"/>
          <w:sz w:val="24"/>
          <w:szCs w:val="24"/>
        </w:rPr>
        <w:t xml:space="preserve"> процентов суммы доходов местного бюджета без учета объема безвозмездных поступлений и (или) поступлений налоговых доходов по дополнительным нормативам отчислений за 202</w:t>
      </w:r>
      <w:r w:rsidR="003F1AD9">
        <w:rPr>
          <w:rFonts w:ascii="Arial" w:eastAsia="Calibri" w:hAnsi="Arial" w:cs="Arial"/>
          <w:sz w:val="24"/>
          <w:szCs w:val="24"/>
        </w:rPr>
        <w:t>3</w:t>
      </w:r>
      <w:r w:rsidRPr="00F9229B">
        <w:rPr>
          <w:rFonts w:ascii="Arial" w:eastAsia="Calibri" w:hAnsi="Arial" w:cs="Arial"/>
          <w:sz w:val="24"/>
          <w:szCs w:val="24"/>
        </w:rPr>
        <w:t>, 202</w:t>
      </w:r>
      <w:r w:rsidR="003F1AD9">
        <w:rPr>
          <w:rFonts w:ascii="Arial" w:eastAsia="Calibri" w:hAnsi="Arial" w:cs="Arial"/>
          <w:sz w:val="24"/>
          <w:szCs w:val="24"/>
        </w:rPr>
        <w:t>4</w:t>
      </w:r>
      <w:r w:rsidRPr="00F9229B">
        <w:rPr>
          <w:rFonts w:ascii="Arial" w:eastAsia="Calibri" w:hAnsi="Arial" w:cs="Arial"/>
          <w:sz w:val="24"/>
          <w:szCs w:val="24"/>
        </w:rPr>
        <w:t xml:space="preserve"> и 202</w:t>
      </w:r>
      <w:r w:rsidR="003F1AD9">
        <w:rPr>
          <w:rFonts w:ascii="Arial" w:eastAsia="Calibri" w:hAnsi="Arial" w:cs="Arial"/>
          <w:sz w:val="24"/>
          <w:szCs w:val="24"/>
        </w:rPr>
        <w:t>5</w:t>
      </w:r>
      <w:r w:rsidRPr="00F9229B">
        <w:rPr>
          <w:rFonts w:ascii="Arial" w:eastAsia="Calibri" w:hAnsi="Arial" w:cs="Arial"/>
          <w:sz w:val="24"/>
          <w:szCs w:val="24"/>
        </w:rPr>
        <w:t xml:space="preserve"> годы соответственно (значение показателя может быть превышено на сумму изменения остатков средств местного бюджета</w:t>
      </w:r>
      <w:proofErr w:type="gramStart"/>
      <w:r w:rsidRPr="00F9229B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F9229B">
        <w:rPr>
          <w:rFonts w:ascii="Arial" w:eastAsia="Calibri" w:hAnsi="Arial" w:cs="Arial"/>
          <w:sz w:val="24"/>
          <w:szCs w:val="24"/>
        </w:rPr>
        <w:t xml:space="preserve"> а также на сумму фактических поступлений от продажи акций и иных форм участия в капитале, находящихся в собственности </w:t>
      </w:r>
      <w:r w:rsidRPr="00F9229B">
        <w:rPr>
          <w:rFonts w:ascii="Arial" w:hAnsi="Arial" w:cs="Arial"/>
          <w:sz w:val="24"/>
          <w:szCs w:val="24"/>
        </w:rPr>
        <w:t>муниципального образования</w:t>
      </w:r>
      <w:r w:rsidRPr="00F9229B">
        <w:rPr>
          <w:rFonts w:ascii="Arial" w:eastAsia="Calibri" w:hAnsi="Arial" w:cs="Arial"/>
          <w:sz w:val="24"/>
          <w:szCs w:val="24"/>
        </w:rPr>
        <w:t>);</w:t>
      </w:r>
    </w:p>
    <w:p w:rsidR="00241D1E" w:rsidRPr="00F9229B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229B">
        <w:rPr>
          <w:rFonts w:ascii="Arial" w:eastAsia="Calibri" w:hAnsi="Arial" w:cs="Arial"/>
          <w:sz w:val="24"/>
          <w:szCs w:val="24"/>
        </w:rPr>
        <w:t>осуществление муниципальных заимствований в пределах, необходимых для обеспечения исполнения принятых расходных обязательств местного бюджета;</w:t>
      </w:r>
    </w:p>
    <w:p w:rsidR="00241D1E" w:rsidRPr="00F9229B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229B">
        <w:rPr>
          <w:rFonts w:ascii="Arial" w:eastAsia="Calibri" w:hAnsi="Arial" w:cs="Arial"/>
          <w:sz w:val="24"/>
          <w:szCs w:val="24"/>
        </w:rPr>
        <w:t>минимизация расходов на обслуживание муниципального долга за счет привлечения заемных средств по мере необходимости, досрочного исполнения долговых обязательств, использование механизма замещения рыночных долговых обязательств бюджетными кредитами;</w:t>
      </w:r>
    </w:p>
    <w:p w:rsidR="00241D1E" w:rsidRPr="00F9229B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229B">
        <w:rPr>
          <w:rFonts w:ascii="Arial" w:eastAsia="Calibri" w:hAnsi="Arial" w:cs="Arial"/>
          <w:sz w:val="24"/>
          <w:szCs w:val="24"/>
        </w:rPr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 полномочиям органов местного самоуправления;</w:t>
      </w:r>
    </w:p>
    <w:p w:rsidR="00241D1E" w:rsidRPr="00F9229B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F9229B">
        <w:rPr>
          <w:rFonts w:ascii="Arial" w:eastAsia="Calibri" w:hAnsi="Arial" w:cs="Arial"/>
          <w:sz w:val="24"/>
          <w:szCs w:val="24"/>
        </w:rPr>
        <w:t xml:space="preserve">соблюдение установленных Правительством </w:t>
      </w:r>
      <w:r w:rsidR="00074EDB" w:rsidRPr="00F9229B">
        <w:rPr>
          <w:rFonts w:ascii="Arial" w:eastAsia="Calibri" w:hAnsi="Arial" w:cs="Arial"/>
          <w:sz w:val="24"/>
          <w:szCs w:val="24"/>
        </w:rPr>
        <w:t>Иркутской</w:t>
      </w:r>
      <w:r w:rsidRPr="00F9229B">
        <w:rPr>
          <w:rFonts w:ascii="Arial" w:eastAsia="Calibri" w:hAnsi="Arial" w:cs="Arial"/>
          <w:sz w:val="24"/>
          <w:szCs w:val="24"/>
        </w:rPr>
        <w:t xml:space="preserve">  области нормативов формирования расходов на содержание органов местног</w:t>
      </w:r>
      <w:r w:rsidR="00074EDB" w:rsidRPr="00F9229B">
        <w:rPr>
          <w:rFonts w:ascii="Arial" w:eastAsia="Calibri" w:hAnsi="Arial" w:cs="Arial"/>
          <w:sz w:val="24"/>
          <w:szCs w:val="24"/>
        </w:rPr>
        <w:t xml:space="preserve">о самоуправления </w:t>
      </w:r>
      <w:r w:rsidR="00BD7E83" w:rsidRPr="00F9229B">
        <w:rPr>
          <w:rFonts w:ascii="Arial" w:eastAsia="Calibri" w:hAnsi="Arial" w:cs="Arial"/>
          <w:sz w:val="24"/>
          <w:szCs w:val="24"/>
        </w:rPr>
        <w:t xml:space="preserve">Киренского </w:t>
      </w:r>
      <w:r w:rsidR="00074EDB" w:rsidRPr="00F9229B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F9229B">
        <w:rPr>
          <w:rFonts w:ascii="Arial" w:eastAsia="Calibri" w:hAnsi="Arial" w:cs="Arial"/>
          <w:sz w:val="24"/>
          <w:szCs w:val="24"/>
        </w:rPr>
        <w:t>.</w:t>
      </w:r>
    </w:p>
    <w:p w:rsidR="00241D1E" w:rsidRPr="00F9229B" w:rsidRDefault="00241D1E" w:rsidP="004047B4">
      <w:pPr>
        <w:pStyle w:val="3"/>
        <w:shd w:val="clear" w:color="auto" w:fill="FFFFFF"/>
        <w:ind w:firstLine="709"/>
        <w:jc w:val="center"/>
        <w:textAlignment w:val="baseline"/>
        <w:rPr>
          <w:rFonts w:ascii="Arial" w:hAnsi="Arial" w:cs="Arial"/>
          <w:bCs/>
          <w:spacing w:val="2"/>
          <w:szCs w:val="24"/>
        </w:rPr>
      </w:pPr>
    </w:p>
    <w:p w:rsidR="00241D1E" w:rsidRPr="00F9229B" w:rsidRDefault="00241D1E" w:rsidP="004047B4">
      <w:pPr>
        <w:pStyle w:val="3"/>
        <w:numPr>
          <w:ilvl w:val="0"/>
          <w:numId w:val="2"/>
        </w:numPr>
        <w:shd w:val="clear" w:color="auto" w:fill="FFFFFF"/>
        <w:ind w:left="0" w:firstLine="709"/>
        <w:jc w:val="center"/>
        <w:textAlignment w:val="baseline"/>
        <w:rPr>
          <w:rFonts w:ascii="Arial" w:hAnsi="Arial" w:cs="Arial"/>
          <w:bCs/>
          <w:spacing w:val="2"/>
          <w:szCs w:val="24"/>
        </w:rPr>
      </w:pPr>
      <w:r w:rsidRPr="00F9229B">
        <w:rPr>
          <w:rFonts w:ascii="Arial" w:hAnsi="Arial" w:cs="Arial"/>
          <w:bCs/>
          <w:spacing w:val="2"/>
          <w:szCs w:val="24"/>
        </w:rPr>
        <w:t>Инструменты реализации долговой политики</w:t>
      </w:r>
    </w:p>
    <w:p w:rsidR="00BD7E83" w:rsidRPr="00F9229B" w:rsidRDefault="00BD7E83" w:rsidP="004047B4">
      <w:pPr>
        <w:pStyle w:val="a8"/>
        <w:ind w:left="2280" w:firstLine="709"/>
        <w:rPr>
          <w:rFonts w:ascii="Arial" w:hAnsi="Arial" w:cs="Arial"/>
          <w:sz w:val="24"/>
          <w:szCs w:val="24"/>
        </w:rPr>
      </w:pPr>
    </w:p>
    <w:p w:rsidR="00241D1E" w:rsidRPr="00F9229B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9229B">
        <w:rPr>
          <w:rFonts w:ascii="Arial" w:hAnsi="Arial" w:cs="Arial"/>
          <w:spacing w:val="2"/>
        </w:rPr>
        <w:t>Основными инструментами реализации долговой политики являются:</w:t>
      </w:r>
    </w:p>
    <w:p w:rsidR="00241D1E" w:rsidRPr="00F9229B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proofErr w:type="gramStart"/>
      <w:r w:rsidRPr="00F9229B">
        <w:rPr>
          <w:rFonts w:ascii="Arial" w:hAnsi="Arial" w:cs="Arial"/>
          <w:spacing w:val="2"/>
        </w:rPr>
        <w:t xml:space="preserve">1) направление налоговых и неналоговых доходов, полученных в ходе исполнения местного бюджета сверх утвержденного решением </w:t>
      </w:r>
      <w:r w:rsidR="00074EDB" w:rsidRPr="00F9229B">
        <w:rPr>
          <w:rFonts w:ascii="Arial" w:hAnsi="Arial" w:cs="Arial"/>
          <w:spacing w:val="2"/>
        </w:rPr>
        <w:t xml:space="preserve">Думы </w:t>
      </w:r>
      <w:r w:rsidR="00BD7E83" w:rsidRPr="00F9229B">
        <w:rPr>
          <w:rFonts w:ascii="Arial" w:hAnsi="Arial" w:cs="Arial"/>
          <w:spacing w:val="2"/>
        </w:rPr>
        <w:t>Кирен</w:t>
      </w:r>
      <w:r w:rsidR="00074EDB" w:rsidRPr="00F9229B">
        <w:rPr>
          <w:rFonts w:ascii="Arial" w:hAnsi="Arial" w:cs="Arial"/>
          <w:spacing w:val="2"/>
        </w:rPr>
        <w:t>ского</w:t>
      </w:r>
      <w:r w:rsidRPr="00F9229B">
        <w:rPr>
          <w:rFonts w:ascii="Arial" w:hAnsi="Arial" w:cs="Arial"/>
          <w:spacing w:val="2"/>
        </w:rPr>
        <w:t xml:space="preserve"> </w:t>
      </w:r>
      <w:r w:rsidRPr="00F9229B">
        <w:rPr>
          <w:rFonts w:ascii="Arial" w:hAnsi="Arial" w:cs="Arial"/>
        </w:rPr>
        <w:t xml:space="preserve">муниципального образования </w:t>
      </w:r>
      <w:r w:rsidRPr="00F9229B">
        <w:rPr>
          <w:rFonts w:ascii="Arial" w:hAnsi="Arial" w:cs="Arial"/>
          <w:spacing w:val="2"/>
        </w:rPr>
        <w:t>о местном  бюджете на очередной финансовый год и плановый период объема указанных доходов, на досрочное погашение долговых обязательств;</w:t>
      </w:r>
      <w:proofErr w:type="gramEnd"/>
    </w:p>
    <w:p w:rsidR="00241D1E" w:rsidRPr="00F9229B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9229B">
        <w:rPr>
          <w:rFonts w:ascii="Arial" w:hAnsi="Arial" w:cs="Arial"/>
          <w:spacing w:val="2"/>
        </w:rPr>
        <w:t>2) принятие решений</w:t>
      </w:r>
      <w:r w:rsidR="00AD10B2" w:rsidRPr="00F9229B">
        <w:rPr>
          <w:rFonts w:ascii="Arial" w:hAnsi="Arial" w:cs="Arial"/>
          <w:spacing w:val="2"/>
        </w:rPr>
        <w:t>,</w:t>
      </w:r>
      <w:r w:rsidRPr="00F9229B">
        <w:rPr>
          <w:rFonts w:ascii="Arial" w:hAnsi="Arial" w:cs="Arial"/>
          <w:spacing w:val="2"/>
        </w:rPr>
        <w:t xml:space="preserve"> о привлечении заимствованных средств</w:t>
      </w:r>
      <w:r w:rsidR="00AD10B2" w:rsidRPr="00F9229B">
        <w:rPr>
          <w:rFonts w:ascii="Arial" w:hAnsi="Arial" w:cs="Arial"/>
          <w:spacing w:val="2"/>
        </w:rPr>
        <w:t>,</w:t>
      </w:r>
      <w:r w:rsidRPr="00F9229B">
        <w:rPr>
          <w:rFonts w:ascii="Arial" w:hAnsi="Arial" w:cs="Arial"/>
          <w:spacing w:val="2"/>
        </w:rPr>
        <w:t xml:space="preserve"> исходя из фактического исполнения местного бюджета, потребности в привлечении заемных средств и ситуации на финансовом рынке;</w:t>
      </w:r>
    </w:p>
    <w:p w:rsidR="00241D1E" w:rsidRPr="00F9229B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9229B">
        <w:rPr>
          <w:rFonts w:ascii="Arial" w:hAnsi="Arial" w:cs="Arial"/>
          <w:spacing w:val="2"/>
        </w:rPr>
        <w:t>3)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1% годовых;</w:t>
      </w:r>
    </w:p>
    <w:p w:rsidR="00241D1E" w:rsidRPr="00F9229B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9229B">
        <w:rPr>
          <w:rFonts w:ascii="Arial" w:hAnsi="Arial" w:cs="Arial"/>
          <w:spacing w:val="2"/>
        </w:rPr>
        <w:t xml:space="preserve">4) использование механизма привлечения краткосрочных бюджетных кредитов за счет средств </w:t>
      </w:r>
      <w:r w:rsidR="00AD10B2" w:rsidRPr="00F9229B">
        <w:rPr>
          <w:rFonts w:ascii="Arial" w:hAnsi="Arial" w:cs="Arial"/>
          <w:spacing w:val="2"/>
        </w:rPr>
        <w:t>областного</w:t>
      </w:r>
      <w:r w:rsidRPr="00F9229B">
        <w:rPr>
          <w:rFonts w:ascii="Arial" w:hAnsi="Arial" w:cs="Arial"/>
          <w:spacing w:val="2"/>
        </w:rPr>
        <w:t xml:space="preserve"> бюджета на пополнение остатков средств на счете местного бюджета;</w:t>
      </w:r>
    </w:p>
    <w:p w:rsidR="00241D1E" w:rsidRPr="00F9229B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9229B">
        <w:rPr>
          <w:rFonts w:ascii="Arial" w:hAnsi="Arial" w:cs="Arial"/>
          <w:spacing w:val="2"/>
        </w:rPr>
        <w:t>5) проведение работы по замещению ранее привлеченных кредитов на кредиты под более низкие процентные ставки при наличии благоприятной рыночной конъюнктуры;</w:t>
      </w:r>
    </w:p>
    <w:p w:rsidR="00241D1E" w:rsidRPr="00F9229B" w:rsidRDefault="00241D1E" w:rsidP="004047B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F9229B">
        <w:rPr>
          <w:rFonts w:ascii="Arial" w:hAnsi="Arial" w:cs="Arial"/>
          <w:spacing w:val="2"/>
        </w:rPr>
        <w:t>6) обеспечение своевременного и полного учета долговых обязательств.</w:t>
      </w:r>
    </w:p>
    <w:p w:rsidR="00241D1E" w:rsidRPr="00F9229B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p w:rsidR="00241D1E" w:rsidRPr="00F9229B" w:rsidRDefault="00241D1E" w:rsidP="004047B4">
      <w:pPr>
        <w:pStyle w:val="ConsPlusNormal"/>
        <w:numPr>
          <w:ilvl w:val="0"/>
          <w:numId w:val="2"/>
        </w:numPr>
        <w:ind w:left="0" w:firstLine="709"/>
        <w:jc w:val="center"/>
        <w:rPr>
          <w:sz w:val="24"/>
          <w:szCs w:val="24"/>
        </w:rPr>
      </w:pPr>
      <w:r w:rsidRPr="00F9229B">
        <w:rPr>
          <w:sz w:val="24"/>
          <w:szCs w:val="24"/>
        </w:rPr>
        <w:t>Основные риски долговой политики</w:t>
      </w:r>
    </w:p>
    <w:p w:rsidR="00BD7E83" w:rsidRPr="00F9229B" w:rsidRDefault="00BD7E83" w:rsidP="004047B4">
      <w:pPr>
        <w:pStyle w:val="ConsPlusNormal"/>
        <w:ind w:left="2280" w:firstLine="709"/>
        <w:rPr>
          <w:sz w:val="24"/>
          <w:szCs w:val="24"/>
        </w:rPr>
      </w:pPr>
    </w:p>
    <w:p w:rsidR="00241D1E" w:rsidRPr="00F9229B" w:rsidRDefault="00241D1E" w:rsidP="004047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Основными рисками при реализации долговой политики являются:</w:t>
      </w:r>
    </w:p>
    <w:p w:rsidR="00241D1E" w:rsidRPr="00F9229B" w:rsidRDefault="00241D1E" w:rsidP="004047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 xml:space="preserve">риск роста процентной ставки и изменения стоимости заимствований </w:t>
      </w:r>
      <w:r w:rsidRPr="00F9229B">
        <w:rPr>
          <w:rFonts w:ascii="Arial" w:hAnsi="Arial" w:cs="Arial"/>
          <w:sz w:val="24"/>
          <w:szCs w:val="24"/>
        </w:rPr>
        <w:br/>
        <w:t>в зависимости от времени и объема потребности в заемных ресурсах;</w:t>
      </w:r>
    </w:p>
    <w:p w:rsidR="00241D1E" w:rsidRPr="00F9229B" w:rsidRDefault="00241D1E" w:rsidP="004047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риск недостаточного поступления доходов в бюджет муниципального образования.</w:t>
      </w:r>
    </w:p>
    <w:p w:rsidR="00241D1E" w:rsidRPr="00F9229B" w:rsidRDefault="00241D1E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 xml:space="preserve">С целью снижения указанных выше рисков и сохранения их </w:t>
      </w:r>
      <w:r w:rsidRPr="00F9229B">
        <w:rPr>
          <w:rFonts w:ascii="Arial" w:hAnsi="Arial" w:cs="Arial"/>
          <w:sz w:val="24"/>
          <w:szCs w:val="24"/>
        </w:rPr>
        <w:br/>
        <w:t xml:space="preserve">на приемлемом уровне реализация долговой политики будет осуществляться </w:t>
      </w:r>
      <w:r w:rsidRPr="00F9229B">
        <w:rPr>
          <w:rFonts w:ascii="Arial" w:hAnsi="Arial" w:cs="Arial"/>
          <w:sz w:val="24"/>
          <w:szCs w:val="24"/>
        </w:rPr>
        <w:br/>
        <w:t xml:space="preserve">на основе прогнозов поступления доходов, финансирования расходов </w:t>
      </w:r>
      <w:r w:rsidRPr="00F9229B">
        <w:rPr>
          <w:rFonts w:ascii="Arial" w:hAnsi="Arial" w:cs="Arial"/>
          <w:sz w:val="24"/>
          <w:szCs w:val="24"/>
        </w:rPr>
        <w:br/>
        <w:t>и привлечения муниципальных заимствований, анализа исполнения бюджета предыдущих лет.</w:t>
      </w:r>
    </w:p>
    <w:p w:rsidR="00BD7E83" w:rsidRPr="00F9229B" w:rsidRDefault="00BD7E83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BD7E83" w:rsidRPr="00F9229B" w:rsidRDefault="00BD7E83" w:rsidP="004047B4">
      <w:pPr>
        <w:pStyle w:val="a3"/>
        <w:tabs>
          <w:tab w:val="left" w:pos="595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41D1E" w:rsidRPr="00F9229B" w:rsidRDefault="00241D1E" w:rsidP="00AD10B2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0"/>
        <w:jc w:val="center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Основные направления долговой</w:t>
      </w:r>
      <w:r w:rsidR="00AD10B2" w:rsidRPr="00F9229B">
        <w:rPr>
          <w:rFonts w:ascii="Arial" w:hAnsi="Arial" w:cs="Arial"/>
          <w:sz w:val="24"/>
          <w:szCs w:val="24"/>
        </w:rPr>
        <w:t xml:space="preserve"> </w:t>
      </w:r>
      <w:r w:rsidRPr="00F9229B">
        <w:rPr>
          <w:rFonts w:ascii="Arial" w:hAnsi="Arial" w:cs="Arial"/>
          <w:sz w:val="24"/>
          <w:szCs w:val="24"/>
        </w:rPr>
        <w:t>политики</w:t>
      </w:r>
    </w:p>
    <w:p w:rsidR="00BD7E83" w:rsidRPr="00F9229B" w:rsidRDefault="00BD7E83" w:rsidP="004047B4">
      <w:pPr>
        <w:pStyle w:val="a3"/>
        <w:tabs>
          <w:tab w:val="left" w:pos="5954"/>
        </w:tabs>
        <w:spacing w:after="0"/>
        <w:ind w:left="2280" w:firstLine="709"/>
        <w:rPr>
          <w:rFonts w:ascii="Arial" w:hAnsi="Arial" w:cs="Arial"/>
          <w:sz w:val="24"/>
          <w:szCs w:val="24"/>
        </w:rPr>
      </w:pP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Основными направлениями долговой политики являются: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направление дополнительных доходов, полученных при исполнении бюджета муниципального образования, на досрочное погашение долговых обязательств муниципального образования  или замещение планируемых к привлечению заемных средств;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недопущение принятия новых расходных обязательств </w:t>
      </w:r>
      <w:r w:rsidRPr="00F9229B">
        <w:rPr>
          <w:rFonts w:eastAsia="Calibri"/>
          <w:sz w:val="24"/>
          <w:szCs w:val="24"/>
        </w:rPr>
        <w:t>муниципального образования</w:t>
      </w:r>
      <w:r w:rsidRPr="00F9229B">
        <w:rPr>
          <w:sz w:val="24"/>
          <w:szCs w:val="24"/>
        </w:rPr>
        <w:t>, не обеспеченных источниками доходов;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 xml:space="preserve">осуществление муниципальных внутренних заимствований </w:t>
      </w:r>
      <w:r w:rsidRPr="00F9229B">
        <w:rPr>
          <w:rFonts w:eastAsia="Calibri"/>
          <w:sz w:val="24"/>
          <w:szCs w:val="24"/>
        </w:rPr>
        <w:t xml:space="preserve">муниципального образования </w:t>
      </w:r>
      <w:r w:rsidRPr="00F9229B">
        <w:rPr>
          <w:sz w:val="24"/>
          <w:szCs w:val="24"/>
        </w:rPr>
        <w:t xml:space="preserve">в соответствии с законодательством Российской Федерации о контрактной системе в сфере закупок товаров, работ, услуг для обеспечения государственных и муниципальных нужд с учетом планируемых кассовых разрывов, увеличения сроков заимствований в момент максимального благоприятствования, когда стоимость привлекаемых </w:t>
      </w:r>
      <w:r w:rsidRPr="00F9229B">
        <w:rPr>
          <w:rFonts w:eastAsia="Calibri"/>
          <w:sz w:val="24"/>
          <w:szCs w:val="24"/>
        </w:rPr>
        <w:t xml:space="preserve">муниципальным образованием </w:t>
      </w:r>
      <w:r w:rsidRPr="00F9229B">
        <w:rPr>
          <w:sz w:val="24"/>
          <w:szCs w:val="24"/>
        </w:rPr>
        <w:t xml:space="preserve">кредитных ресурсов </w:t>
      </w:r>
      <w:r w:rsidRPr="00F9229B">
        <w:rPr>
          <w:sz w:val="24"/>
          <w:szCs w:val="24"/>
        </w:rPr>
        <w:lastRenderedPageBreak/>
        <w:t>минимальна;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использование возможностей привлечения бюджетных кредитов из бюджета  района по причине их наименьшей стоимости;</w:t>
      </w:r>
    </w:p>
    <w:p w:rsidR="00241D1E" w:rsidRPr="00F9229B" w:rsidRDefault="00241D1E" w:rsidP="004047B4">
      <w:pPr>
        <w:pStyle w:val="ConsPlusNormal"/>
        <w:ind w:firstLine="709"/>
        <w:jc w:val="both"/>
        <w:rPr>
          <w:sz w:val="24"/>
          <w:szCs w:val="24"/>
        </w:rPr>
      </w:pPr>
      <w:r w:rsidRPr="00F9229B">
        <w:rPr>
          <w:sz w:val="24"/>
          <w:szCs w:val="24"/>
        </w:rPr>
        <w:t>осуществление мониторинга соответствия параметров муниципального долга ограничениям, установленным Бюджетным кодексом Российской Федерации;</w:t>
      </w:r>
    </w:p>
    <w:p w:rsidR="00241D1E" w:rsidRPr="00F9229B" w:rsidRDefault="00241D1E" w:rsidP="004047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9229B">
        <w:rPr>
          <w:rFonts w:ascii="Arial" w:hAnsi="Arial" w:cs="Arial"/>
          <w:sz w:val="24"/>
          <w:szCs w:val="24"/>
        </w:rPr>
        <w:t>обеспечение информационной прозрачности (открытости) в вопросах долговой политики.</w:t>
      </w:r>
    </w:p>
    <w:p w:rsidR="00241D1E" w:rsidRPr="00F9229B" w:rsidRDefault="00241D1E" w:rsidP="004047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31567" w:rsidRPr="00F9229B" w:rsidRDefault="00CC21F2" w:rsidP="004047B4">
      <w:pPr>
        <w:ind w:firstLine="709"/>
        <w:rPr>
          <w:rFonts w:ascii="Arial" w:hAnsi="Arial" w:cs="Arial"/>
          <w:sz w:val="24"/>
          <w:szCs w:val="24"/>
        </w:rPr>
      </w:pPr>
    </w:p>
    <w:sectPr w:rsidR="00F31567" w:rsidRPr="00F9229B" w:rsidSect="0030466D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B6462"/>
    <w:multiLevelType w:val="hybridMultilevel"/>
    <w:tmpl w:val="F3B40A4E"/>
    <w:lvl w:ilvl="0" w:tplc="AA6ED7D0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7CF214C0"/>
    <w:multiLevelType w:val="hybridMultilevel"/>
    <w:tmpl w:val="B8FA002A"/>
    <w:lvl w:ilvl="0" w:tplc="394C8C9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648E"/>
    <w:rsid w:val="000069BE"/>
    <w:rsid w:val="000177FE"/>
    <w:rsid w:val="000675B5"/>
    <w:rsid w:val="00074EDB"/>
    <w:rsid w:val="000E3BE8"/>
    <w:rsid w:val="00193A47"/>
    <w:rsid w:val="001F7F26"/>
    <w:rsid w:val="0020721C"/>
    <w:rsid w:val="00220D74"/>
    <w:rsid w:val="00241D1E"/>
    <w:rsid w:val="002524B4"/>
    <w:rsid w:val="00287C20"/>
    <w:rsid w:val="00294833"/>
    <w:rsid w:val="002D5EF8"/>
    <w:rsid w:val="003F1AD9"/>
    <w:rsid w:val="004047B4"/>
    <w:rsid w:val="0052648E"/>
    <w:rsid w:val="00621155"/>
    <w:rsid w:val="006256A8"/>
    <w:rsid w:val="006E0D7B"/>
    <w:rsid w:val="00721446"/>
    <w:rsid w:val="007552F0"/>
    <w:rsid w:val="0079556B"/>
    <w:rsid w:val="008C7B29"/>
    <w:rsid w:val="009719F8"/>
    <w:rsid w:val="00AD10B2"/>
    <w:rsid w:val="00B034B5"/>
    <w:rsid w:val="00B467BC"/>
    <w:rsid w:val="00BD7E83"/>
    <w:rsid w:val="00BF0027"/>
    <w:rsid w:val="00CC21F2"/>
    <w:rsid w:val="00D25952"/>
    <w:rsid w:val="00D664C7"/>
    <w:rsid w:val="00E16070"/>
    <w:rsid w:val="00F67F7E"/>
    <w:rsid w:val="00F9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D1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rsid w:val="00241D1E"/>
    <w:pPr>
      <w:autoSpaceDE w:val="0"/>
      <w:autoSpaceDN w:val="0"/>
      <w:adjustRightInd w:val="0"/>
      <w:ind w:firstLine="540"/>
      <w:jc w:val="both"/>
    </w:pPr>
    <w:rPr>
      <w:sz w:val="28"/>
      <w:szCs w:val="28"/>
      <w:lang w:eastAsia="en-US"/>
    </w:rPr>
  </w:style>
  <w:style w:type="character" w:customStyle="1" w:styleId="10">
    <w:name w:val="Стиль1 Знак"/>
    <w:link w:val="1"/>
    <w:rsid w:val="00241D1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41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41D1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41D1E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241D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B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9719F8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BD7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1D1E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1D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тиль1"/>
    <w:basedOn w:val="a"/>
    <w:link w:val="10"/>
    <w:rsid w:val="00241D1E"/>
    <w:pPr>
      <w:autoSpaceDE w:val="0"/>
      <w:autoSpaceDN w:val="0"/>
      <w:adjustRightInd w:val="0"/>
      <w:ind w:firstLine="540"/>
      <w:jc w:val="both"/>
    </w:pPr>
    <w:rPr>
      <w:sz w:val="28"/>
      <w:szCs w:val="28"/>
      <w:lang w:val="x-none" w:eastAsia="en-US"/>
    </w:rPr>
  </w:style>
  <w:style w:type="character" w:customStyle="1" w:styleId="10">
    <w:name w:val="Стиль1 Знак"/>
    <w:link w:val="1"/>
    <w:rsid w:val="00241D1E"/>
    <w:rPr>
      <w:rFonts w:ascii="Times New Roman" w:eastAsia="Times New Roman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241D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D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241D1E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1D1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formattext">
    <w:name w:val="formattext"/>
    <w:basedOn w:val="a"/>
    <w:rsid w:val="00241D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3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2022-11-15T04:08:00Z</cp:lastPrinted>
  <dcterms:created xsi:type="dcterms:W3CDTF">2020-11-13T03:30:00Z</dcterms:created>
  <dcterms:modified xsi:type="dcterms:W3CDTF">2022-11-15T04:13:00Z</dcterms:modified>
</cp:coreProperties>
</file>