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63ED2" w:rsidP="0091324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913244">
        <w:rPr>
          <w:b/>
          <w:sz w:val="32"/>
          <w:szCs w:val="32"/>
        </w:rPr>
        <w:t>.08.2020</w:t>
      </w:r>
      <w:r w:rsidR="00913244" w:rsidRPr="00EC125F">
        <w:rPr>
          <w:b/>
          <w:sz w:val="32"/>
          <w:szCs w:val="32"/>
        </w:rPr>
        <w:t xml:space="preserve"> г. №</w:t>
      </w:r>
      <w:r w:rsidR="00264685">
        <w:rPr>
          <w:b/>
          <w:sz w:val="32"/>
          <w:szCs w:val="32"/>
        </w:rPr>
        <w:t xml:space="preserve"> 3</w:t>
      </w:r>
      <w:r w:rsidR="004C6C80">
        <w:rPr>
          <w:b/>
          <w:sz w:val="32"/>
          <w:szCs w:val="32"/>
        </w:rPr>
        <w:t>95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03D96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 xml:space="preserve">заявление </w:t>
      </w:r>
      <w:r w:rsidR="004C6C80">
        <w:rPr>
          <w:rFonts w:ascii="Arial" w:hAnsi="Arial" w:cs="Arial"/>
        </w:rPr>
        <w:t>ФГУП «Российская телевизионная и радиовещательная  сеть»</w:t>
      </w:r>
      <w:r>
        <w:rPr>
          <w:rFonts w:ascii="Arial" w:hAnsi="Arial" w:cs="Arial"/>
        </w:rPr>
        <w:t xml:space="preserve">, </w:t>
      </w:r>
      <w:r w:rsidRPr="00F64C16">
        <w:rPr>
          <w:rFonts w:ascii="Arial" w:hAnsi="Arial" w:cs="Arial"/>
        </w:rPr>
        <w:t>схему расположения земельного участка</w:t>
      </w:r>
      <w:r w:rsidRPr="00F64C16">
        <w:rPr>
          <w:rFonts w:ascii="Arial" w:hAnsi="Arial" w:cs="Arial"/>
          <w:color w:val="000000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DF7778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C6C80">
        <w:rPr>
          <w:sz w:val="24"/>
          <w:szCs w:val="24"/>
        </w:rPr>
        <w:t>011518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4C6C80">
        <w:rPr>
          <w:sz w:val="24"/>
          <w:szCs w:val="24"/>
        </w:rPr>
        <w:t>цах территориальной зоны (ОДЗ 212</w:t>
      </w:r>
      <w:r w:rsidRPr="00D8488B">
        <w:rPr>
          <w:sz w:val="24"/>
          <w:szCs w:val="24"/>
        </w:rPr>
        <w:t xml:space="preserve">), по адресу: </w:t>
      </w:r>
      <w:r w:rsidRPr="00D8488B">
        <w:rPr>
          <w:rStyle w:val="affff9"/>
          <w:sz w:val="24"/>
          <w:szCs w:val="24"/>
        </w:rPr>
        <w:t> </w:t>
      </w:r>
      <w:r w:rsidRPr="00DF19F7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863ED2">
        <w:rPr>
          <w:sz w:val="24"/>
          <w:szCs w:val="24"/>
        </w:rPr>
        <w:t>Центральный</w:t>
      </w:r>
      <w:r>
        <w:rPr>
          <w:sz w:val="24"/>
          <w:szCs w:val="24"/>
        </w:rPr>
        <w:t>,</w:t>
      </w:r>
      <w:r w:rsidRPr="00DF19F7">
        <w:rPr>
          <w:sz w:val="24"/>
          <w:szCs w:val="24"/>
        </w:rPr>
        <w:t xml:space="preserve"> </w:t>
      </w:r>
      <w:r w:rsidR="002A404F">
        <w:rPr>
          <w:sz w:val="24"/>
          <w:szCs w:val="24"/>
        </w:rPr>
        <w:t xml:space="preserve">улица </w:t>
      </w:r>
      <w:r w:rsidR="00863ED2">
        <w:rPr>
          <w:sz w:val="24"/>
          <w:szCs w:val="24"/>
        </w:rPr>
        <w:t>Комсомольская</w:t>
      </w:r>
      <w:r>
        <w:rPr>
          <w:sz w:val="24"/>
          <w:szCs w:val="24"/>
        </w:rPr>
        <w:t xml:space="preserve">, </w:t>
      </w:r>
      <w:r w:rsidR="00863ED2">
        <w:rPr>
          <w:sz w:val="24"/>
          <w:szCs w:val="24"/>
        </w:rPr>
        <w:t>в 45 метрах южнее участка с кадастровым номером 38:09:011518:97</w:t>
      </w:r>
      <w:r w:rsidR="00BC27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t>обще</w:t>
      </w:r>
      <w:r w:rsidRPr="00D8488B">
        <w:rPr>
          <w:sz w:val="24"/>
          <w:szCs w:val="24"/>
        </w:rPr>
        <w:t xml:space="preserve">й площадью </w:t>
      </w:r>
      <w:r w:rsidR="00863ED2">
        <w:rPr>
          <w:sz w:val="24"/>
          <w:szCs w:val="24"/>
        </w:rPr>
        <w:t>1230</w:t>
      </w:r>
      <w:r>
        <w:rPr>
          <w:sz w:val="24"/>
          <w:szCs w:val="24"/>
        </w:rPr>
        <w:t xml:space="preserve"> </w:t>
      </w:r>
      <w:r w:rsidRPr="00D8488B">
        <w:rPr>
          <w:sz w:val="24"/>
          <w:szCs w:val="24"/>
        </w:rPr>
        <w:t>кв.м., разрешенное использование</w:t>
      </w:r>
      <w:r w:rsidRPr="00DF7778">
        <w:rPr>
          <w:sz w:val="24"/>
          <w:szCs w:val="24"/>
        </w:rPr>
        <w:t xml:space="preserve">: </w:t>
      </w:r>
      <w:r w:rsidR="00863ED2">
        <w:rPr>
          <w:sz w:val="24"/>
          <w:szCs w:val="24"/>
        </w:rPr>
        <w:t>для размещения объектов связи</w:t>
      </w:r>
      <w:r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C6C80" w:rsidRPr="004C6C80">
        <w:rPr>
          <w:sz w:val="24"/>
          <w:szCs w:val="24"/>
        </w:rPr>
        <w:t xml:space="preserve"> </w:t>
      </w:r>
      <w:proofErr w:type="gramStart"/>
      <w:r w:rsidR="004C6C80">
        <w:t>ФГУП «Российская телевизионная и радиовещательная  сеть»</w:t>
      </w:r>
      <w:r>
        <w:rPr>
          <w:sz w:val="24"/>
          <w:szCs w:val="24"/>
        </w:rPr>
        <w:t xml:space="preserve">, </w:t>
      </w:r>
      <w:r w:rsidRPr="002305F5">
        <w:rPr>
          <w:bCs/>
          <w:sz w:val="24"/>
          <w:szCs w:val="24"/>
        </w:rPr>
        <w:t>обративш</w:t>
      </w:r>
      <w:r w:rsidR="00BC272D">
        <w:rPr>
          <w:bCs/>
          <w:sz w:val="24"/>
          <w:szCs w:val="24"/>
        </w:rPr>
        <w:t>ий</w:t>
      </w:r>
      <w:r>
        <w:rPr>
          <w:bCs/>
          <w:sz w:val="24"/>
          <w:szCs w:val="24"/>
        </w:rPr>
        <w:t>ся</w:t>
      </w:r>
      <w:r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  <w:proofErr w:type="gramEnd"/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863ED2" w:rsidP="00913244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913244"/>
    <w:p w:rsidR="00913244" w:rsidRPr="00F64C16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A53A-87FE-431B-A016-6BF6A980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2020-08-17T03:53:00Z</cp:lastPrinted>
  <dcterms:created xsi:type="dcterms:W3CDTF">2020-08-17T03:56:00Z</dcterms:created>
  <dcterms:modified xsi:type="dcterms:W3CDTF">2020-08-24T05:20:00Z</dcterms:modified>
</cp:coreProperties>
</file>