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133C00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264685">
        <w:rPr>
          <w:b/>
          <w:sz w:val="32"/>
          <w:szCs w:val="32"/>
        </w:rPr>
        <w:t xml:space="preserve"> 3</w:t>
      </w:r>
      <w:r w:rsidR="002A404F">
        <w:rPr>
          <w:b/>
          <w:sz w:val="32"/>
          <w:szCs w:val="32"/>
        </w:rPr>
        <w:t>91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F5FF0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r w:rsidR="002A404F">
        <w:rPr>
          <w:rFonts w:ascii="Arial" w:hAnsi="Arial" w:cs="Arial"/>
        </w:rPr>
        <w:t>ООО «Теплоснабжение»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A404F">
        <w:rPr>
          <w:sz w:val="24"/>
          <w:szCs w:val="24"/>
        </w:rPr>
        <w:t>011502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133C00">
        <w:rPr>
          <w:sz w:val="24"/>
          <w:szCs w:val="24"/>
        </w:rPr>
        <w:t>цах территориальной зоны (</w:t>
      </w:r>
      <w:r w:rsidR="002A404F">
        <w:rPr>
          <w:sz w:val="24"/>
          <w:szCs w:val="24"/>
        </w:rPr>
        <w:t>ПТЗ 1106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2A404F">
        <w:rPr>
          <w:sz w:val="24"/>
          <w:szCs w:val="24"/>
        </w:rPr>
        <w:t>Центральный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>улица Ленрабочих</w:t>
      </w:r>
      <w:r>
        <w:rPr>
          <w:sz w:val="24"/>
          <w:szCs w:val="24"/>
        </w:rPr>
        <w:t xml:space="preserve">, 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2A40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2A404F">
        <w:rPr>
          <w:sz w:val="24"/>
          <w:szCs w:val="24"/>
        </w:rPr>
        <w:t>размещение опоры ЛЭП</w:t>
      </w:r>
      <w:r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>ООО «Теплоснабжение»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 w:rsidR="002A404F">
        <w:rPr>
          <w:bCs/>
          <w:sz w:val="24"/>
          <w:szCs w:val="24"/>
        </w:rPr>
        <w:t>ее</w:t>
      </w:r>
      <w:r>
        <w:rPr>
          <w:bCs/>
          <w:sz w:val="24"/>
          <w:szCs w:val="24"/>
        </w:rPr>
        <w:t>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F5B0-AD2B-4F4C-9349-7DDC60D8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2020-08-17T03:53:00Z</cp:lastPrinted>
  <dcterms:created xsi:type="dcterms:W3CDTF">2020-08-17T03:56:00Z</dcterms:created>
  <dcterms:modified xsi:type="dcterms:W3CDTF">2020-08-20T02:54:00Z</dcterms:modified>
</cp:coreProperties>
</file>