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7" w:rsidRDefault="000B3BB7" w:rsidP="000B3B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24.07.2020г. № 350  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3BB7" w:rsidRDefault="000B3BB7" w:rsidP="000B3BB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3BB7" w:rsidRDefault="000B3BB7" w:rsidP="000B3BB7">
      <w:pPr>
        <w:ind w:left="-567"/>
        <w:jc w:val="center"/>
      </w:pPr>
    </w:p>
    <w:p w:rsidR="000B3BB7" w:rsidRDefault="000B3BB7" w:rsidP="000B3BB7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№440 ОТ 08.08.2018Г. «О СОЗДАНИИ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КИРЕНСКОГО МУНИЦИПАЛЬНОГО ОБРАЗОВАНИЯ»</w:t>
      </w:r>
    </w:p>
    <w:p w:rsidR="000B3BB7" w:rsidRDefault="000B3BB7" w:rsidP="000B3BB7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0B3BB7" w:rsidRDefault="000B3BB7" w:rsidP="000B3BB7">
      <w:pPr>
        <w:pStyle w:val="a4"/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 Федеральным Законом от 06.10.2003г. №131-ФЗ «Об общих принципах организации местного самоуправления в Российской Федерации»,  во исполнение статей 14, 15, 32 Жилищного Кодекса Российской Федерации, руководствуясь постановлением Правительства Российской Федерации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ввиду кадровых изменений, администрация Киренского городского поселения</w:t>
      </w:r>
    </w:p>
    <w:p w:rsidR="000B3BB7" w:rsidRDefault="000B3BB7" w:rsidP="000B3BB7">
      <w:pPr>
        <w:pStyle w:val="a4"/>
        <w:ind w:right="142" w:firstLine="709"/>
        <w:jc w:val="both"/>
        <w:rPr>
          <w:sz w:val="24"/>
          <w:szCs w:val="24"/>
        </w:rPr>
      </w:pPr>
    </w:p>
    <w:p w:rsidR="000B3BB7" w:rsidRDefault="000B3BB7" w:rsidP="000B3BB7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B3BB7" w:rsidRDefault="000B3BB7" w:rsidP="000B3BB7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1.Внести изменения в персональный состав межведомственной комиссии, утвержденной постановлением №440 от 08.08.2018г. «О создании межведомственной 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фонда», которую утвердить в следующем составе: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Войтова Михаила Александровича</w:t>
      </w:r>
      <w:r>
        <w:rPr>
          <w:rFonts w:ascii="Arial" w:hAnsi="Arial" w:cs="Arial"/>
          <w:bCs/>
          <w:color w:val="000000"/>
        </w:rPr>
        <w:t xml:space="preserve"> - начальника отдела ЖКХ, энергетики и транспорта администрации Киренского городского поселения, председателя комиссии;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bCs/>
          <w:color w:val="000000"/>
          <w:u w:val="single"/>
        </w:rPr>
        <w:t>Артишевского Романа Анатольевича</w:t>
      </w:r>
      <w:r>
        <w:rPr>
          <w:rFonts w:ascii="Arial" w:hAnsi="Arial" w:cs="Arial"/>
          <w:bCs/>
          <w:color w:val="000000"/>
        </w:rPr>
        <w:t xml:space="preserve"> – начальника архитектурно-строительного отдела администрации Киренского городского поселения;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Сухановой Натальи Владимировны</w:t>
      </w:r>
      <w:r>
        <w:rPr>
          <w:rFonts w:ascii="Arial" w:hAnsi="Arial" w:cs="Arial"/>
          <w:bCs/>
          <w:color w:val="000000"/>
        </w:rPr>
        <w:t xml:space="preserve"> – ведущего инженера отдела ЖКХ, энергетики и транспорта администрации Киренского городского поселения, секретаря комиссии;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Фаркова Александра Валерьевича</w:t>
      </w:r>
      <w:r>
        <w:rPr>
          <w:rFonts w:ascii="Arial" w:hAnsi="Arial" w:cs="Arial"/>
          <w:bCs/>
          <w:color w:val="000000"/>
        </w:rPr>
        <w:t xml:space="preserve"> – начальник отдела по управлению муниципальным имуществом администрации Киренского городского поселения;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>
        <w:rPr>
          <w:rFonts w:ascii="Arial" w:hAnsi="Arial" w:cs="Arial"/>
          <w:bCs/>
          <w:color w:val="000000"/>
          <w:u w:val="single"/>
        </w:rPr>
        <w:t>Некрасова Вячеслава Геннадьевича</w:t>
      </w:r>
      <w:r>
        <w:rPr>
          <w:rFonts w:ascii="Arial" w:hAnsi="Arial" w:cs="Arial"/>
          <w:bCs/>
          <w:color w:val="000000"/>
        </w:rPr>
        <w:t xml:space="preserve"> –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 (по согласию);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Григорова Евгения Сергеевича</w:t>
      </w:r>
      <w:r>
        <w:rPr>
          <w:rFonts w:ascii="Arial" w:hAnsi="Arial" w:cs="Arial"/>
          <w:bCs/>
          <w:color w:val="000000"/>
        </w:rPr>
        <w:t xml:space="preserve"> – начальника ОНД и ПР по Киренскому и Катангскому районам управления надзорной деятельности и профилактической работы Главного управления МЧС России по Иркутской области, подполковника внутренней службы (по согласию);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Васильевой Марины Юрьевны</w:t>
      </w:r>
      <w:r>
        <w:rPr>
          <w:rFonts w:ascii="Arial" w:hAnsi="Arial" w:cs="Arial"/>
          <w:bCs/>
          <w:color w:val="000000"/>
        </w:rPr>
        <w:t xml:space="preserve"> – главного специалиста-эксперта территориального отдела Управления Роспотребнадзора по Иркутской области в  Усть-Кутском, Казачинско-Ленском и Киренском районах (по согласию);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Петренко Надежды Васильевны</w:t>
      </w:r>
      <w:r>
        <w:rPr>
          <w:rFonts w:ascii="Arial" w:hAnsi="Arial" w:cs="Arial"/>
          <w:bCs/>
          <w:color w:val="000000"/>
        </w:rPr>
        <w:t xml:space="preserve"> – ведущего специалиста-эксперта территориального отдела Управления Роспотребнадзора по Иркутской области в Усть-Кутском, Казачинско-Ленском и Киренском районах (по согласию);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  <w:u w:val="single"/>
        </w:rPr>
        <w:t>Тупицыной Дарьи Сергеевны</w:t>
      </w:r>
      <w:r>
        <w:rPr>
          <w:rFonts w:ascii="Arial" w:hAnsi="Arial" w:cs="Arial"/>
          <w:bCs/>
          <w:color w:val="000000"/>
        </w:rPr>
        <w:t xml:space="preserve"> – советника территориального отдела по надзору за содержанием и эксплуатацией жилищного фонда службы государственного жилищного надзора Иркутской области (по согласию).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2.Разместить настоящее Постановление на официальном сайте администрации Киренского городского поселения </w:t>
      </w:r>
      <w:hyperlink r:id="rId4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опубликования (обнародования) в газете «Ленские Зори».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4.Контроль за исполнением настоящего Постановления возложить на заместителя Главы администрации Киренского городского поселения И.В.Журавлеву.</w:t>
      </w: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B3BB7" w:rsidRDefault="000B3BB7" w:rsidP="000B3BB7">
      <w:pPr>
        <w:tabs>
          <w:tab w:val="left" w:pos="9355"/>
        </w:tabs>
        <w:ind w:right="142" w:firstLine="709"/>
        <w:jc w:val="both"/>
        <w:rPr>
          <w:bCs/>
        </w:rPr>
      </w:pP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И.о.Главы Киренского </w:t>
      </w: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                                                      И.В.Журавлева</w:t>
      </w: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B3BB7" w:rsidRDefault="000B3BB7" w:rsidP="000B3BB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32F7B" w:rsidRDefault="00332F7B"/>
    <w:sectPr w:rsidR="00332F7B" w:rsidSect="0033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B3BB7"/>
    <w:rsid w:val="000B3BB7"/>
    <w:rsid w:val="0033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B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B3BB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B3BB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2020-09-02T08:09:00Z</dcterms:created>
  <dcterms:modified xsi:type="dcterms:W3CDTF">2020-09-02T08:09:00Z</dcterms:modified>
</cp:coreProperties>
</file>