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99" w:rsidRPr="00C70232" w:rsidRDefault="00306599" w:rsidP="00306599">
      <w:pPr>
        <w:tabs>
          <w:tab w:val="center" w:pos="5528"/>
          <w:tab w:val="left" w:pos="7635"/>
        </w:tabs>
        <w:ind w:firstLine="850"/>
        <w:contextualSpacing/>
        <w:jc w:val="center"/>
        <w:outlineLvl w:val="0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20.01.2023 г. № 33</w:t>
      </w:r>
    </w:p>
    <w:p w:rsidR="00306599" w:rsidRPr="00C70232" w:rsidRDefault="00306599" w:rsidP="00306599">
      <w:pPr>
        <w:ind w:firstLine="850"/>
        <w:contextualSpacing/>
        <w:jc w:val="center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РОССИЙСКАЯ ФЕДЕРАЦИЯ</w:t>
      </w:r>
    </w:p>
    <w:p w:rsidR="00306599" w:rsidRPr="00C70232" w:rsidRDefault="00306599" w:rsidP="00306599">
      <w:pPr>
        <w:ind w:firstLine="850"/>
        <w:contextualSpacing/>
        <w:jc w:val="center"/>
        <w:outlineLvl w:val="0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ИРКУТСКАЯ ОБЛАСТЬ</w:t>
      </w:r>
    </w:p>
    <w:p w:rsidR="00306599" w:rsidRPr="00C70232" w:rsidRDefault="00306599" w:rsidP="00306599">
      <w:pPr>
        <w:ind w:firstLine="850"/>
        <w:contextualSpacing/>
        <w:outlineLvl w:val="0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 xml:space="preserve">                                  КИРЕНСКИЙ РАЙОН</w:t>
      </w:r>
    </w:p>
    <w:p w:rsidR="00306599" w:rsidRPr="00C70232" w:rsidRDefault="00306599" w:rsidP="00306599">
      <w:pPr>
        <w:ind w:firstLine="850"/>
        <w:contextualSpacing/>
        <w:jc w:val="center"/>
        <w:outlineLvl w:val="0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КИРЕНСКОЕ МУНИЦИПАЛЬНОЕ ОБРАЗОВАНИЕ</w:t>
      </w:r>
    </w:p>
    <w:p w:rsidR="00306599" w:rsidRPr="00C70232" w:rsidRDefault="00306599" w:rsidP="00306599">
      <w:pPr>
        <w:ind w:firstLine="850"/>
        <w:contextualSpacing/>
        <w:jc w:val="center"/>
        <w:outlineLvl w:val="0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АДМИНИСТРАЦИЯ</w:t>
      </w:r>
    </w:p>
    <w:p w:rsidR="00306599" w:rsidRPr="00C70232" w:rsidRDefault="00306599" w:rsidP="00306599">
      <w:pPr>
        <w:ind w:firstLine="850"/>
        <w:contextualSpacing/>
        <w:jc w:val="center"/>
        <w:outlineLvl w:val="0"/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ПОСТАНОВЛЕНИЕ</w:t>
      </w:r>
    </w:p>
    <w:p w:rsidR="00306599" w:rsidRPr="00C70232" w:rsidRDefault="00306599" w:rsidP="00306599">
      <w:pPr>
        <w:ind w:firstLine="850"/>
        <w:contextualSpacing/>
        <w:jc w:val="center"/>
        <w:outlineLvl w:val="0"/>
        <w:rPr>
          <w:b/>
          <w:sz w:val="28"/>
          <w:szCs w:val="28"/>
        </w:rPr>
      </w:pPr>
    </w:p>
    <w:p w:rsidR="00306599" w:rsidRDefault="00306599" w:rsidP="00306599">
      <w:pPr>
        <w:pStyle w:val="a3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70232">
        <w:rPr>
          <w:rFonts w:ascii="Arial" w:hAnsi="Arial" w:cs="Arial"/>
          <w:b/>
          <w:sz w:val="28"/>
          <w:szCs w:val="28"/>
        </w:rPr>
        <w:t>о создании общественной комиссии по реализации приоритетного проекта «Формирование комфортной городской среды» в Киренском муниципальном образовании и утверждении ее состава</w:t>
      </w:r>
    </w:p>
    <w:p w:rsidR="00306599" w:rsidRPr="00C70232" w:rsidRDefault="00306599" w:rsidP="00306599">
      <w:pPr>
        <w:pStyle w:val="a3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06599" w:rsidRPr="00C05C8F" w:rsidRDefault="00306599" w:rsidP="00306599">
      <w:pPr>
        <w:pStyle w:val="a3"/>
        <w:widowControl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6"/>
          <w:szCs w:val="26"/>
        </w:rPr>
      </w:pPr>
      <w:r w:rsidRPr="00C70232">
        <w:rPr>
          <w:rFonts w:ascii="Arial" w:hAnsi="Arial" w:cs="Arial"/>
          <w:color w:val="000000"/>
          <w:sz w:val="28"/>
          <w:szCs w:val="28"/>
        </w:rPr>
        <w:tab/>
      </w:r>
      <w:r w:rsidRPr="00C05C8F">
        <w:rPr>
          <w:rFonts w:ascii="Arial" w:hAnsi="Arial" w:cs="Arial"/>
          <w:sz w:val="26"/>
          <w:szCs w:val="26"/>
        </w:rPr>
        <w:t xml:space="preserve">В целях обеспечения участия населения Киренского городского поселения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691/пр, руководствуясь </w:t>
      </w:r>
      <w:r w:rsidRPr="00C05C8F">
        <w:rPr>
          <w:rFonts w:ascii="Arial" w:hAnsi="Arial" w:cs="Arial"/>
          <w:color w:val="000000"/>
          <w:sz w:val="26"/>
          <w:szCs w:val="26"/>
        </w:rPr>
        <w:t xml:space="preserve"> статьями 49, 52 Устава Киренского муниципального образования, администрация Киренского городского поселения, </w:t>
      </w:r>
    </w:p>
    <w:p w:rsidR="00306599" w:rsidRPr="00C05C8F" w:rsidRDefault="00306599" w:rsidP="00306599">
      <w:pPr>
        <w:pStyle w:val="a3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6"/>
          <w:szCs w:val="26"/>
        </w:rPr>
      </w:pPr>
      <w:r w:rsidRPr="00C05C8F">
        <w:rPr>
          <w:rFonts w:ascii="Arial" w:hAnsi="Arial" w:cs="Arial"/>
          <w:color w:val="000000"/>
          <w:sz w:val="26"/>
          <w:szCs w:val="26"/>
        </w:rPr>
        <w:t>П О С Т А Н О В Л Я Е Т:</w:t>
      </w:r>
    </w:p>
    <w:p w:rsidR="00306599" w:rsidRPr="00C05C8F" w:rsidRDefault="00306599" w:rsidP="0030659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C05C8F">
        <w:rPr>
          <w:rFonts w:ascii="Arial" w:hAnsi="Arial" w:cs="Arial"/>
          <w:sz w:val="26"/>
          <w:szCs w:val="26"/>
        </w:rPr>
        <w:t xml:space="preserve">          1. Утвердить Положение об общественной комиссии по реализации приоритетного проекта «Формирование комфортной городской среды» в Киренском муниципальном образовании (приложение 1);</w:t>
      </w:r>
    </w:p>
    <w:p w:rsidR="00306599" w:rsidRPr="00C05C8F" w:rsidRDefault="00306599" w:rsidP="0030659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C05C8F">
        <w:rPr>
          <w:rFonts w:ascii="Arial" w:hAnsi="Arial" w:cs="Arial"/>
          <w:sz w:val="26"/>
          <w:szCs w:val="26"/>
        </w:rPr>
        <w:t xml:space="preserve">          1.2. Создать общественную комиссию по реализации приоритетного проекта «Формирование комфортной городской среды» в Киренском муниципальном образовании и утвердить ее состав (приложение 2).</w:t>
      </w:r>
    </w:p>
    <w:p w:rsidR="00306599" w:rsidRPr="00C05C8F" w:rsidRDefault="00306599" w:rsidP="00306599">
      <w:pPr>
        <w:pStyle w:val="Default"/>
        <w:jc w:val="both"/>
        <w:rPr>
          <w:rFonts w:ascii="Arial" w:hAnsi="Arial" w:cs="Arial"/>
          <w:sz w:val="26"/>
          <w:szCs w:val="26"/>
        </w:rPr>
      </w:pPr>
      <w:r w:rsidRPr="00C05C8F">
        <w:rPr>
          <w:rFonts w:ascii="Arial" w:hAnsi="Arial" w:cs="Arial"/>
          <w:sz w:val="26"/>
          <w:szCs w:val="26"/>
        </w:rPr>
        <w:t xml:space="preserve">          2. Постановления администрации Киренского городского поселения от 13.03.2017 № 101 «Об общественной комиссии», от 24.05.2017 № 271 «О внесении дополнений в состав общественной комиссии», от 01.08.2017г. №451 «о создании общественной комиссии», от 15.03.2018г. №108 о внесении изменений и дополнений в состав комиссии» считать утратившими силу с момента опубликования настоящего Постановления.</w:t>
      </w:r>
    </w:p>
    <w:p w:rsidR="00306599" w:rsidRPr="00C05C8F" w:rsidRDefault="00306599" w:rsidP="00306599">
      <w:pPr>
        <w:pStyle w:val="Default"/>
        <w:jc w:val="both"/>
        <w:rPr>
          <w:rFonts w:ascii="Arial" w:eastAsia="Calibri" w:hAnsi="Arial" w:cs="Arial"/>
          <w:sz w:val="26"/>
          <w:szCs w:val="26"/>
        </w:rPr>
      </w:pPr>
      <w:r w:rsidRPr="00C05C8F">
        <w:rPr>
          <w:rFonts w:ascii="Arial" w:hAnsi="Arial" w:cs="Arial"/>
          <w:sz w:val="26"/>
          <w:szCs w:val="26"/>
        </w:rPr>
        <w:t xml:space="preserve">           3. </w:t>
      </w:r>
      <w:r w:rsidRPr="00C05C8F">
        <w:rPr>
          <w:rFonts w:ascii="Arial" w:eastAsia="Calibri" w:hAnsi="Arial" w:cs="Arial"/>
          <w:sz w:val="26"/>
          <w:szCs w:val="26"/>
        </w:rPr>
        <w:t xml:space="preserve">Настоящее постановление подлежит </w:t>
      </w:r>
      <w:r>
        <w:rPr>
          <w:rFonts w:ascii="Arial" w:eastAsia="Calibri" w:hAnsi="Arial" w:cs="Arial"/>
          <w:sz w:val="26"/>
          <w:szCs w:val="26"/>
        </w:rPr>
        <w:t xml:space="preserve">размещению </w:t>
      </w:r>
      <w:r w:rsidRPr="00C05C8F">
        <w:rPr>
          <w:rFonts w:ascii="Arial" w:eastAsia="Calibri" w:hAnsi="Arial" w:cs="Arial"/>
          <w:sz w:val="26"/>
          <w:szCs w:val="26"/>
        </w:rPr>
        <w:t xml:space="preserve">на официальном  сайте в сети </w:t>
      </w:r>
      <w:r w:rsidRPr="00C05C8F">
        <w:rPr>
          <w:rFonts w:ascii="Arial" w:hAnsi="Arial" w:cs="Arial"/>
          <w:sz w:val="26"/>
          <w:szCs w:val="26"/>
        </w:rPr>
        <w:t xml:space="preserve"> «Интернет»</w:t>
      </w:r>
      <w:r w:rsidRPr="00C05C8F">
        <w:rPr>
          <w:rFonts w:ascii="Arial" w:eastAsia="Calibri" w:hAnsi="Arial" w:cs="Arial"/>
          <w:sz w:val="26"/>
          <w:szCs w:val="26"/>
        </w:rPr>
        <w:t>.</w:t>
      </w:r>
    </w:p>
    <w:p w:rsidR="00306599" w:rsidRPr="00C05C8F" w:rsidRDefault="00306599" w:rsidP="00306599">
      <w:pPr>
        <w:ind w:firstLine="709"/>
      </w:pPr>
      <w:r w:rsidRPr="00C05C8F">
        <w:rPr>
          <w:rFonts w:eastAsia="Calibri"/>
        </w:rPr>
        <w:t>4. Контроль за исполнением настоящего Постановления оставляю за собой.</w:t>
      </w:r>
    </w:p>
    <w:p w:rsidR="00306599" w:rsidRPr="00C70232" w:rsidRDefault="00306599" w:rsidP="00306599">
      <w:pPr>
        <w:ind w:firstLine="708"/>
        <w:rPr>
          <w:sz w:val="28"/>
          <w:szCs w:val="28"/>
        </w:rPr>
      </w:pPr>
    </w:p>
    <w:p w:rsidR="00306599" w:rsidRPr="00C05C8F" w:rsidRDefault="00306599" w:rsidP="00306599">
      <w:pPr>
        <w:ind w:firstLine="0"/>
      </w:pPr>
      <w:r w:rsidRPr="00C05C8F">
        <w:t>Глава</w:t>
      </w:r>
    </w:p>
    <w:p w:rsidR="00306599" w:rsidRPr="00C05C8F" w:rsidRDefault="00306599" w:rsidP="00306599">
      <w:pPr>
        <w:ind w:firstLine="0"/>
      </w:pPr>
      <w:r w:rsidRPr="00C05C8F">
        <w:lastRenderedPageBreak/>
        <w:t xml:space="preserve">Киренского муниципального образования                                               </w:t>
      </w:r>
    </w:p>
    <w:p w:rsidR="00306599" w:rsidRPr="00C05C8F" w:rsidRDefault="00306599" w:rsidP="00306599">
      <w:pPr>
        <w:ind w:firstLine="0"/>
      </w:pPr>
      <w:r w:rsidRPr="00C05C8F">
        <w:t xml:space="preserve"> А.В. Вициамов </w:t>
      </w:r>
    </w:p>
    <w:p w:rsidR="00306599" w:rsidRPr="00C05C8F" w:rsidRDefault="00306599" w:rsidP="00306599">
      <w:pPr>
        <w:ind w:firstLine="0"/>
      </w:pPr>
    </w:p>
    <w:p w:rsidR="00306599" w:rsidRDefault="00306599" w:rsidP="00306599">
      <w:pPr>
        <w:ind w:firstLine="0"/>
        <w:rPr>
          <w:sz w:val="28"/>
          <w:szCs w:val="28"/>
        </w:rPr>
      </w:pPr>
    </w:p>
    <w:p w:rsidR="00306599" w:rsidRPr="00C70232" w:rsidRDefault="00306599" w:rsidP="00306599">
      <w:pPr>
        <w:ind w:firstLine="0"/>
        <w:rPr>
          <w:sz w:val="18"/>
          <w:szCs w:val="18"/>
        </w:rPr>
      </w:pPr>
      <w:r w:rsidRPr="00C70232">
        <w:rPr>
          <w:sz w:val="18"/>
          <w:szCs w:val="18"/>
        </w:rPr>
        <w:t xml:space="preserve">Исп. Богорадникова В.Н. 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>Приложение 1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>к Постановлению администрации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>Киренского городского поселения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 xml:space="preserve"> от 20.01.2023 №  33 </w:t>
      </w:r>
    </w:p>
    <w:p w:rsidR="00306599" w:rsidRPr="00C70232" w:rsidRDefault="00306599" w:rsidP="00306599">
      <w:pPr>
        <w:pStyle w:val="ConsPlusNormal"/>
        <w:widowControl/>
        <w:ind w:firstLine="708"/>
        <w:rPr>
          <w:sz w:val="28"/>
          <w:szCs w:val="28"/>
        </w:rPr>
      </w:pP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b/>
          <w:bCs/>
          <w:sz w:val="28"/>
          <w:szCs w:val="28"/>
        </w:rPr>
        <w:t>об общественной комиссии по реализации приоритетного проекта «Формирование комфортной городской среды»</w:t>
      </w: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b/>
          <w:bCs/>
          <w:sz w:val="28"/>
          <w:szCs w:val="28"/>
        </w:rPr>
        <w:t xml:space="preserve">в Киренском муниципальном образовании </w:t>
      </w:r>
    </w:p>
    <w:p w:rsidR="00306599" w:rsidRPr="00C70232" w:rsidRDefault="00306599" w:rsidP="00306599">
      <w:pPr>
        <w:pStyle w:val="Default"/>
        <w:numPr>
          <w:ilvl w:val="0"/>
          <w:numId w:val="2"/>
        </w:numPr>
        <w:ind w:left="360"/>
        <w:jc w:val="center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b/>
          <w:bCs/>
          <w:sz w:val="28"/>
          <w:szCs w:val="28"/>
        </w:rPr>
        <w:t>Общие положения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sz w:val="28"/>
          <w:szCs w:val="28"/>
        </w:rPr>
        <w:t xml:space="preserve">            1.1. Положение об общественной комиссии по реализации приоритетного проекта «Формирование комфортной городской среды» в Киренском муниципальном образовании 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годы, утвержденными приказом Министерства строительства и жилищно-коммунального хозяйства Российской Федерации от 06.04.2017 № 691/пр, Уставом Киренского муниципального образования.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sz w:val="28"/>
          <w:szCs w:val="28"/>
        </w:rPr>
        <w:t xml:space="preserve">            1.2. Положение определяет основные задачи, функции и права и организацию работы общественной комиссии по реализации приоритетного проекта «Формирование комфортной городской среды» в Киренском муниципальном образовании (далее – комиссия).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sz w:val="28"/>
          <w:szCs w:val="28"/>
        </w:rPr>
        <w:t xml:space="preserve">           1.3. Комиссия является коллегиальным органом, созданным в целях реализации приоритетного проекта «Формирование комфортной городской среды» в Киренском муниципальном образовании.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sz w:val="28"/>
          <w:szCs w:val="28"/>
        </w:rPr>
        <w:t xml:space="preserve">           1.4.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Киренского муниципального образования, Положением, иными муниципальными правовыми актами.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b/>
          <w:bCs/>
          <w:sz w:val="28"/>
          <w:szCs w:val="28"/>
        </w:rPr>
        <w:t>2. Основные задачи и функции комиссии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70232">
        <w:rPr>
          <w:rFonts w:ascii="Arial" w:hAnsi="Arial" w:cs="Arial"/>
          <w:sz w:val="28"/>
          <w:szCs w:val="28"/>
        </w:rPr>
        <w:t xml:space="preserve">            2.1. Организация общественного обсуждения проекта муниципальной программы «Формирование современной городской среды» (далее – муниципальная программа).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 2.2. Оценка адресных перечней дворовых и общественных территорий, нуждающихся в благоустройстве и подлежащих благоустройству, и подготовка рекомендаций для их включения в муниципальную программу.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 2.3. Оценка и утверждение дизайн-проектов благоустройства дворовых территорий, включенных в муниципальную программу, оценка дизайн-проектов благоустройства общественных территорий, включенных в муниципальную программу.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 2.4. Осуществление контроля за реализацией муниципальной программы. </w:t>
      </w: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b/>
          <w:bCs/>
          <w:color w:val="auto"/>
          <w:sz w:val="28"/>
          <w:szCs w:val="28"/>
        </w:rPr>
        <w:t>3. Права комиссии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3.1. Запрашивать и получать от органов государственной власти, государственных органов, органов местного самоуправления, муниципальных органов, структурных подразделений администрации Киренского городского поселения, организаций независимо от организационно-правовой формы документы и информацию, необходимые для реализации возложенных на комиссию задач и функций.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3.2. Привлекать к деятельности комиссии организации и отдельных специалистов для рассмотрения вопросов в рамках деятельности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3.3. Осуществлять иные права, необходимые для выполнения задач и функций комиссии, в соответствии с законодательством, муниципальными правовыми актами Киренского муниципального образования.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b/>
          <w:bCs/>
          <w:color w:val="auto"/>
          <w:sz w:val="28"/>
          <w:szCs w:val="28"/>
        </w:rPr>
        <w:t>4. Организация работы комиссии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4.1. Создание комиссии и утверждение ее состава осуществляется постановлением администрации Киренского городского поселения.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В состав комиссии включаются представители органов местного самоуправления Киренского муниципального образования, политических партий и движений, общественных организаций Киренского района.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4.2. Комиссию возглавляет председатель, в отсутствие председателя его полномочия исполняет заместитель председателя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4.3. Комиссия осуществляет свою деятельность в форме отрытых заседаний, проводимых по мере необходимости.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lastRenderedPageBreak/>
        <w:t xml:space="preserve">          4.4. Заседание комиссии считается правомочным, если на нем присутствует более половины от числа членов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4.5. Решения комиссии принимаются путем открытого голосования простым большинством голосов членов комиссии, присутствующих на заседании, с оформлением бюллетеней голосования. При равенстве голосов голос председателя комиссии является решающим.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4.6. По итогам заседания комиссии оформляется протокол, который подписывается секретарем комиссии и председательствующим. К протоколу прилагаются бюллетени голосования.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4.7. Протоколы заседаний комиссии размещаются на официальном сайте администрации Киренского городского поселения (http://www.</w:t>
      </w:r>
      <w:r w:rsidRPr="00C70232">
        <w:rPr>
          <w:rFonts w:ascii="Arial" w:hAnsi="Arial" w:cs="Arial"/>
          <w:color w:val="auto"/>
          <w:sz w:val="28"/>
          <w:szCs w:val="28"/>
          <w:lang w:val="en-US"/>
        </w:rPr>
        <w:t>gorod</w:t>
      </w:r>
      <w:r w:rsidRPr="00C70232">
        <w:rPr>
          <w:rFonts w:ascii="Arial" w:hAnsi="Arial" w:cs="Arial"/>
          <w:color w:val="auto"/>
          <w:sz w:val="28"/>
          <w:szCs w:val="28"/>
        </w:rPr>
        <w:t>-</w:t>
      </w:r>
      <w:r w:rsidRPr="00C70232">
        <w:rPr>
          <w:rFonts w:ascii="Arial" w:hAnsi="Arial" w:cs="Arial"/>
          <w:color w:val="auto"/>
          <w:sz w:val="28"/>
          <w:szCs w:val="28"/>
          <w:lang w:val="en-US"/>
        </w:rPr>
        <w:t>kirensk</w:t>
      </w:r>
      <w:r w:rsidRPr="00C70232">
        <w:rPr>
          <w:rFonts w:ascii="Arial" w:hAnsi="Arial" w:cs="Arial"/>
          <w:color w:val="auto"/>
          <w:sz w:val="28"/>
          <w:szCs w:val="28"/>
        </w:rPr>
        <w:t xml:space="preserve">.ru) в информационно-телекоммуникационной сети «Интернет».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4.8. Председатель комиссии: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осуществляет руководство работой комиссии;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планирует работу комиссии;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утверждает повестку дня заседания комиссии и председательствует на заседаниях комиссии;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подписывает протоколы заседания комиссии;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осуществляет иные полномочия в целях реализации основных задач и функций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В случае отсутствия председателя комиссии осуществление его функций возлагается на заместителя председателя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          4.9. Секретарь комиссии: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информирует членов комиссии о времени, месте, дате и повестке дня очередного заседания;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ведет и оформляет протоколы заседаний комиссии;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подсчитывает голоса при проведении процедуры голосования;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осуществляет иные организационные функции, необходимые для обеспечения работы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В случае отсутствия секретаря комиссии осуществление его функций возлагается председательствующим на одного из членов комиссии.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>Приложение 2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>к Постановлению администрации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>Киренского городского поселения</w:t>
      </w:r>
    </w:p>
    <w:p w:rsidR="00306599" w:rsidRPr="00C70232" w:rsidRDefault="00306599" w:rsidP="00306599">
      <w:pPr>
        <w:pStyle w:val="ConsPlusNormal"/>
        <w:widowControl/>
        <w:ind w:firstLine="708"/>
        <w:jc w:val="right"/>
        <w:rPr>
          <w:sz w:val="28"/>
          <w:szCs w:val="28"/>
        </w:rPr>
      </w:pPr>
      <w:r w:rsidRPr="00C70232">
        <w:rPr>
          <w:sz w:val="28"/>
          <w:szCs w:val="28"/>
        </w:rPr>
        <w:t xml:space="preserve"> от 20.01.2023 №  33</w:t>
      </w: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>СОСТАВ</w:t>
      </w:r>
    </w:p>
    <w:p w:rsidR="00306599" w:rsidRPr="00C70232" w:rsidRDefault="00306599" w:rsidP="00306599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C70232">
        <w:rPr>
          <w:rFonts w:ascii="Arial" w:hAnsi="Arial" w:cs="Arial"/>
          <w:color w:val="auto"/>
          <w:sz w:val="28"/>
          <w:szCs w:val="28"/>
        </w:rPr>
        <w:t>общественной комиссии по реализации приоритетного проекта «Формирование комфортной городской среды» в Киренском муниципальном образовании</w:t>
      </w:r>
    </w:p>
    <w:p w:rsidR="00306599" w:rsidRPr="00C70232" w:rsidRDefault="00306599" w:rsidP="00306599">
      <w:pPr>
        <w:tabs>
          <w:tab w:val="left" w:pos="3210"/>
        </w:tabs>
        <w:rPr>
          <w:b/>
          <w:sz w:val="28"/>
          <w:szCs w:val="28"/>
        </w:rPr>
      </w:pPr>
    </w:p>
    <w:p w:rsidR="00306599" w:rsidRPr="00C70232" w:rsidRDefault="00306599" w:rsidP="00306599">
      <w:pPr>
        <w:tabs>
          <w:tab w:val="left" w:pos="3210"/>
        </w:tabs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председатель комиссии</w:t>
      </w:r>
      <w:r w:rsidRPr="00C70232">
        <w:rPr>
          <w:sz w:val="28"/>
          <w:szCs w:val="28"/>
        </w:rPr>
        <w:t>:</w:t>
      </w:r>
    </w:p>
    <w:p w:rsidR="00306599" w:rsidRPr="00C70232" w:rsidRDefault="00306599" w:rsidP="00306599">
      <w:pPr>
        <w:tabs>
          <w:tab w:val="left" w:pos="321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  Вициамов Александр Владимирович </w:t>
      </w:r>
      <w:r w:rsidRPr="00C70232">
        <w:rPr>
          <w:sz w:val="28"/>
          <w:szCs w:val="28"/>
        </w:rPr>
        <w:t>-  Глава администрации Киренского городского  поселения, председатель комиссии;</w:t>
      </w:r>
      <w:r w:rsidRPr="00C70232">
        <w:rPr>
          <w:sz w:val="28"/>
          <w:szCs w:val="28"/>
        </w:rPr>
        <w:tab/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>заместитель председателя комиссии: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-Васильева Любовь Васильевна </w:t>
      </w:r>
      <w:r w:rsidRPr="00C70232">
        <w:rPr>
          <w:sz w:val="28"/>
          <w:szCs w:val="28"/>
        </w:rPr>
        <w:t xml:space="preserve">– заместитель главы администрации Киренского городского поселения по экономике и социальной политике; 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b/>
          <w:sz w:val="28"/>
          <w:szCs w:val="28"/>
        </w:rPr>
      </w:pPr>
      <w:r w:rsidRPr="00C70232">
        <w:rPr>
          <w:b/>
          <w:sz w:val="28"/>
          <w:szCs w:val="28"/>
        </w:rPr>
        <w:t xml:space="preserve">секретарь комиссии: 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-Богорадникова Валентина Николаевна </w:t>
      </w:r>
      <w:r w:rsidRPr="00C70232">
        <w:rPr>
          <w:sz w:val="28"/>
          <w:szCs w:val="28"/>
        </w:rPr>
        <w:t>Заведующая сектором по муниципальному заказу администрации Киренского городского поселения;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sz w:val="28"/>
          <w:szCs w:val="28"/>
        </w:rPr>
        <w:t>Члены комиссии: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 Корзенников Александр Иннокентьевич - </w:t>
      </w:r>
      <w:r w:rsidRPr="00C70232">
        <w:rPr>
          <w:sz w:val="28"/>
          <w:szCs w:val="28"/>
        </w:rPr>
        <w:t xml:space="preserve">заместитель главы </w:t>
      </w:r>
      <w:r w:rsidRPr="00C70232">
        <w:rPr>
          <w:sz w:val="28"/>
          <w:szCs w:val="28"/>
        </w:rPr>
        <w:lastRenderedPageBreak/>
        <w:t xml:space="preserve">администрации Киренского городского поселения по ЖКХ;  </w:t>
      </w:r>
    </w:p>
    <w:p w:rsidR="00306599" w:rsidRPr="00C70232" w:rsidRDefault="00306599" w:rsidP="00306599">
      <w:pPr>
        <w:tabs>
          <w:tab w:val="left" w:pos="2835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Артишевский Роман Анатольевич</w:t>
      </w:r>
      <w:r w:rsidRPr="00C70232">
        <w:rPr>
          <w:sz w:val="28"/>
          <w:szCs w:val="28"/>
        </w:rPr>
        <w:t xml:space="preserve"> – начальник архитектурно- строительного отдела администрации Киренского городского поселения;</w:t>
      </w:r>
    </w:p>
    <w:p w:rsidR="00306599" w:rsidRPr="00C70232" w:rsidRDefault="00306599" w:rsidP="00306599">
      <w:pPr>
        <w:tabs>
          <w:tab w:val="left" w:pos="2835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Шаркова Марианна Геннадьевна</w:t>
      </w:r>
      <w:r w:rsidRPr="00C70232">
        <w:rPr>
          <w:sz w:val="28"/>
          <w:szCs w:val="28"/>
        </w:rPr>
        <w:t xml:space="preserve"> - главный специалист ценообразования и сметного нормирования в строительстве архитектурно- строительного отдела администрации Киренского городского поселения;</w:t>
      </w:r>
    </w:p>
    <w:p w:rsidR="00306599" w:rsidRPr="00C70232" w:rsidRDefault="00306599" w:rsidP="00306599">
      <w:pPr>
        <w:tabs>
          <w:tab w:val="left" w:pos="2835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Тарасова Мария Олеговна</w:t>
      </w:r>
      <w:r w:rsidRPr="00C70232">
        <w:rPr>
          <w:sz w:val="28"/>
          <w:szCs w:val="28"/>
        </w:rPr>
        <w:t xml:space="preserve"> – ведущий инженер архитектурно-строительного отдела архитектурно- строительного отдела администрации Киренского городского поселения;</w:t>
      </w:r>
    </w:p>
    <w:p w:rsidR="00306599" w:rsidRPr="00C70232" w:rsidRDefault="00306599" w:rsidP="00306599">
      <w:pPr>
        <w:tabs>
          <w:tab w:val="left" w:pos="2835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Минюхина Татьяна Александровна</w:t>
      </w:r>
      <w:r w:rsidRPr="00C70232">
        <w:rPr>
          <w:sz w:val="28"/>
          <w:szCs w:val="28"/>
        </w:rPr>
        <w:t xml:space="preserve"> - ведущий специалист по строительному дизайну и архитектуре архитектурно- строительного отдела администрации Киренского городского поселения;</w:t>
      </w:r>
    </w:p>
    <w:p w:rsidR="00306599" w:rsidRPr="00C70232" w:rsidRDefault="00306599" w:rsidP="00306599">
      <w:pPr>
        <w:tabs>
          <w:tab w:val="left" w:pos="4155"/>
        </w:tabs>
        <w:rPr>
          <w:sz w:val="28"/>
          <w:szCs w:val="28"/>
        </w:rPr>
      </w:pPr>
      <w:r w:rsidRPr="00C70232">
        <w:rPr>
          <w:sz w:val="28"/>
          <w:szCs w:val="28"/>
        </w:rPr>
        <w:t xml:space="preserve">- </w:t>
      </w:r>
      <w:r w:rsidRPr="00C70232">
        <w:rPr>
          <w:b/>
          <w:sz w:val="28"/>
          <w:szCs w:val="28"/>
        </w:rPr>
        <w:t xml:space="preserve">Войтов Михаил Александрович – </w:t>
      </w:r>
      <w:r w:rsidRPr="00C70232">
        <w:rPr>
          <w:sz w:val="28"/>
          <w:szCs w:val="28"/>
        </w:rPr>
        <w:t>главный специалист отдела ЖКХ, энергетики и транспорта администрации Киренского городского поселения;</w:t>
      </w:r>
    </w:p>
    <w:p w:rsidR="00306599" w:rsidRPr="00C70232" w:rsidRDefault="00306599" w:rsidP="00306599">
      <w:pPr>
        <w:tabs>
          <w:tab w:val="left" w:pos="2835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Каторжная Наталья Васильевна</w:t>
      </w:r>
      <w:r w:rsidRPr="00C70232">
        <w:rPr>
          <w:sz w:val="28"/>
          <w:szCs w:val="28"/>
        </w:rPr>
        <w:t xml:space="preserve"> – председатель  районного совета ветеранов войны и труда;</w:t>
      </w:r>
    </w:p>
    <w:p w:rsidR="00306599" w:rsidRPr="00C70232" w:rsidRDefault="00306599" w:rsidP="00306599">
      <w:pPr>
        <w:tabs>
          <w:tab w:val="left" w:pos="2835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 - Пешкова Людмила Петровна</w:t>
      </w:r>
      <w:r w:rsidRPr="00C70232">
        <w:rPr>
          <w:sz w:val="28"/>
          <w:szCs w:val="28"/>
        </w:rPr>
        <w:t xml:space="preserve"> -  председатель Киренской районной организации  «Всероссийское общество инвалидов»;</w:t>
      </w:r>
    </w:p>
    <w:p w:rsidR="00306599" w:rsidRPr="00C70232" w:rsidRDefault="00306599" w:rsidP="00306599">
      <w:pPr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 Мерщий Татьяна Александровна – </w:t>
      </w:r>
      <w:r w:rsidRPr="00C70232">
        <w:rPr>
          <w:sz w:val="28"/>
          <w:szCs w:val="28"/>
        </w:rPr>
        <w:t>председатель Совета женщин Киренского района;</w:t>
      </w:r>
    </w:p>
    <w:p w:rsidR="00306599" w:rsidRPr="00C70232" w:rsidRDefault="00306599" w:rsidP="00306599">
      <w:pPr>
        <w:tabs>
          <w:tab w:val="left" w:pos="357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Минюхина Светлана Николаевна</w:t>
      </w:r>
      <w:r w:rsidRPr="00C70232">
        <w:rPr>
          <w:sz w:val="28"/>
          <w:szCs w:val="28"/>
        </w:rPr>
        <w:t>– депутат Думы Киренского муниципального образования;</w:t>
      </w:r>
    </w:p>
    <w:p w:rsidR="00306599" w:rsidRPr="00C70232" w:rsidRDefault="00306599" w:rsidP="00306599">
      <w:pPr>
        <w:tabs>
          <w:tab w:val="left" w:pos="321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 Гельдеева Надежда Сергеевна </w:t>
      </w:r>
      <w:r w:rsidRPr="00C70232">
        <w:rPr>
          <w:sz w:val="28"/>
          <w:szCs w:val="28"/>
        </w:rPr>
        <w:t>–исполнительный секретарь Киренского  местного отделения   ВПП «Единая Россия» ;</w:t>
      </w:r>
    </w:p>
    <w:p w:rsidR="00306599" w:rsidRPr="00C70232" w:rsidRDefault="00306599" w:rsidP="00306599">
      <w:pPr>
        <w:tabs>
          <w:tab w:val="left" w:pos="3210"/>
        </w:tabs>
        <w:rPr>
          <w:sz w:val="28"/>
          <w:szCs w:val="28"/>
        </w:rPr>
      </w:pPr>
      <w:r w:rsidRPr="00C70232">
        <w:rPr>
          <w:sz w:val="28"/>
          <w:szCs w:val="28"/>
        </w:rPr>
        <w:t xml:space="preserve">-  </w:t>
      </w:r>
      <w:r w:rsidRPr="00C70232">
        <w:rPr>
          <w:b/>
          <w:sz w:val="28"/>
          <w:szCs w:val="28"/>
        </w:rPr>
        <w:t>Бренева Джема Владимировна</w:t>
      </w:r>
      <w:r w:rsidRPr="00C70232">
        <w:rPr>
          <w:sz w:val="28"/>
          <w:szCs w:val="28"/>
        </w:rPr>
        <w:t xml:space="preserve"> – представитель партии КПРФ; 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 xml:space="preserve">- Еохина Елена Геннадьевна </w:t>
      </w:r>
      <w:r w:rsidRPr="00C70232">
        <w:rPr>
          <w:sz w:val="28"/>
          <w:szCs w:val="28"/>
        </w:rPr>
        <w:t>–директор краеведческого музея Киренского муниципального района;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Кириллова Татьяна Петровна</w:t>
      </w:r>
      <w:r w:rsidRPr="00C70232">
        <w:rPr>
          <w:sz w:val="28"/>
          <w:szCs w:val="28"/>
        </w:rPr>
        <w:t xml:space="preserve"> – представитель партии ЛДПР; </w:t>
      </w:r>
    </w:p>
    <w:p w:rsidR="00306599" w:rsidRPr="00C70232" w:rsidRDefault="00306599" w:rsidP="00306599">
      <w:pPr>
        <w:tabs>
          <w:tab w:val="left" w:pos="3600"/>
          <w:tab w:val="left" w:pos="3720"/>
        </w:tabs>
        <w:rPr>
          <w:sz w:val="28"/>
          <w:szCs w:val="28"/>
        </w:rPr>
      </w:pPr>
      <w:r w:rsidRPr="00C70232">
        <w:rPr>
          <w:sz w:val="28"/>
          <w:szCs w:val="28"/>
        </w:rPr>
        <w:t xml:space="preserve">- </w:t>
      </w:r>
      <w:r w:rsidRPr="00C70232">
        <w:rPr>
          <w:b/>
          <w:sz w:val="28"/>
          <w:szCs w:val="28"/>
        </w:rPr>
        <w:t>Боронин Игорь Геннадьевич</w:t>
      </w:r>
      <w:r w:rsidRPr="00C70232">
        <w:rPr>
          <w:sz w:val="28"/>
          <w:szCs w:val="28"/>
        </w:rPr>
        <w:t xml:space="preserve"> – представитель Общероссийского народного фронта на территории Киренского муниципальной района;   </w:t>
      </w:r>
    </w:p>
    <w:p w:rsidR="00306599" w:rsidRPr="00C70232" w:rsidRDefault="00306599" w:rsidP="00306599">
      <w:pPr>
        <w:tabs>
          <w:tab w:val="left" w:pos="4170"/>
        </w:tabs>
        <w:rPr>
          <w:sz w:val="28"/>
          <w:szCs w:val="28"/>
        </w:rPr>
      </w:pPr>
      <w:r w:rsidRPr="00C70232">
        <w:rPr>
          <w:b/>
          <w:sz w:val="28"/>
          <w:szCs w:val="28"/>
        </w:rPr>
        <w:t>- Иваньков Николай Владимирович</w:t>
      </w:r>
      <w:r w:rsidRPr="00C70232">
        <w:rPr>
          <w:sz w:val="28"/>
          <w:szCs w:val="28"/>
        </w:rPr>
        <w:t xml:space="preserve"> – представитель «Справедливой России» </w:t>
      </w: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306599" w:rsidRPr="00C70232" w:rsidRDefault="00306599" w:rsidP="00306599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</w:p>
    <w:p w:rsidR="004B53CF" w:rsidRDefault="004B53CF">
      <w:bookmarkStart w:id="0" w:name="_GoBack"/>
      <w:bookmarkEnd w:id="0"/>
    </w:p>
    <w:sectPr w:rsidR="004B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9E0"/>
    <w:multiLevelType w:val="hybridMultilevel"/>
    <w:tmpl w:val="A776D8E6"/>
    <w:lvl w:ilvl="0" w:tplc="31BA1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20909"/>
    <w:multiLevelType w:val="hybridMultilevel"/>
    <w:tmpl w:val="E408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C6"/>
    <w:rsid w:val="00306599"/>
    <w:rsid w:val="004B53CF"/>
    <w:rsid w:val="004C0995"/>
    <w:rsid w:val="005C42C6"/>
    <w:rsid w:val="008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9A67-E1D4-4C4F-974C-7AA582AF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5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065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Богорадникова</dc:creator>
  <cp:keywords/>
  <dc:description/>
  <cp:lastModifiedBy>Богорадникова</cp:lastModifiedBy>
  <cp:revision>2</cp:revision>
  <dcterms:created xsi:type="dcterms:W3CDTF">2023-01-24T06:01:00Z</dcterms:created>
  <dcterms:modified xsi:type="dcterms:W3CDTF">2023-01-24T06:01:00Z</dcterms:modified>
</cp:coreProperties>
</file>