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71E5D">
        <w:rPr>
          <w:b/>
          <w:sz w:val="32"/>
          <w:szCs w:val="32"/>
        </w:rPr>
        <w:t>17.02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671E5D">
        <w:rPr>
          <w:b/>
          <w:sz w:val="32"/>
          <w:szCs w:val="32"/>
        </w:rPr>
        <w:t>87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6E592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671E5D">
        <w:rPr>
          <w:rFonts w:ascii="Arial" w:hAnsi="Arial" w:cs="Arial"/>
        </w:rPr>
        <w:t>Сербулова</w:t>
      </w:r>
      <w:proofErr w:type="spellEnd"/>
      <w:r w:rsidR="00671E5D">
        <w:rPr>
          <w:rFonts w:ascii="Arial" w:hAnsi="Arial" w:cs="Arial"/>
        </w:rPr>
        <w:t xml:space="preserve"> Ивана Николаевича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671E5D">
        <w:rPr>
          <w:sz w:val="24"/>
          <w:szCs w:val="24"/>
        </w:rPr>
        <w:t>011406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4377EE">
        <w:rPr>
          <w:sz w:val="24"/>
          <w:szCs w:val="24"/>
        </w:rPr>
        <w:t>ЖЗ-</w:t>
      </w:r>
      <w:r w:rsidR="00991F92">
        <w:rPr>
          <w:sz w:val="24"/>
          <w:szCs w:val="24"/>
        </w:rPr>
        <w:t>10</w:t>
      </w:r>
      <w:r w:rsidR="004377EE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671E5D">
        <w:rPr>
          <w:sz w:val="24"/>
          <w:szCs w:val="24"/>
        </w:rPr>
        <w:t>Балахня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квартал Водников,</w:t>
      </w:r>
      <w:r w:rsidR="00DB20AA">
        <w:rPr>
          <w:sz w:val="24"/>
          <w:szCs w:val="24"/>
        </w:rPr>
        <w:t xml:space="preserve"> </w:t>
      </w:r>
      <w:r w:rsidR="00671E5D">
        <w:rPr>
          <w:sz w:val="24"/>
          <w:szCs w:val="24"/>
        </w:rPr>
        <w:t>11г, гараж № 1</w:t>
      </w:r>
      <w:r w:rsidR="00DB20AA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4377EE">
        <w:rPr>
          <w:sz w:val="24"/>
          <w:szCs w:val="24"/>
        </w:rPr>
        <w:t>2</w:t>
      </w:r>
      <w:r w:rsidR="00671E5D">
        <w:rPr>
          <w:sz w:val="24"/>
          <w:szCs w:val="24"/>
        </w:rPr>
        <w:t>6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4377EE" w:rsidRPr="004377EE">
        <w:rPr>
          <w:sz w:val="24"/>
          <w:szCs w:val="24"/>
        </w:rPr>
        <w:t>объект хранения индивидуального автомобильного транспорта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proofErr w:type="spellStart"/>
      <w:r w:rsidR="00671E5D">
        <w:rPr>
          <w:sz w:val="24"/>
          <w:szCs w:val="24"/>
        </w:rPr>
        <w:t>Сербулов</w:t>
      </w:r>
      <w:proofErr w:type="spellEnd"/>
      <w:r w:rsidR="00671E5D">
        <w:rPr>
          <w:sz w:val="24"/>
          <w:szCs w:val="24"/>
        </w:rPr>
        <w:t xml:space="preserve"> Иван Николаевич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991F92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81934-C7E8-4BF5-80CE-11CD33C9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2021-01-26T03:41:00Z</cp:lastPrinted>
  <dcterms:created xsi:type="dcterms:W3CDTF">2021-01-26T03:43:00Z</dcterms:created>
  <dcterms:modified xsi:type="dcterms:W3CDTF">2021-02-17T07:38:00Z</dcterms:modified>
</cp:coreProperties>
</file>