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9165E5">
        <w:rPr>
          <w:b/>
          <w:sz w:val="32"/>
          <w:szCs w:val="32"/>
        </w:rPr>
        <w:t>8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1028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9165E5">
        <w:rPr>
          <w:rFonts w:ascii="Arial" w:hAnsi="Arial" w:cs="Arial"/>
        </w:rPr>
        <w:t>Кузакова</w:t>
      </w:r>
      <w:proofErr w:type="spellEnd"/>
      <w:r w:rsidR="009165E5">
        <w:rPr>
          <w:rFonts w:ascii="Arial" w:hAnsi="Arial" w:cs="Arial"/>
        </w:rPr>
        <w:t xml:space="preserve"> Александра Николаевича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165E5">
        <w:rPr>
          <w:sz w:val="24"/>
          <w:szCs w:val="24"/>
        </w:rPr>
        <w:t>010308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9165E5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9165E5">
        <w:rPr>
          <w:sz w:val="24"/>
          <w:szCs w:val="24"/>
        </w:rPr>
        <w:t>город Киренск, микрорайон Мельничный, ул</w:t>
      </w:r>
      <w:proofErr w:type="gramStart"/>
      <w:r w:rsidR="009165E5">
        <w:rPr>
          <w:sz w:val="24"/>
          <w:szCs w:val="24"/>
        </w:rPr>
        <w:t>.Т</w:t>
      </w:r>
      <w:proofErr w:type="gramEnd"/>
      <w:r w:rsidR="009165E5">
        <w:rPr>
          <w:sz w:val="24"/>
          <w:szCs w:val="24"/>
        </w:rPr>
        <w:t>рудовых резервов, 8г, гараж № 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9165E5">
        <w:rPr>
          <w:sz w:val="24"/>
          <w:szCs w:val="24"/>
        </w:rPr>
        <w:t>47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515115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9165E5">
        <w:rPr>
          <w:sz w:val="24"/>
          <w:szCs w:val="24"/>
        </w:rPr>
        <w:t>Кузаков</w:t>
      </w:r>
      <w:proofErr w:type="spellEnd"/>
      <w:r w:rsidR="009165E5">
        <w:rPr>
          <w:sz w:val="24"/>
          <w:szCs w:val="24"/>
        </w:rPr>
        <w:t xml:space="preserve"> Александр Николаевич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5C73-FB06-46D2-9921-56CC001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2022-09-14T08:39:00Z</dcterms:created>
  <dcterms:modified xsi:type="dcterms:W3CDTF">2022-09-14T08:39:00Z</dcterms:modified>
</cp:coreProperties>
</file>