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B33CB">
        <w:rPr>
          <w:b/>
          <w:sz w:val="32"/>
          <w:szCs w:val="32"/>
        </w:rPr>
        <w:t>18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3B33CB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3B33CB">
        <w:rPr>
          <w:b/>
          <w:sz w:val="32"/>
          <w:szCs w:val="32"/>
        </w:rPr>
        <w:t>608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817A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3B33CB">
        <w:rPr>
          <w:rFonts w:ascii="Arial" w:hAnsi="Arial" w:cs="Arial"/>
          <w:color w:val="000000"/>
        </w:rPr>
        <w:t>Кулебякина</w:t>
      </w:r>
      <w:proofErr w:type="spellEnd"/>
      <w:r w:rsidR="003B33CB">
        <w:rPr>
          <w:rFonts w:ascii="Arial" w:hAnsi="Arial" w:cs="Arial"/>
          <w:color w:val="000000"/>
        </w:rPr>
        <w:t xml:space="preserve"> Ивана Сергеевича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3B33CB">
        <w:rPr>
          <w:sz w:val="24"/>
          <w:szCs w:val="24"/>
        </w:rPr>
        <w:t>1202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3B33CB">
        <w:rPr>
          <w:sz w:val="24"/>
          <w:szCs w:val="24"/>
        </w:rPr>
        <w:t>ПТ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</w:t>
      </w:r>
      <w:r w:rsidR="003B33CB">
        <w:rPr>
          <w:sz w:val="24"/>
          <w:szCs w:val="24"/>
        </w:rPr>
        <w:t>102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proofErr w:type="spellStart"/>
      <w:r w:rsidR="003B33CB">
        <w:rPr>
          <w:sz w:val="24"/>
          <w:szCs w:val="24"/>
        </w:rPr>
        <w:t>Балахня</w:t>
      </w:r>
      <w:proofErr w:type="spellEnd"/>
      <w:r w:rsidR="00F86A64">
        <w:rPr>
          <w:sz w:val="24"/>
          <w:szCs w:val="24"/>
        </w:rPr>
        <w:t>, ул</w:t>
      </w:r>
      <w:proofErr w:type="gramStart"/>
      <w:r w:rsidR="00F86A64">
        <w:rPr>
          <w:sz w:val="24"/>
          <w:szCs w:val="24"/>
        </w:rPr>
        <w:t>.</w:t>
      </w:r>
      <w:r w:rsidR="003B33CB">
        <w:rPr>
          <w:sz w:val="24"/>
          <w:szCs w:val="24"/>
        </w:rPr>
        <w:t>К</w:t>
      </w:r>
      <w:proofErr w:type="gramEnd"/>
      <w:r w:rsidR="003B33CB">
        <w:rPr>
          <w:sz w:val="24"/>
          <w:szCs w:val="24"/>
        </w:rPr>
        <w:t>олхозная</w:t>
      </w:r>
      <w:r w:rsidR="00F86A64">
        <w:rPr>
          <w:sz w:val="24"/>
          <w:szCs w:val="24"/>
        </w:rPr>
        <w:t xml:space="preserve">, </w:t>
      </w:r>
      <w:r w:rsidR="003B33CB">
        <w:rPr>
          <w:sz w:val="24"/>
          <w:szCs w:val="24"/>
        </w:rPr>
        <w:t>север</w:t>
      </w:r>
      <w:r w:rsidR="00F86A64">
        <w:rPr>
          <w:sz w:val="24"/>
          <w:szCs w:val="24"/>
        </w:rPr>
        <w:t xml:space="preserve">нее участка № </w:t>
      </w:r>
      <w:r w:rsidR="003B33CB">
        <w:rPr>
          <w:sz w:val="24"/>
          <w:szCs w:val="24"/>
        </w:rPr>
        <w:t>38а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3B33CB">
        <w:rPr>
          <w:sz w:val="24"/>
          <w:szCs w:val="24"/>
        </w:rPr>
        <w:t>419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3B33CB">
        <w:rPr>
          <w:sz w:val="24"/>
          <w:szCs w:val="24"/>
        </w:rPr>
        <w:t>объект торгового назначения и общественного питания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3B33CB">
        <w:rPr>
          <w:color w:val="000000"/>
          <w:sz w:val="24"/>
          <w:szCs w:val="24"/>
        </w:rPr>
        <w:t>Кулебякин</w:t>
      </w:r>
      <w:proofErr w:type="spellEnd"/>
      <w:r w:rsidR="003B33CB">
        <w:rPr>
          <w:color w:val="000000"/>
          <w:sz w:val="24"/>
          <w:szCs w:val="24"/>
        </w:rPr>
        <w:t xml:space="preserve"> Иван Сергеевич</w:t>
      </w:r>
      <w:r w:rsidR="00F86A64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817AE"/>
    <w:rsid w:val="003B283A"/>
    <w:rsid w:val="003B33CB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C319-69EB-4CEC-989D-BD9B5D60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2022-05-20T04:49:00Z</cp:lastPrinted>
  <dcterms:created xsi:type="dcterms:W3CDTF">2022-07-18T09:05:00Z</dcterms:created>
  <dcterms:modified xsi:type="dcterms:W3CDTF">2022-07-18T09:05:00Z</dcterms:modified>
</cp:coreProperties>
</file>