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56221A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FE11FE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56221A">
        <w:rPr>
          <w:rFonts w:ascii="Arial" w:hAnsi="Arial" w:cs="Arial"/>
        </w:rPr>
        <w:t>Тимофеева Анатолия Михайловича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D6557">
        <w:rPr>
          <w:sz w:val="24"/>
          <w:szCs w:val="24"/>
        </w:rPr>
        <w:t>01</w:t>
      </w:r>
      <w:r w:rsidR="00180F74">
        <w:rPr>
          <w:sz w:val="24"/>
          <w:szCs w:val="24"/>
        </w:rPr>
        <w:t>0314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180F74">
        <w:rPr>
          <w:sz w:val="24"/>
          <w:szCs w:val="24"/>
        </w:rPr>
        <w:t>Мельничный, кв</w:t>
      </w:r>
      <w:proofErr w:type="gramStart"/>
      <w:r w:rsidR="00180F74">
        <w:rPr>
          <w:sz w:val="24"/>
          <w:szCs w:val="24"/>
        </w:rPr>
        <w:t>.С</w:t>
      </w:r>
      <w:proofErr w:type="gramEnd"/>
      <w:r w:rsidR="00180F74">
        <w:rPr>
          <w:sz w:val="24"/>
          <w:szCs w:val="24"/>
        </w:rPr>
        <w:t>овхозный, 3</w:t>
      </w:r>
      <w:r w:rsidR="0056221A">
        <w:rPr>
          <w:sz w:val="24"/>
          <w:szCs w:val="24"/>
        </w:rPr>
        <w:t>9</w:t>
      </w:r>
      <w:r w:rsidR="00180F74">
        <w:rPr>
          <w:sz w:val="24"/>
          <w:szCs w:val="24"/>
        </w:rPr>
        <w:t xml:space="preserve">г/1, 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56221A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56221A">
        <w:rPr>
          <w:sz w:val="24"/>
          <w:szCs w:val="24"/>
        </w:rPr>
        <w:t>Тимофеев Анатолий Михайлович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0F74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3610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221A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11FE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A93B-A5E9-41EA-9427-FB843238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2023-01-20T01:49:00Z</dcterms:created>
  <dcterms:modified xsi:type="dcterms:W3CDTF">2023-01-20T01:49:00Z</dcterms:modified>
</cp:coreProperties>
</file>