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06FD6">
        <w:rPr>
          <w:b/>
          <w:sz w:val="32"/>
          <w:szCs w:val="32"/>
        </w:rPr>
        <w:t>23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255EB">
        <w:rPr>
          <w:b/>
          <w:sz w:val="32"/>
          <w:szCs w:val="32"/>
        </w:rPr>
        <w:t>3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960AA">
        <w:rPr>
          <w:b/>
          <w:sz w:val="32"/>
          <w:szCs w:val="32"/>
        </w:rPr>
        <w:t>1</w:t>
      </w:r>
      <w:r w:rsidR="00C658B2">
        <w:rPr>
          <w:b/>
          <w:sz w:val="32"/>
          <w:szCs w:val="32"/>
        </w:rPr>
        <w:t>42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840A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B8330B">
        <w:rPr>
          <w:sz w:val="24"/>
          <w:szCs w:val="24"/>
        </w:rPr>
        <w:t>сельскохозяйственного назначения</w:t>
      </w:r>
      <w:r w:rsidRPr="00B45D36">
        <w:rPr>
          <w:sz w:val="24"/>
          <w:szCs w:val="24"/>
        </w:rPr>
        <w:t>, с кадастровым номером 38:09:</w:t>
      </w:r>
      <w:r w:rsidR="00906FD6">
        <w:rPr>
          <w:sz w:val="24"/>
          <w:szCs w:val="24"/>
        </w:rPr>
        <w:t>110002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="0058714B" w:rsidRPr="00B45D36">
        <w:rPr>
          <w:sz w:val="24"/>
          <w:szCs w:val="24"/>
        </w:rPr>
        <w:t>1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906FD6">
        <w:rPr>
          <w:sz w:val="24"/>
          <w:szCs w:val="24"/>
        </w:rPr>
        <w:t>СХ</w:t>
      </w:r>
      <w:r w:rsidR="00A8691B" w:rsidRPr="00B45D36">
        <w:rPr>
          <w:sz w:val="24"/>
          <w:szCs w:val="24"/>
        </w:rPr>
        <w:t xml:space="preserve">З </w:t>
      </w:r>
      <w:r w:rsidR="00906FD6">
        <w:rPr>
          <w:sz w:val="24"/>
          <w:szCs w:val="24"/>
        </w:rPr>
        <w:t>801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906FD6">
        <w:rPr>
          <w:sz w:val="24"/>
          <w:szCs w:val="24"/>
        </w:rPr>
        <w:t>с</w:t>
      </w:r>
      <w:proofErr w:type="gramStart"/>
      <w:r w:rsidR="00906FD6">
        <w:rPr>
          <w:sz w:val="24"/>
          <w:szCs w:val="24"/>
        </w:rPr>
        <w:t>.К</w:t>
      </w:r>
      <w:proofErr w:type="gramEnd"/>
      <w:r w:rsidR="00906FD6">
        <w:rPr>
          <w:sz w:val="24"/>
          <w:szCs w:val="24"/>
        </w:rPr>
        <w:t>ривошапкино</w:t>
      </w:r>
      <w:proofErr w:type="spellEnd"/>
      <w:r w:rsidR="00906FD6">
        <w:rPr>
          <w:sz w:val="24"/>
          <w:szCs w:val="24"/>
        </w:rPr>
        <w:t>, южнее земельного участка с кадастровым номером 38:09:000000:1364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906FD6">
        <w:rPr>
          <w:sz w:val="24"/>
          <w:szCs w:val="24"/>
        </w:rPr>
        <w:t>87532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906FD6" w:rsidRPr="001F7D91">
        <w:rPr>
          <w:color w:val="000000"/>
        </w:rPr>
        <w:t xml:space="preserve">для </w:t>
      </w:r>
      <w:r w:rsidR="00906FD6">
        <w:rPr>
          <w:color w:val="000000"/>
        </w:rPr>
        <w:t>сельскохозяйственного производства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906FD6">
        <w:rPr>
          <w:sz w:val="24"/>
          <w:szCs w:val="24"/>
        </w:rPr>
        <w:t>администрация Киренского городского поселения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26750A" w:rsidRPr="009A16E1" w:rsidRDefault="0026750A" w:rsidP="00046645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4664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7B8B"/>
    <w:rsid w:val="00176EE4"/>
    <w:rsid w:val="00181CAC"/>
    <w:rsid w:val="00187BE1"/>
    <w:rsid w:val="001960AA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255EB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2B24"/>
    <w:rsid w:val="002B59B0"/>
    <w:rsid w:val="002D08F1"/>
    <w:rsid w:val="002E6940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81C73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33A45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259D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8F56B4"/>
    <w:rsid w:val="00906FD6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8330B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658B2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40A9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8A9F-0A0D-46F0-8CB7-775539B8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2022-01-24T03:37:00Z</cp:lastPrinted>
  <dcterms:created xsi:type="dcterms:W3CDTF">2022-03-23T01:12:00Z</dcterms:created>
  <dcterms:modified xsi:type="dcterms:W3CDTF">2022-03-23T06:04:00Z</dcterms:modified>
</cp:coreProperties>
</file>