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20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457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6353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324DE">
        <w:rPr>
          <w:rFonts w:ascii="Arial" w:hAnsi="Arial" w:cs="Arial"/>
        </w:rPr>
        <w:t>По</w:t>
      </w:r>
      <w:r w:rsidR="00206612">
        <w:rPr>
          <w:rFonts w:ascii="Arial" w:hAnsi="Arial" w:cs="Arial"/>
        </w:rPr>
        <w:t>Повой</w:t>
      </w:r>
      <w:proofErr w:type="spellEnd"/>
      <w:r w:rsidR="00206612">
        <w:rPr>
          <w:rFonts w:ascii="Arial" w:hAnsi="Arial" w:cs="Arial"/>
        </w:rPr>
        <w:t xml:space="preserve"> Нины Валерьевны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B2618">
        <w:rPr>
          <w:sz w:val="24"/>
          <w:szCs w:val="24"/>
        </w:rPr>
        <w:t>01</w:t>
      </w:r>
      <w:r w:rsidR="00206612">
        <w:rPr>
          <w:sz w:val="24"/>
          <w:szCs w:val="24"/>
        </w:rPr>
        <w:t>0601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06612">
        <w:rPr>
          <w:sz w:val="24"/>
          <w:szCs w:val="24"/>
        </w:rPr>
        <w:t>ПТ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206612">
        <w:rPr>
          <w:sz w:val="24"/>
          <w:szCs w:val="24"/>
        </w:rPr>
        <w:t>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206612">
        <w:rPr>
          <w:sz w:val="24"/>
          <w:szCs w:val="24"/>
        </w:rPr>
        <w:t>Мельничный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206612">
        <w:rPr>
          <w:sz w:val="24"/>
          <w:szCs w:val="24"/>
        </w:rPr>
        <w:t>3493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206612">
        <w:rPr>
          <w:sz w:val="24"/>
          <w:szCs w:val="24"/>
        </w:rPr>
        <w:t>для размещения производственной базы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206612">
        <w:rPr>
          <w:sz w:val="24"/>
          <w:szCs w:val="24"/>
        </w:rPr>
        <w:t>Попова Нина Валерьевна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A22E-7382-443F-94E4-2EDBB3C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2021-09-21T02:17:00Z</dcterms:created>
  <dcterms:modified xsi:type="dcterms:W3CDTF">2021-09-21T02:17:00Z</dcterms:modified>
</cp:coreProperties>
</file>