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43304A" w14:textId="77777777" w:rsidR="0016563A" w:rsidRDefault="0016563A" w:rsidP="0016563A">
      <w:pPr>
        <w:pStyle w:val="aff6"/>
        <w:spacing w:before="0"/>
        <w:ind w:left="2552" w:firstLine="709"/>
        <w:rPr>
          <w:rFonts w:eastAsiaTheme="minorEastAsia" w:cs="Arial"/>
          <w:szCs w:val="28"/>
        </w:rPr>
      </w:pPr>
      <w:r w:rsidRPr="00B437E6">
        <w:rPr>
          <w:noProof/>
          <w:szCs w:val="24"/>
        </w:rPr>
        <w:drawing>
          <wp:anchor distT="0" distB="0" distL="114300" distR="114300" simplePos="0" relativeHeight="251661312" behindDoc="1" locked="0" layoutInCell="1" allowOverlap="1" wp14:anchorId="6C5AC76C" wp14:editId="71A16920">
            <wp:simplePos x="0" y="0"/>
            <wp:positionH relativeFrom="column">
              <wp:posOffset>520</wp:posOffset>
            </wp:positionH>
            <wp:positionV relativeFrom="paragraph">
              <wp:posOffset>-19446</wp:posOffset>
            </wp:positionV>
            <wp:extent cx="1743075" cy="1095375"/>
            <wp:effectExtent l="0" t="0" r="1905" b="0"/>
            <wp:wrapNone/>
            <wp:docPr id="55" name="Рисунок 1" descr="Z:\Вадим\Презентация (общая)\Лого\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Вадим\Презентация (общая)\Лого\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3075" cy="1095375"/>
                    </a:xfrm>
                    <a:prstGeom prst="rect">
                      <a:avLst/>
                    </a:prstGeom>
                    <a:noFill/>
                    <a:ln>
                      <a:noFill/>
                    </a:ln>
                  </pic:spPr>
                </pic:pic>
              </a:graphicData>
            </a:graphic>
          </wp:anchor>
        </w:drawing>
      </w:r>
    </w:p>
    <w:p w14:paraId="10A043F4" w14:textId="77777777" w:rsidR="0016563A" w:rsidRDefault="0016563A" w:rsidP="0016563A">
      <w:pPr>
        <w:pStyle w:val="aff6"/>
        <w:spacing w:before="0"/>
        <w:ind w:left="4253" w:firstLine="709"/>
        <w:rPr>
          <w:rFonts w:eastAsiaTheme="minorEastAsia" w:cs="Arial"/>
          <w:szCs w:val="28"/>
        </w:rPr>
      </w:pPr>
    </w:p>
    <w:p w14:paraId="6F5B9C8A" w14:textId="77777777" w:rsidR="0016563A" w:rsidRPr="00DB0DCC" w:rsidRDefault="0016563A" w:rsidP="0016563A">
      <w:pPr>
        <w:rPr>
          <w:rFonts w:eastAsiaTheme="minorEastAsia"/>
        </w:rPr>
      </w:pPr>
    </w:p>
    <w:p w14:paraId="28913D1D" w14:textId="77777777" w:rsidR="0016563A" w:rsidRDefault="0016563A" w:rsidP="00C74244">
      <w:pPr>
        <w:pStyle w:val="aff6"/>
        <w:ind w:firstLine="0"/>
        <w:rPr>
          <w:rFonts w:eastAsiaTheme="minorEastAsia" w:cs="Arial"/>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6563A" w14:paraId="554C2B41" w14:textId="77777777" w:rsidTr="0016563A">
        <w:tc>
          <w:tcPr>
            <w:tcW w:w="4672" w:type="dxa"/>
          </w:tcPr>
          <w:p w14:paraId="66E2596D" w14:textId="77777777" w:rsidR="0016563A" w:rsidRDefault="0016563A" w:rsidP="000B634B">
            <w:pPr>
              <w:spacing w:line="240" w:lineRule="auto"/>
              <w:ind w:firstLine="0"/>
              <w:rPr>
                <w:sz w:val="28"/>
                <w:szCs w:val="28"/>
              </w:rPr>
            </w:pPr>
            <w:r w:rsidRPr="001A7EB8">
              <w:rPr>
                <w:sz w:val="28"/>
                <w:szCs w:val="28"/>
              </w:rPr>
              <w:t>РАЗРАБОТАНО:</w:t>
            </w:r>
          </w:p>
          <w:p w14:paraId="148D86EA" w14:textId="77777777" w:rsidR="0016563A" w:rsidRDefault="0016563A" w:rsidP="000B634B">
            <w:pPr>
              <w:spacing w:line="240" w:lineRule="auto"/>
              <w:ind w:firstLine="0"/>
              <w:rPr>
                <w:sz w:val="28"/>
                <w:szCs w:val="28"/>
              </w:rPr>
            </w:pPr>
            <w:r w:rsidRPr="001A7EB8">
              <w:rPr>
                <w:sz w:val="28"/>
                <w:szCs w:val="28"/>
              </w:rPr>
              <w:t>Генеральный директор</w:t>
            </w:r>
          </w:p>
          <w:p w14:paraId="147D6A18" w14:textId="77777777" w:rsidR="0016563A" w:rsidRDefault="0016563A" w:rsidP="000B634B">
            <w:pPr>
              <w:spacing w:line="240" w:lineRule="auto"/>
              <w:ind w:firstLine="0"/>
              <w:rPr>
                <w:sz w:val="28"/>
                <w:szCs w:val="28"/>
              </w:rPr>
            </w:pPr>
            <w:r w:rsidRPr="001A7EB8">
              <w:rPr>
                <w:sz w:val="28"/>
                <w:szCs w:val="28"/>
              </w:rPr>
              <w:t>ООО «Магистральсервис»</w:t>
            </w:r>
          </w:p>
          <w:p w14:paraId="2A5BDF34" w14:textId="77777777" w:rsidR="0016563A" w:rsidRDefault="0016563A" w:rsidP="000B634B">
            <w:pPr>
              <w:spacing w:line="240" w:lineRule="auto"/>
              <w:ind w:firstLine="0"/>
              <w:rPr>
                <w:sz w:val="28"/>
                <w:szCs w:val="28"/>
              </w:rPr>
            </w:pPr>
            <w:r w:rsidRPr="001A7EB8">
              <w:rPr>
                <w:sz w:val="28"/>
                <w:szCs w:val="28"/>
              </w:rPr>
              <w:t>_____________ Власенко О. А.</w:t>
            </w:r>
          </w:p>
          <w:p w14:paraId="218EA87B" w14:textId="77777777" w:rsidR="0016563A" w:rsidRDefault="0016563A" w:rsidP="000B634B">
            <w:pPr>
              <w:spacing w:line="240" w:lineRule="auto"/>
              <w:ind w:firstLine="0"/>
            </w:pPr>
            <w:proofErr w:type="gramStart"/>
            <w:r w:rsidRPr="001A7EB8">
              <w:rPr>
                <w:sz w:val="28"/>
                <w:szCs w:val="28"/>
              </w:rPr>
              <w:t xml:space="preserve">«  </w:t>
            </w:r>
            <w:proofErr w:type="gramEnd"/>
            <w:r w:rsidRPr="001A7EB8">
              <w:rPr>
                <w:sz w:val="28"/>
                <w:szCs w:val="28"/>
              </w:rPr>
              <w:t xml:space="preserve">     » ______________ 20</w:t>
            </w:r>
            <w:r>
              <w:rPr>
                <w:sz w:val="28"/>
                <w:szCs w:val="28"/>
              </w:rPr>
              <w:t>20</w:t>
            </w:r>
            <w:r w:rsidRPr="001A7EB8">
              <w:rPr>
                <w:sz w:val="28"/>
                <w:szCs w:val="28"/>
              </w:rPr>
              <w:t xml:space="preserve"> г.</w:t>
            </w:r>
          </w:p>
        </w:tc>
        <w:tc>
          <w:tcPr>
            <w:tcW w:w="4673" w:type="dxa"/>
          </w:tcPr>
          <w:p w14:paraId="78E2414F" w14:textId="172AF69C" w:rsidR="00713757" w:rsidRDefault="00CB4820" w:rsidP="00713757">
            <w:pPr>
              <w:spacing w:line="240" w:lineRule="auto"/>
              <w:ind w:firstLine="0"/>
              <w:rPr>
                <w:sz w:val="28"/>
                <w:szCs w:val="28"/>
              </w:rPr>
            </w:pPr>
            <w:r>
              <w:rPr>
                <w:sz w:val="28"/>
                <w:szCs w:val="28"/>
              </w:rPr>
              <w:t>УТВЕРЖДАЮ</w:t>
            </w:r>
            <w:r w:rsidR="00713757">
              <w:rPr>
                <w:sz w:val="28"/>
                <w:szCs w:val="28"/>
              </w:rPr>
              <w:t>:</w:t>
            </w:r>
          </w:p>
          <w:p w14:paraId="1AF0709B" w14:textId="1373F5B3" w:rsidR="00713757" w:rsidRDefault="00CB4820" w:rsidP="00713757">
            <w:pPr>
              <w:spacing w:line="240" w:lineRule="auto"/>
              <w:ind w:firstLine="0"/>
              <w:rPr>
                <w:sz w:val="28"/>
                <w:szCs w:val="28"/>
              </w:rPr>
            </w:pPr>
            <w:r>
              <w:rPr>
                <w:sz w:val="28"/>
                <w:szCs w:val="28"/>
              </w:rPr>
              <w:t>_______________________________</w:t>
            </w:r>
          </w:p>
          <w:p w14:paraId="151CBC5C" w14:textId="08F32276" w:rsidR="00713757" w:rsidRDefault="00CB4820" w:rsidP="00713757">
            <w:pPr>
              <w:spacing w:line="240" w:lineRule="auto"/>
              <w:ind w:firstLine="0"/>
              <w:rPr>
                <w:sz w:val="28"/>
                <w:szCs w:val="28"/>
              </w:rPr>
            </w:pPr>
            <w:r>
              <w:rPr>
                <w:sz w:val="28"/>
                <w:szCs w:val="28"/>
              </w:rPr>
              <w:t>_______________________________ _______________________________</w:t>
            </w:r>
          </w:p>
          <w:p w14:paraId="0A72C4EE" w14:textId="4A28CF27" w:rsidR="00713757" w:rsidRDefault="00713757" w:rsidP="00713757">
            <w:pPr>
              <w:spacing w:line="240" w:lineRule="auto"/>
              <w:ind w:firstLine="0"/>
              <w:rPr>
                <w:sz w:val="28"/>
                <w:szCs w:val="28"/>
              </w:rPr>
            </w:pPr>
            <w:r>
              <w:rPr>
                <w:sz w:val="28"/>
                <w:szCs w:val="28"/>
              </w:rPr>
              <w:t xml:space="preserve">____________ </w:t>
            </w:r>
            <w:r w:rsidR="00CB4820">
              <w:rPr>
                <w:sz w:val="28"/>
                <w:szCs w:val="28"/>
              </w:rPr>
              <w:t>/_______________/</w:t>
            </w:r>
            <w:r>
              <w:rPr>
                <w:sz w:val="28"/>
                <w:szCs w:val="28"/>
              </w:rPr>
              <w:t>.</w:t>
            </w:r>
          </w:p>
          <w:p w14:paraId="6FF99814" w14:textId="77777777" w:rsidR="0016563A" w:rsidRPr="00DB0DCC" w:rsidRDefault="00713757" w:rsidP="00713757">
            <w:pPr>
              <w:spacing w:line="240" w:lineRule="auto"/>
              <w:ind w:firstLine="0"/>
              <w:rPr>
                <w:sz w:val="28"/>
                <w:szCs w:val="28"/>
                <w:lang w:eastAsia="en-US"/>
              </w:rPr>
            </w:pPr>
            <w:proofErr w:type="gramStart"/>
            <w:r>
              <w:rPr>
                <w:sz w:val="28"/>
                <w:szCs w:val="28"/>
              </w:rPr>
              <w:t xml:space="preserve">«  </w:t>
            </w:r>
            <w:proofErr w:type="gramEnd"/>
            <w:r>
              <w:rPr>
                <w:sz w:val="28"/>
                <w:szCs w:val="28"/>
              </w:rPr>
              <w:t xml:space="preserve">     » ______________ 2020 г.</w:t>
            </w:r>
          </w:p>
        </w:tc>
      </w:tr>
    </w:tbl>
    <w:p w14:paraId="66243D58" w14:textId="77777777" w:rsidR="0016563A" w:rsidRDefault="0016563A" w:rsidP="00C74244">
      <w:pPr>
        <w:pStyle w:val="aff6"/>
        <w:ind w:firstLine="0"/>
        <w:rPr>
          <w:rFonts w:eastAsiaTheme="minorEastAsia" w:cs="Arial"/>
          <w:szCs w:val="28"/>
        </w:rPr>
      </w:pPr>
    </w:p>
    <w:p w14:paraId="175245EB" w14:textId="77777777" w:rsidR="00713757" w:rsidRDefault="00713757" w:rsidP="00713757">
      <w:pPr>
        <w:rPr>
          <w:rFonts w:eastAsiaTheme="minorEastAsia"/>
        </w:rPr>
      </w:pPr>
    </w:p>
    <w:p w14:paraId="4A50FFE5" w14:textId="77777777" w:rsidR="00713757" w:rsidRDefault="00713757" w:rsidP="00713757">
      <w:pPr>
        <w:rPr>
          <w:rFonts w:eastAsiaTheme="minorEastAsia"/>
        </w:rPr>
      </w:pPr>
    </w:p>
    <w:p w14:paraId="2075BE86" w14:textId="77777777" w:rsidR="00713757" w:rsidRDefault="00713757" w:rsidP="00713757">
      <w:pPr>
        <w:rPr>
          <w:rFonts w:eastAsiaTheme="minorEastAsia"/>
        </w:rPr>
      </w:pPr>
    </w:p>
    <w:p w14:paraId="601AD559" w14:textId="77777777" w:rsidR="00713757" w:rsidRDefault="00713757" w:rsidP="00713757">
      <w:pPr>
        <w:rPr>
          <w:rFonts w:eastAsiaTheme="minorEastAsia"/>
        </w:rPr>
      </w:pPr>
    </w:p>
    <w:p w14:paraId="007799CB" w14:textId="77777777" w:rsidR="00713757" w:rsidRPr="00713757" w:rsidRDefault="00713757" w:rsidP="00713757">
      <w:pPr>
        <w:rPr>
          <w:rFonts w:eastAsiaTheme="minorEastAsia"/>
        </w:rPr>
      </w:pPr>
    </w:p>
    <w:p w14:paraId="0753A7CA" w14:textId="77777777" w:rsidR="00C74244" w:rsidRDefault="00C74244" w:rsidP="00C74244">
      <w:pPr>
        <w:tabs>
          <w:tab w:val="left" w:pos="5325"/>
        </w:tabs>
        <w:spacing w:line="240" w:lineRule="auto"/>
        <w:jc w:val="center"/>
        <w:rPr>
          <w:sz w:val="28"/>
          <w:szCs w:val="28"/>
        </w:rPr>
      </w:pPr>
      <w:r>
        <w:rPr>
          <w:sz w:val="28"/>
          <w:szCs w:val="28"/>
        </w:rPr>
        <w:t xml:space="preserve">ПРОГРАММА КОМПЛЕКСНОГО </w:t>
      </w:r>
    </w:p>
    <w:p w14:paraId="2F5895D9" w14:textId="77777777" w:rsidR="00C74244" w:rsidRDefault="00C74244" w:rsidP="00C74244">
      <w:pPr>
        <w:tabs>
          <w:tab w:val="left" w:pos="5325"/>
        </w:tabs>
        <w:spacing w:line="240" w:lineRule="auto"/>
        <w:jc w:val="center"/>
        <w:rPr>
          <w:sz w:val="28"/>
          <w:szCs w:val="28"/>
        </w:rPr>
      </w:pPr>
      <w:r>
        <w:rPr>
          <w:sz w:val="28"/>
          <w:szCs w:val="28"/>
        </w:rPr>
        <w:t xml:space="preserve">РАЗВИТИЯ ТРАНСПОРТНОЙ ИНФРАСТРУКТУРЫ </w:t>
      </w:r>
    </w:p>
    <w:p w14:paraId="74798447" w14:textId="7846FCEA" w:rsidR="00C74244" w:rsidRPr="00640EDB" w:rsidRDefault="002C13D1" w:rsidP="00C74244">
      <w:pPr>
        <w:tabs>
          <w:tab w:val="left" w:pos="5325"/>
        </w:tabs>
        <w:spacing w:line="240" w:lineRule="auto"/>
        <w:jc w:val="center"/>
        <w:rPr>
          <w:sz w:val="28"/>
          <w:szCs w:val="28"/>
        </w:rPr>
      </w:pPr>
      <w:r>
        <w:rPr>
          <w:sz w:val="28"/>
          <w:szCs w:val="28"/>
        </w:rPr>
        <w:t>КИРЕНСКОГО МУНИЦИПАЛЬНОГО ОБРАЗОВАНИЯ</w:t>
      </w:r>
      <w:r w:rsidR="00C74244">
        <w:rPr>
          <w:sz w:val="28"/>
          <w:szCs w:val="28"/>
        </w:rPr>
        <w:t xml:space="preserve"> НА 2020 – 2030 ГОДЫ</w:t>
      </w:r>
    </w:p>
    <w:p w14:paraId="74D48333" w14:textId="77777777" w:rsidR="00EC1ADE" w:rsidRDefault="00EC1ADE" w:rsidP="00C74244">
      <w:pPr>
        <w:pStyle w:val="aff6"/>
        <w:spacing w:before="0"/>
        <w:jc w:val="center"/>
        <w:rPr>
          <w:rFonts w:eastAsiaTheme="minorEastAsia" w:cs="Arial"/>
          <w:szCs w:val="28"/>
        </w:rPr>
      </w:pPr>
    </w:p>
    <w:p w14:paraId="17BA373D" w14:textId="77777777" w:rsidR="00C74244" w:rsidRDefault="00C74244" w:rsidP="00C74244"/>
    <w:p w14:paraId="5DE5CE70" w14:textId="77777777" w:rsidR="00531EE3" w:rsidRDefault="00531EE3" w:rsidP="00C74244"/>
    <w:p w14:paraId="3FE1256E" w14:textId="77777777" w:rsidR="00531EE3" w:rsidRDefault="00531EE3" w:rsidP="002C13D1">
      <w:pPr>
        <w:ind w:firstLine="0"/>
      </w:pPr>
    </w:p>
    <w:p w14:paraId="3B65BE1C" w14:textId="77777777" w:rsidR="0016563A" w:rsidRPr="00EC1ADE" w:rsidRDefault="0016563A" w:rsidP="0016563A">
      <w:pPr>
        <w:pStyle w:val="aff6"/>
        <w:spacing w:before="0"/>
        <w:jc w:val="center"/>
        <w:rPr>
          <w:rFonts w:eastAsiaTheme="minorEastAsia" w:cs="Arial"/>
          <w:b w:val="0"/>
          <w:szCs w:val="28"/>
        </w:rPr>
      </w:pPr>
    </w:p>
    <w:p w14:paraId="493B0725" w14:textId="253ACA01" w:rsidR="00C74244" w:rsidRDefault="0016563A" w:rsidP="00EC1ADE">
      <w:pPr>
        <w:pStyle w:val="aff6"/>
        <w:spacing w:before="0"/>
        <w:jc w:val="center"/>
        <w:rPr>
          <w:rFonts w:eastAsiaTheme="minorEastAsia" w:cs="Arial"/>
          <w:b w:val="0"/>
          <w:szCs w:val="28"/>
        </w:rPr>
      </w:pPr>
      <w:r w:rsidRPr="00EC1ADE">
        <w:rPr>
          <w:rFonts w:eastAsiaTheme="minorEastAsia" w:cs="Arial"/>
          <w:b w:val="0"/>
          <w:szCs w:val="28"/>
        </w:rPr>
        <w:t xml:space="preserve">Руководитель темы                                                        </w:t>
      </w:r>
      <w:r w:rsidR="00531EE3">
        <w:rPr>
          <w:rFonts w:eastAsiaTheme="minorEastAsia" w:cs="Arial"/>
          <w:b w:val="0"/>
          <w:szCs w:val="28"/>
        </w:rPr>
        <w:t>Д</w:t>
      </w:r>
      <w:r w:rsidR="00C74244" w:rsidRPr="00EC1ADE">
        <w:rPr>
          <w:rFonts w:eastAsiaTheme="minorEastAsia" w:cs="Arial"/>
          <w:b w:val="0"/>
          <w:szCs w:val="28"/>
        </w:rPr>
        <w:t xml:space="preserve">. В. </w:t>
      </w:r>
      <w:r w:rsidR="00531EE3">
        <w:rPr>
          <w:rFonts w:eastAsiaTheme="minorEastAsia" w:cs="Arial"/>
          <w:b w:val="0"/>
          <w:szCs w:val="28"/>
        </w:rPr>
        <w:t>Москаленко</w:t>
      </w:r>
    </w:p>
    <w:p w14:paraId="788E0183" w14:textId="36E19BE0" w:rsidR="00EC1ADE" w:rsidRDefault="00EC1ADE" w:rsidP="00C74244">
      <w:pPr>
        <w:pStyle w:val="aff6"/>
        <w:spacing w:before="0"/>
        <w:jc w:val="center"/>
        <w:rPr>
          <w:rFonts w:eastAsiaTheme="minorEastAsia" w:cs="Arial"/>
          <w:b w:val="0"/>
          <w:szCs w:val="28"/>
        </w:rPr>
      </w:pPr>
    </w:p>
    <w:p w14:paraId="0825C395" w14:textId="77777777" w:rsidR="00D92E28" w:rsidRPr="00D92E28" w:rsidRDefault="00D92E28" w:rsidP="00D92E28">
      <w:pPr>
        <w:rPr>
          <w:rFonts w:eastAsiaTheme="minorEastAsia"/>
        </w:rPr>
      </w:pPr>
    </w:p>
    <w:p w14:paraId="7ADCEE14" w14:textId="1BE2D053" w:rsidR="00C74244" w:rsidRDefault="0016563A" w:rsidP="00C74244">
      <w:pPr>
        <w:pStyle w:val="aff6"/>
        <w:spacing w:before="0"/>
        <w:jc w:val="center"/>
        <w:rPr>
          <w:rFonts w:eastAsiaTheme="minorEastAsia" w:cs="Arial"/>
          <w:b w:val="0"/>
          <w:szCs w:val="28"/>
        </w:rPr>
      </w:pPr>
      <w:r w:rsidRPr="00EC1ADE">
        <w:rPr>
          <w:rFonts w:eastAsiaTheme="minorEastAsia" w:cs="Arial"/>
          <w:b w:val="0"/>
          <w:szCs w:val="28"/>
        </w:rPr>
        <w:t>Темрюк 2020г</w:t>
      </w:r>
    </w:p>
    <w:p w14:paraId="675EB20D" w14:textId="77777777" w:rsidR="00D92E28" w:rsidRPr="00D92E28" w:rsidRDefault="00D92E28" w:rsidP="00D92E28">
      <w:pPr>
        <w:rPr>
          <w:rFonts w:eastAsiaTheme="minorEastAsia"/>
        </w:rPr>
      </w:pPr>
    </w:p>
    <w:sdt>
      <w:sdtPr>
        <w:rPr>
          <w:rFonts w:eastAsiaTheme="minorEastAsia"/>
          <w:bCs/>
        </w:rPr>
        <w:id w:val="4141985"/>
      </w:sdtPr>
      <w:sdtEndPr>
        <w:rPr>
          <w:rFonts w:eastAsia="Times New Roman"/>
          <w:bCs w:val="0"/>
        </w:rPr>
      </w:sdtEndPr>
      <w:sdtContent>
        <w:p w14:paraId="76933BB7" w14:textId="348B5CE7" w:rsidR="0094676D" w:rsidRPr="00EC1ADE" w:rsidRDefault="00EC1ADE" w:rsidP="00EC1ADE">
          <w:pPr>
            <w:jc w:val="center"/>
            <w:rPr>
              <w:bCs/>
            </w:rPr>
          </w:pPr>
          <w:r w:rsidRPr="00EC1ADE">
            <w:rPr>
              <w:bCs/>
            </w:rPr>
            <w:t>ОГЛАВЛЕНИЕ</w:t>
          </w:r>
        </w:p>
        <w:p w14:paraId="504BFEF2" w14:textId="7C10A4A7" w:rsidR="00CB4820" w:rsidRDefault="00D90C89">
          <w:pPr>
            <w:pStyle w:val="1c"/>
            <w:rPr>
              <w:rFonts w:asciiTheme="minorHAnsi" w:eastAsiaTheme="minorEastAsia" w:hAnsiTheme="minorHAnsi" w:cstheme="minorBidi"/>
              <w:spacing w:val="0"/>
              <w:kern w:val="0"/>
              <w:sz w:val="22"/>
              <w:szCs w:val="22"/>
              <w:lang w:eastAsia="ru-RU"/>
            </w:rPr>
          </w:pPr>
          <w:r w:rsidRPr="00A7477E">
            <w:rPr>
              <w:caps/>
              <w:noProof w:val="0"/>
              <w:spacing w:val="0"/>
              <w:kern w:val="0"/>
              <w:lang w:eastAsia="ru-RU"/>
            </w:rPr>
            <w:fldChar w:fldCharType="begin"/>
          </w:r>
          <w:r w:rsidR="00C80216" w:rsidRPr="00A7477E">
            <w:rPr>
              <w:caps/>
            </w:rPr>
            <w:instrText xml:space="preserve"> TOC \o "1-3" \h \z \u </w:instrText>
          </w:r>
          <w:r w:rsidRPr="00A7477E">
            <w:rPr>
              <w:caps/>
              <w:noProof w:val="0"/>
              <w:spacing w:val="0"/>
              <w:kern w:val="0"/>
              <w:lang w:eastAsia="ru-RU"/>
            </w:rPr>
            <w:fldChar w:fldCharType="separate"/>
          </w:r>
          <w:hyperlink w:anchor="_Toc59582434" w:history="1">
            <w:r w:rsidR="00CB4820" w:rsidRPr="007A0833">
              <w:rPr>
                <w:rStyle w:val="ad"/>
              </w:rPr>
              <w:t>1.</w:t>
            </w:r>
            <w:r w:rsidR="00CB4820">
              <w:rPr>
                <w:rFonts w:asciiTheme="minorHAnsi" w:eastAsiaTheme="minorEastAsia" w:hAnsiTheme="minorHAnsi" w:cstheme="minorBidi"/>
                <w:spacing w:val="0"/>
                <w:kern w:val="0"/>
                <w:sz w:val="22"/>
                <w:szCs w:val="22"/>
                <w:lang w:eastAsia="ru-RU"/>
              </w:rPr>
              <w:tab/>
            </w:r>
            <w:r w:rsidR="00CB4820" w:rsidRPr="007A0833">
              <w:rPr>
                <w:rStyle w:val="ad"/>
              </w:rPr>
              <w:t>Результаты предварительного анализа условий развития транспортной системы Киренского городского поселения</w:t>
            </w:r>
            <w:r w:rsidR="00CB4820">
              <w:rPr>
                <w:webHidden/>
              </w:rPr>
              <w:tab/>
            </w:r>
            <w:r w:rsidR="00CB4820">
              <w:rPr>
                <w:webHidden/>
              </w:rPr>
              <w:fldChar w:fldCharType="begin"/>
            </w:r>
            <w:r w:rsidR="00CB4820">
              <w:rPr>
                <w:webHidden/>
              </w:rPr>
              <w:instrText xml:space="preserve"> PAGEREF _Toc59582434 \h </w:instrText>
            </w:r>
            <w:r w:rsidR="00CB4820">
              <w:rPr>
                <w:webHidden/>
              </w:rPr>
            </w:r>
            <w:r w:rsidR="00CB4820">
              <w:rPr>
                <w:webHidden/>
              </w:rPr>
              <w:fldChar w:fldCharType="separate"/>
            </w:r>
            <w:r w:rsidR="00CB4820">
              <w:rPr>
                <w:webHidden/>
              </w:rPr>
              <w:t>4</w:t>
            </w:r>
            <w:r w:rsidR="00CB4820">
              <w:rPr>
                <w:webHidden/>
              </w:rPr>
              <w:fldChar w:fldCharType="end"/>
            </w:r>
          </w:hyperlink>
        </w:p>
        <w:p w14:paraId="0E805F09" w14:textId="5C1AB852" w:rsidR="00CB4820" w:rsidRDefault="00CB4820">
          <w:pPr>
            <w:pStyle w:val="1c"/>
            <w:rPr>
              <w:rFonts w:asciiTheme="minorHAnsi" w:eastAsiaTheme="minorEastAsia" w:hAnsiTheme="minorHAnsi" w:cstheme="minorBidi"/>
              <w:spacing w:val="0"/>
              <w:kern w:val="0"/>
              <w:sz w:val="22"/>
              <w:szCs w:val="22"/>
              <w:lang w:eastAsia="ru-RU"/>
            </w:rPr>
          </w:pPr>
          <w:hyperlink w:anchor="_Toc59582435" w:history="1">
            <w:r w:rsidRPr="007A0833">
              <w:rPr>
                <w:rStyle w:val="ad"/>
              </w:rPr>
              <w:t>1.1.</w:t>
            </w:r>
            <w:r>
              <w:rPr>
                <w:rFonts w:asciiTheme="minorHAnsi" w:eastAsiaTheme="minorEastAsia" w:hAnsiTheme="minorHAnsi" w:cstheme="minorBidi"/>
                <w:spacing w:val="0"/>
                <w:kern w:val="0"/>
                <w:sz w:val="22"/>
                <w:szCs w:val="22"/>
                <w:lang w:eastAsia="ru-RU"/>
              </w:rPr>
              <w:tab/>
            </w:r>
            <w:r w:rsidRPr="007A0833">
              <w:rPr>
                <w:rStyle w:val="ad"/>
              </w:rPr>
              <w:t>Анализ положений действующих документов стратегического, территориального и транспортного планирования Киренского городского поселения</w:t>
            </w:r>
            <w:r>
              <w:rPr>
                <w:webHidden/>
              </w:rPr>
              <w:tab/>
            </w:r>
            <w:r>
              <w:rPr>
                <w:webHidden/>
              </w:rPr>
              <w:fldChar w:fldCharType="begin"/>
            </w:r>
            <w:r>
              <w:rPr>
                <w:webHidden/>
              </w:rPr>
              <w:instrText xml:space="preserve"> PAGEREF _Toc59582435 \h </w:instrText>
            </w:r>
            <w:r>
              <w:rPr>
                <w:webHidden/>
              </w:rPr>
            </w:r>
            <w:r>
              <w:rPr>
                <w:webHidden/>
              </w:rPr>
              <w:fldChar w:fldCharType="separate"/>
            </w:r>
            <w:r>
              <w:rPr>
                <w:webHidden/>
              </w:rPr>
              <w:t>4</w:t>
            </w:r>
            <w:r>
              <w:rPr>
                <w:webHidden/>
              </w:rPr>
              <w:fldChar w:fldCharType="end"/>
            </w:r>
          </w:hyperlink>
        </w:p>
        <w:p w14:paraId="6DCA9CEE" w14:textId="105B80E5" w:rsidR="00CB4820" w:rsidRDefault="00CB4820">
          <w:pPr>
            <w:pStyle w:val="36"/>
            <w:rPr>
              <w:rFonts w:asciiTheme="minorHAnsi" w:eastAsiaTheme="minorEastAsia" w:hAnsiTheme="minorHAnsi" w:cstheme="minorBidi"/>
              <w:noProof/>
              <w:sz w:val="22"/>
              <w:szCs w:val="22"/>
              <w:lang w:eastAsia="ru-RU"/>
            </w:rPr>
          </w:pPr>
          <w:hyperlink w:anchor="_Toc59582436" w:history="1">
            <w:r w:rsidRPr="007A0833">
              <w:rPr>
                <w:rStyle w:val="ad"/>
                <w:noProof/>
              </w:rPr>
              <w:t>1.1.1.</w:t>
            </w:r>
            <w:r>
              <w:rPr>
                <w:rFonts w:asciiTheme="minorHAnsi" w:eastAsiaTheme="minorEastAsia" w:hAnsiTheme="minorHAnsi" w:cstheme="minorBidi"/>
                <w:noProof/>
                <w:sz w:val="22"/>
                <w:szCs w:val="22"/>
                <w:lang w:eastAsia="ru-RU"/>
              </w:rPr>
              <w:tab/>
            </w:r>
            <w:r w:rsidRPr="007A0833">
              <w:rPr>
                <w:rStyle w:val="ad"/>
                <w:noProof/>
              </w:rPr>
              <w:t>Анализ положений Транспортной стратегии РФ</w:t>
            </w:r>
            <w:r>
              <w:rPr>
                <w:noProof/>
                <w:webHidden/>
              </w:rPr>
              <w:tab/>
            </w:r>
            <w:r>
              <w:rPr>
                <w:noProof/>
                <w:webHidden/>
              </w:rPr>
              <w:fldChar w:fldCharType="begin"/>
            </w:r>
            <w:r>
              <w:rPr>
                <w:noProof/>
                <w:webHidden/>
              </w:rPr>
              <w:instrText xml:space="preserve"> PAGEREF _Toc59582436 \h </w:instrText>
            </w:r>
            <w:r>
              <w:rPr>
                <w:noProof/>
                <w:webHidden/>
              </w:rPr>
            </w:r>
            <w:r>
              <w:rPr>
                <w:noProof/>
                <w:webHidden/>
              </w:rPr>
              <w:fldChar w:fldCharType="separate"/>
            </w:r>
            <w:r>
              <w:rPr>
                <w:noProof/>
                <w:webHidden/>
              </w:rPr>
              <w:t>4</w:t>
            </w:r>
            <w:r>
              <w:rPr>
                <w:noProof/>
                <w:webHidden/>
              </w:rPr>
              <w:fldChar w:fldCharType="end"/>
            </w:r>
          </w:hyperlink>
        </w:p>
        <w:p w14:paraId="10F34D4D" w14:textId="766AED2C" w:rsidR="00CB4820" w:rsidRDefault="00CB4820">
          <w:pPr>
            <w:pStyle w:val="36"/>
            <w:rPr>
              <w:rFonts w:asciiTheme="minorHAnsi" w:eastAsiaTheme="minorEastAsia" w:hAnsiTheme="minorHAnsi" w:cstheme="minorBidi"/>
              <w:noProof/>
              <w:sz w:val="22"/>
              <w:szCs w:val="22"/>
              <w:lang w:eastAsia="ru-RU"/>
            </w:rPr>
          </w:pPr>
          <w:hyperlink w:anchor="_Toc59582437" w:history="1">
            <w:r w:rsidRPr="007A0833">
              <w:rPr>
                <w:rStyle w:val="ad"/>
                <w:noProof/>
              </w:rPr>
              <w:t>1.1.2.</w:t>
            </w:r>
            <w:r>
              <w:rPr>
                <w:rFonts w:asciiTheme="minorHAnsi" w:eastAsiaTheme="minorEastAsia" w:hAnsiTheme="minorHAnsi" w:cstheme="minorBidi"/>
                <w:noProof/>
                <w:sz w:val="22"/>
                <w:szCs w:val="22"/>
                <w:lang w:eastAsia="ru-RU"/>
              </w:rPr>
              <w:tab/>
            </w:r>
            <w:r w:rsidRPr="007A0833">
              <w:rPr>
                <w:rStyle w:val="ad"/>
                <w:noProof/>
              </w:rPr>
              <w:t>Анализ положений Схемы территориального планирования Российской Федерации</w:t>
            </w:r>
            <w:r>
              <w:rPr>
                <w:noProof/>
                <w:webHidden/>
              </w:rPr>
              <w:tab/>
            </w:r>
            <w:r>
              <w:rPr>
                <w:noProof/>
                <w:webHidden/>
              </w:rPr>
              <w:fldChar w:fldCharType="begin"/>
            </w:r>
            <w:r>
              <w:rPr>
                <w:noProof/>
                <w:webHidden/>
              </w:rPr>
              <w:instrText xml:space="preserve"> PAGEREF _Toc59582437 \h </w:instrText>
            </w:r>
            <w:r>
              <w:rPr>
                <w:noProof/>
                <w:webHidden/>
              </w:rPr>
            </w:r>
            <w:r>
              <w:rPr>
                <w:noProof/>
                <w:webHidden/>
              </w:rPr>
              <w:fldChar w:fldCharType="separate"/>
            </w:r>
            <w:r>
              <w:rPr>
                <w:noProof/>
                <w:webHidden/>
              </w:rPr>
              <w:t>5</w:t>
            </w:r>
            <w:r>
              <w:rPr>
                <w:noProof/>
                <w:webHidden/>
              </w:rPr>
              <w:fldChar w:fldCharType="end"/>
            </w:r>
          </w:hyperlink>
        </w:p>
        <w:p w14:paraId="60E939BE" w14:textId="68D89EC5" w:rsidR="00CB4820" w:rsidRDefault="00CB4820">
          <w:pPr>
            <w:pStyle w:val="36"/>
            <w:rPr>
              <w:rFonts w:asciiTheme="minorHAnsi" w:eastAsiaTheme="minorEastAsia" w:hAnsiTheme="minorHAnsi" w:cstheme="minorBidi"/>
              <w:noProof/>
              <w:sz w:val="22"/>
              <w:szCs w:val="22"/>
              <w:lang w:eastAsia="ru-RU"/>
            </w:rPr>
          </w:pPr>
          <w:hyperlink w:anchor="_Toc59582438" w:history="1">
            <w:r w:rsidRPr="007A0833">
              <w:rPr>
                <w:rStyle w:val="ad"/>
                <w:noProof/>
              </w:rPr>
              <w:t>1.1.3.</w:t>
            </w:r>
            <w:r>
              <w:rPr>
                <w:rFonts w:asciiTheme="minorHAnsi" w:eastAsiaTheme="minorEastAsia" w:hAnsiTheme="minorHAnsi" w:cstheme="minorBidi"/>
                <w:noProof/>
                <w:sz w:val="22"/>
                <w:szCs w:val="22"/>
                <w:lang w:eastAsia="ru-RU"/>
              </w:rPr>
              <w:tab/>
            </w:r>
            <w:r w:rsidRPr="007A0833">
              <w:rPr>
                <w:rStyle w:val="ad"/>
                <w:noProof/>
              </w:rPr>
              <w:t>Анализ положений Схемы территориального планирования Иркутской области</w:t>
            </w:r>
            <w:r>
              <w:rPr>
                <w:noProof/>
                <w:webHidden/>
              </w:rPr>
              <w:tab/>
            </w:r>
            <w:r>
              <w:rPr>
                <w:noProof/>
                <w:webHidden/>
              </w:rPr>
              <w:fldChar w:fldCharType="begin"/>
            </w:r>
            <w:r>
              <w:rPr>
                <w:noProof/>
                <w:webHidden/>
              </w:rPr>
              <w:instrText xml:space="preserve"> PAGEREF _Toc59582438 \h </w:instrText>
            </w:r>
            <w:r>
              <w:rPr>
                <w:noProof/>
                <w:webHidden/>
              </w:rPr>
            </w:r>
            <w:r>
              <w:rPr>
                <w:noProof/>
                <w:webHidden/>
              </w:rPr>
              <w:fldChar w:fldCharType="separate"/>
            </w:r>
            <w:r>
              <w:rPr>
                <w:noProof/>
                <w:webHidden/>
              </w:rPr>
              <w:t>6</w:t>
            </w:r>
            <w:r>
              <w:rPr>
                <w:noProof/>
                <w:webHidden/>
              </w:rPr>
              <w:fldChar w:fldCharType="end"/>
            </w:r>
          </w:hyperlink>
        </w:p>
        <w:p w14:paraId="6E5925C2" w14:textId="33F5F11D" w:rsidR="00CB4820" w:rsidRDefault="00CB4820">
          <w:pPr>
            <w:pStyle w:val="36"/>
            <w:rPr>
              <w:rFonts w:asciiTheme="minorHAnsi" w:eastAsiaTheme="minorEastAsia" w:hAnsiTheme="minorHAnsi" w:cstheme="minorBidi"/>
              <w:noProof/>
              <w:sz w:val="22"/>
              <w:szCs w:val="22"/>
              <w:lang w:eastAsia="ru-RU"/>
            </w:rPr>
          </w:pPr>
          <w:hyperlink w:anchor="_Toc59582439" w:history="1">
            <w:r w:rsidRPr="007A0833">
              <w:rPr>
                <w:rStyle w:val="ad"/>
                <w:noProof/>
              </w:rPr>
              <w:t>1.1.4.</w:t>
            </w:r>
            <w:r>
              <w:rPr>
                <w:rFonts w:asciiTheme="minorHAnsi" w:eastAsiaTheme="minorEastAsia" w:hAnsiTheme="minorHAnsi" w:cstheme="minorBidi"/>
                <w:noProof/>
                <w:sz w:val="22"/>
                <w:szCs w:val="22"/>
                <w:lang w:eastAsia="ru-RU"/>
              </w:rPr>
              <w:tab/>
            </w:r>
            <w:r w:rsidRPr="007A0833">
              <w:rPr>
                <w:rStyle w:val="ad"/>
                <w:noProof/>
              </w:rPr>
              <w:t>Анализ положений проекта Стратегии социально – экономического развития Иркутской области до 2036 года</w:t>
            </w:r>
            <w:r>
              <w:rPr>
                <w:noProof/>
                <w:webHidden/>
              </w:rPr>
              <w:tab/>
            </w:r>
            <w:r>
              <w:rPr>
                <w:noProof/>
                <w:webHidden/>
              </w:rPr>
              <w:fldChar w:fldCharType="begin"/>
            </w:r>
            <w:r>
              <w:rPr>
                <w:noProof/>
                <w:webHidden/>
              </w:rPr>
              <w:instrText xml:space="preserve"> PAGEREF _Toc59582439 \h </w:instrText>
            </w:r>
            <w:r>
              <w:rPr>
                <w:noProof/>
                <w:webHidden/>
              </w:rPr>
            </w:r>
            <w:r>
              <w:rPr>
                <w:noProof/>
                <w:webHidden/>
              </w:rPr>
              <w:fldChar w:fldCharType="separate"/>
            </w:r>
            <w:r>
              <w:rPr>
                <w:noProof/>
                <w:webHidden/>
              </w:rPr>
              <w:t>6</w:t>
            </w:r>
            <w:r>
              <w:rPr>
                <w:noProof/>
                <w:webHidden/>
              </w:rPr>
              <w:fldChar w:fldCharType="end"/>
            </w:r>
          </w:hyperlink>
        </w:p>
        <w:p w14:paraId="6D0A675B" w14:textId="0B5B0333" w:rsidR="00CB4820" w:rsidRDefault="00CB4820">
          <w:pPr>
            <w:pStyle w:val="36"/>
            <w:rPr>
              <w:rFonts w:asciiTheme="minorHAnsi" w:eastAsiaTheme="minorEastAsia" w:hAnsiTheme="minorHAnsi" w:cstheme="minorBidi"/>
              <w:noProof/>
              <w:sz w:val="22"/>
              <w:szCs w:val="22"/>
              <w:lang w:eastAsia="ru-RU"/>
            </w:rPr>
          </w:pPr>
          <w:hyperlink w:anchor="_Toc59582440" w:history="1">
            <w:r w:rsidRPr="007A0833">
              <w:rPr>
                <w:rStyle w:val="ad"/>
                <w:noProof/>
              </w:rPr>
              <w:t>1.1.5.</w:t>
            </w:r>
            <w:r>
              <w:rPr>
                <w:rFonts w:asciiTheme="minorHAnsi" w:eastAsiaTheme="minorEastAsia" w:hAnsiTheme="minorHAnsi" w:cstheme="minorBidi"/>
                <w:noProof/>
                <w:sz w:val="22"/>
                <w:szCs w:val="22"/>
                <w:lang w:eastAsia="ru-RU"/>
              </w:rPr>
              <w:tab/>
            </w:r>
            <w:r w:rsidRPr="007A0833">
              <w:rPr>
                <w:rStyle w:val="ad"/>
                <w:noProof/>
              </w:rPr>
              <w:t>Анализ положений регионального проекта «Дорожная сеть»</w:t>
            </w:r>
            <w:r>
              <w:rPr>
                <w:noProof/>
                <w:webHidden/>
              </w:rPr>
              <w:tab/>
            </w:r>
            <w:r>
              <w:rPr>
                <w:noProof/>
                <w:webHidden/>
              </w:rPr>
              <w:fldChar w:fldCharType="begin"/>
            </w:r>
            <w:r>
              <w:rPr>
                <w:noProof/>
                <w:webHidden/>
              </w:rPr>
              <w:instrText xml:space="preserve"> PAGEREF _Toc59582440 \h </w:instrText>
            </w:r>
            <w:r>
              <w:rPr>
                <w:noProof/>
                <w:webHidden/>
              </w:rPr>
            </w:r>
            <w:r>
              <w:rPr>
                <w:noProof/>
                <w:webHidden/>
              </w:rPr>
              <w:fldChar w:fldCharType="separate"/>
            </w:r>
            <w:r>
              <w:rPr>
                <w:noProof/>
                <w:webHidden/>
              </w:rPr>
              <w:t>8</w:t>
            </w:r>
            <w:r>
              <w:rPr>
                <w:noProof/>
                <w:webHidden/>
              </w:rPr>
              <w:fldChar w:fldCharType="end"/>
            </w:r>
          </w:hyperlink>
        </w:p>
        <w:p w14:paraId="432BECD8" w14:textId="19F44114" w:rsidR="00CB4820" w:rsidRDefault="00CB4820">
          <w:pPr>
            <w:pStyle w:val="36"/>
            <w:rPr>
              <w:rFonts w:asciiTheme="minorHAnsi" w:eastAsiaTheme="minorEastAsia" w:hAnsiTheme="minorHAnsi" w:cstheme="minorBidi"/>
              <w:noProof/>
              <w:sz w:val="22"/>
              <w:szCs w:val="22"/>
              <w:lang w:eastAsia="ru-RU"/>
            </w:rPr>
          </w:pPr>
          <w:hyperlink w:anchor="_Toc59582441" w:history="1">
            <w:r w:rsidRPr="007A0833">
              <w:rPr>
                <w:rStyle w:val="ad"/>
                <w:noProof/>
              </w:rPr>
              <w:t>1.1.6.</w:t>
            </w:r>
            <w:r>
              <w:rPr>
                <w:rFonts w:asciiTheme="minorHAnsi" w:eastAsiaTheme="minorEastAsia" w:hAnsiTheme="minorHAnsi" w:cstheme="minorBidi"/>
                <w:noProof/>
                <w:sz w:val="22"/>
                <w:szCs w:val="22"/>
                <w:lang w:eastAsia="ru-RU"/>
              </w:rPr>
              <w:tab/>
            </w:r>
            <w:r w:rsidRPr="007A0833">
              <w:rPr>
                <w:rStyle w:val="ad"/>
                <w:noProof/>
              </w:rPr>
              <w:t>Анализ положений государственной программы «Реализация государственной политики в сфере строительства, дорожного хозяйства на 2019-2024 годы»</w:t>
            </w:r>
            <w:r>
              <w:rPr>
                <w:noProof/>
                <w:webHidden/>
              </w:rPr>
              <w:tab/>
            </w:r>
            <w:r>
              <w:rPr>
                <w:noProof/>
                <w:webHidden/>
              </w:rPr>
              <w:fldChar w:fldCharType="begin"/>
            </w:r>
            <w:r>
              <w:rPr>
                <w:noProof/>
                <w:webHidden/>
              </w:rPr>
              <w:instrText xml:space="preserve"> PAGEREF _Toc59582441 \h </w:instrText>
            </w:r>
            <w:r>
              <w:rPr>
                <w:noProof/>
                <w:webHidden/>
              </w:rPr>
            </w:r>
            <w:r>
              <w:rPr>
                <w:noProof/>
                <w:webHidden/>
              </w:rPr>
              <w:fldChar w:fldCharType="separate"/>
            </w:r>
            <w:r>
              <w:rPr>
                <w:noProof/>
                <w:webHidden/>
              </w:rPr>
              <w:t>8</w:t>
            </w:r>
            <w:r>
              <w:rPr>
                <w:noProof/>
                <w:webHidden/>
              </w:rPr>
              <w:fldChar w:fldCharType="end"/>
            </w:r>
          </w:hyperlink>
        </w:p>
        <w:p w14:paraId="0729EBC5" w14:textId="79AB3D4B" w:rsidR="00CB4820" w:rsidRDefault="00CB4820">
          <w:pPr>
            <w:pStyle w:val="36"/>
            <w:rPr>
              <w:rFonts w:asciiTheme="minorHAnsi" w:eastAsiaTheme="minorEastAsia" w:hAnsiTheme="minorHAnsi" w:cstheme="minorBidi"/>
              <w:noProof/>
              <w:sz w:val="22"/>
              <w:szCs w:val="22"/>
              <w:lang w:eastAsia="ru-RU"/>
            </w:rPr>
          </w:pPr>
          <w:hyperlink w:anchor="_Toc59582442" w:history="1">
            <w:r w:rsidRPr="007A0833">
              <w:rPr>
                <w:rStyle w:val="ad"/>
                <w:noProof/>
              </w:rPr>
              <w:t>1.1.7.</w:t>
            </w:r>
            <w:r>
              <w:rPr>
                <w:rFonts w:asciiTheme="minorHAnsi" w:eastAsiaTheme="minorEastAsia" w:hAnsiTheme="minorHAnsi" w:cstheme="minorBidi"/>
                <w:noProof/>
                <w:sz w:val="22"/>
                <w:szCs w:val="22"/>
                <w:lang w:eastAsia="ru-RU"/>
              </w:rPr>
              <w:tab/>
            </w:r>
            <w:r w:rsidRPr="007A0833">
              <w:rPr>
                <w:rStyle w:val="ad"/>
                <w:noProof/>
              </w:rPr>
              <w:t>Анализ положений Комплексного плана модернизации и расширения магистральной инфраструктуры на период до 2024 года</w:t>
            </w:r>
            <w:r>
              <w:rPr>
                <w:noProof/>
                <w:webHidden/>
              </w:rPr>
              <w:tab/>
            </w:r>
            <w:r>
              <w:rPr>
                <w:noProof/>
                <w:webHidden/>
              </w:rPr>
              <w:fldChar w:fldCharType="begin"/>
            </w:r>
            <w:r>
              <w:rPr>
                <w:noProof/>
                <w:webHidden/>
              </w:rPr>
              <w:instrText xml:space="preserve"> PAGEREF _Toc59582442 \h </w:instrText>
            </w:r>
            <w:r>
              <w:rPr>
                <w:noProof/>
                <w:webHidden/>
              </w:rPr>
            </w:r>
            <w:r>
              <w:rPr>
                <w:noProof/>
                <w:webHidden/>
              </w:rPr>
              <w:fldChar w:fldCharType="separate"/>
            </w:r>
            <w:r>
              <w:rPr>
                <w:noProof/>
                <w:webHidden/>
              </w:rPr>
              <w:t>9</w:t>
            </w:r>
            <w:r>
              <w:rPr>
                <w:noProof/>
                <w:webHidden/>
              </w:rPr>
              <w:fldChar w:fldCharType="end"/>
            </w:r>
          </w:hyperlink>
        </w:p>
        <w:p w14:paraId="6E469B1D" w14:textId="11E8722C" w:rsidR="00CB4820" w:rsidRDefault="00CB4820">
          <w:pPr>
            <w:pStyle w:val="36"/>
            <w:rPr>
              <w:rFonts w:asciiTheme="minorHAnsi" w:eastAsiaTheme="minorEastAsia" w:hAnsiTheme="minorHAnsi" w:cstheme="minorBidi"/>
              <w:noProof/>
              <w:sz w:val="22"/>
              <w:szCs w:val="22"/>
              <w:lang w:eastAsia="ru-RU"/>
            </w:rPr>
          </w:pPr>
          <w:hyperlink w:anchor="_Toc59582443" w:history="1">
            <w:r w:rsidRPr="007A0833">
              <w:rPr>
                <w:rStyle w:val="ad"/>
                <w:noProof/>
              </w:rPr>
              <w:t>1.1.8.</w:t>
            </w:r>
            <w:r>
              <w:rPr>
                <w:rFonts w:asciiTheme="minorHAnsi" w:eastAsiaTheme="minorEastAsia" w:hAnsiTheme="minorHAnsi" w:cstheme="minorBidi"/>
                <w:noProof/>
                <w:sz w:val="22"/>
                <w:szCs w:val="22"/>
                <w:lang w:eastAsia="ru-RU"/>
              </w:rPr>
              <w:tab/>
            </w:r>
            <w:r w:rsidRPr="007A0833">
              <w:rPr>
                <w:rStyle w:val="ad"/>
                <w:noProof/>
              </w:rPr>
              <w:t>Анализ положений Комплексного плана транспортного обслуживания населения Киренского городского поселения на средне и долгосрочную перспективу до 2030 года в части пригородных пассажирских перевозок</w:t>
            </w:r>
            <w:r>
              <w:rPr>
                <w:noProof/>
                <w:webHidden/>
              </w:rPr>
              <w:tab/>
            </w:r>
            <w:r>
              <w:rPr>
                <w:noProof/>
                <w:webHidden/>
              </w:rPr>
              <w:fldChar w:fldCharType="begin"/>
            </w:r>
            <w:r>
              <w:rPr>
                <w:noProof/>
                <w:webHidden/>
              </w:rPr>
              <w:instrText xml:space="preserve"> PAGEREF _Toc59582443 \h </w:instrText>
            </w:r>
            <w:r>
              <w:rPr>
                <w:noProof/>
                <w:webHidden/>
              </w:rPr>
            </w:r>
            <w:r>
              <w:rPr>
                <w:noProof/>
                <w:webHidden/>
              </w:rPr>
              <w:fldChar w:fldCharType="separate"/>
            </w:r>
            <w:r>
              <w:rPr>
                <w:noProof/>
                <w:webHidden/>
              </w:rPr>
              <w:t>10</w:t>
            </w:r>
            <w:r>
              <w:rPr>
                <w:noProof/>
                <w:webHidden/>
              </w:rPr>
              <w:fldChar w:fldCharType="end"/>
            </w:r>
          </w:hyperlink>
        </w:p>
        <w:p w14:paraId="25B98A5E" w14:textId="04EFBE6A" w:rsidR="00CB4820" w:rsidRDefault="00CB4820">
          <w:pPr>
            <w:pStyle w:val="36"/>
            <w:rPr>
              <w:rFonts w:asciiTheme="minorHAnsi" w:eastAsiaTheme="minorEastAsia" w:hAnsiTheme="minorHAnsi" w:cstheme="minorBidi"/>
              <w:noProof/>
              <w:sz w:val="22"/>
              <w:szCs w:val="22"/>
              <w:lang w:eastAsia="ru-RU"/>
            </w:rPr>
          </w:pPr>
          <w:hyperlink w:anchor="_Toc59582444" w:history="1">
            <w:r w:rsidRPr="007A0833">
              <w:rPr>
                <w:rStyle w:val="ad"/>
                <w:noProof/>
              </w:rPr>
              <w:t>1.1.9.</w:t>
            </w:r>
            <w:r>
              <w:rPr>
                <w:rFonts w:asciiTheme="minorHAnsi" w:eastAsiaTheme="minorEastAsia" w:hAnsiTheme="minorHAnsi" w:cstheme="minorBidi"/>
                <w:noProof/>
                <w:sz w:val="22"/>
                <w:szCs w:val="22"/>
                <w:lang w:eastAsia="ru-RU"/>
              </w:rPr>
              <w:tab/>
            </w:r>
            <w:r w:rsidRPr="007A0833">
              <w:rPr>
                <w:rStyle w:val="ad"/>
                <w:noProof/>
              </w:rPr>
              <w:t>Анализ положений документов стратегического, территориального и транспортного планирования местного значения</w:t>
            </w:r>
            <w:r>
              <w:rPr>
                <w:noProof/>
                <w:webHidden/>
              </w:rPr>
              <w:tab/>
            </w:r>
            <w:r>
              <w:rPr>
                <w:noProof/>
                <w:webHidden/>
              </w:rPr>
              <w:fldChar w:fldCharType="begin"/>
            </w:r>
            <w:r>
              <w:rPr>
                <w:noProof/>
                <w:webHidden/>
              </w:rPr>
              <w:instrText xml:space="preserve"> PAGEREF _Toc59582444 \h </w:instrText>
            </w:r>
            <w:r>
              <w:rPr>
                <w:noProof/>
                <w:webHidden/>
              </w:rPr>
            </w:r>
            <w:r>
              <w:rPr>
                <w:noProof/>
                <w:webHidden/>
              </w:rPr>
              <w:fldChar w:fldCharType="separate"/>
            </w:r>
            <w:r>
              <w:rPr>
                <w:noProof/>
                <w:webHidden/>
              </w:rPr>
              <w:t>12</w:t>
            </w:r>
            <w:r>
              <w:rPr>
                <w:noProof/>
                <w:webHidden/>
              </w:rPr>
              <w:fldChar w:fldCharType="end"/>
            </w:r>
          </w:hyperlink>
        </w:p>
        <w:p w14:paraId="59FE021A" w14:textId="67506DA3" w:rsidR="00CB4820" w:rsidRDefault="00CB4820">
          <w:pPr>
            <w:pStyle w:val="1c"/>
            <w:rPr>
              <w:rFonts w:asciiTheme="minorHAnsi" w:eastAsiaTheme="minorEastAsia" w:hAnsiTheme="minorHAnsi" w:cstheme="minorBidi"/>
              <w:spacing w:val="0"/>
              <w:kern w:val="0"/>
              <w:sz w:val="22"/>
              <w:szCs w:val="22"/>
              <w:lang w:eastAsia="ru-RU"/>
            </w:rPr>
          </w:pPr>
          <w:hyperlink w:anchor="_Toc59582445" w:history="1">
            <w:r w:rsidRPr="007A0833">
              <w:rPr>
                <w:rStyle w:val="ad"/>
              </w:rPr>
              <w:t>1.2.</w:t>
            </w:r>
            <w:r>
              <w:rPr>
                <w:rFonts w:asciiTheme="minorHAnsi" w:eastAsiaTheme="minorEastAsia" w:hAnsiTheme="minorHAnsi" w:cstheme="minorBidi"/>
                <w:spacing w:val="0"/>
                <w:kern w:val="0"/>
                <w:sz w:val="22"/>
                <w:szCs w:val="22"/>
                <w:lang w:eastAsia="ru-RU"/>
              </w:rPr>
              <w:tab/>
            </w:r>
            <w:r w:rsidRPr="007A0833">
              <w:rPr>
                <w:rStyle w:val="ad"/>
              </w:rPr>
              <w:t>Анализ фактических и прогнозируемых показателей социально-экономического развития Киренского городского поселения, определяющих характеристики транспортной подвижности населения</w:t>
            </w:r>
            <w:r>
              <w:rPr>
                <w:webHidden/>
              </w:rPr>
              <w:tab/>
            </w:r>
            <w:r>
              <w:rPr>
                <w:webHidden/>
              </w:rPr>
              <w:fldChar w:fldCharType="begin"/>
            </w:r>
            <w:r>
              <w:rPr>
                <w:webHidden/>
              </w:rPr>
              <w:instrText xml:space="preserve"> PAGEREF _Toc59582445 \h </w:instrText>
            </w:r>
            <w:r>
              <w:rPr>
                <w:webHidden/>
              </w:rPr>
            </w:r>
            <w:r>
              <w:rPr>
                <w:webHidden/>
              </w:rPr>
              <w:fldChar w:fldCharType="separate"/>
            </w:r>
            <w:r>
              <w:rPr>
                <w:webHidden/>
              </w:rPr>
              <w:t>12</w:t>
            </w:r>
            <w:r>
              <w:rPr>
                <w:webHidden/>
              </w:rPr>
              <w:fldChar w:fldCharType="end"/>
            </w:r>
          </w:hyperlink>
        </w:p>
        <w:p w14:paraId="00A38401" w14:textId="79A3E569" w:rsidR="00CB4820" w:rsidRDefault="00CB4820">
          <w:pPr>
            <w:pStyle w:val="36"/>
            <w:rPr>
              <w:rFonts w:asciiTheme="minorHAnsi" w:eastAsiaTheme="minorEastAsia" w:hAnsiTheme="minorHAnsi" w:cstheme="minorBidi"/>
              <w:noProof/>
              <w:sz w:val="22"/>
              <w:szCs w:val="22"/>
              <w:lang w:eastAsia="ru-RU"/>
            </w:rPr>
          </w:pPr>
          <w:hyperlink w:anchor="_Toc59582446" w:history="1">
            <w:r w:rsidRPr="007A0833">
              <w:rPr>
                <w:rStyle w:val="ad"/>
                <w:noProof/>
              </w:rPr>
              <w:t>1.2.1.</w:t>
            </w:r>
            <w:r>
              <w:rPr>
                <w:rFonts w:asciiTheme="minorHAnsi" w:eastAsiaTheme="minorEastAsia" w:hAnsiTheme="minorHAnsi" w:cstheme="minorBidi"/>
                <w:noProof/>
                <w:sz w:val="22"/>
                <w:szCs w:val="22"/>
                <w:lang w:eastAsia="ru-RU"/>
              </w:rPr>
              <w:tab/>
            </w:r>
            <w:r w:rsidRPr="007A0833">
              <w:rPr>
                <w:rStyle w:val="ad"/>
                <w:noProof/>
              </w:rPr>
              <w:t>Анализ численности населения Киренского городского поселения</w:t>
            </w:r>
            <w:r>
              <w:rPr>
                <w:noProof/>
                <w:webHidden/>
              </w:rPr>
              <w:tab/>
            </w:r>
            <w:r>
              <w:rPr>
                <w:noProof/>
                <w:webHidden/>
              </w:rPr>
              <w:fldChar w:fldCharType="begin"/>
            </w:r>
            <w:r>
              <w:rPr>
                <w:noProof/>
                <w:webHidden/>
              </w:rPr>
              <w:instrText xml:space="preserve"> PAGEREF _Toc59582446 \h </w:instrText>
            </w:r>
            <w:r>
              <w:rPr>
                <w:noProof/>
                <w:webHidden/>
              </w:rPr>
            </w:r>
            <w:r>
              <w:rPr>
                <w:noProof/>
                <w:webHidden/>
              </w:rPr>
              <w:fldChar w:fldCharType="separate"/>
            </w:r>
            <w:r>
              <w:rPr>
                <w:noProof/>
                <w:webHidden/>
              </w:rPr>
              <w:t>12</w:t>
            </w:r>
            <w:r>
              <w:rPr>
                <w:noProof/>
                <w:webHidden/>
              </w:rPr>
              <w:fldChar w:fldCharType="end"/>
            </w:r>
          </w:hyperlink>
        </w:p>
        <w:p w14:paraId="1C0BC4B3" w14:textId="0C4A8E1C" w:rsidR="00CB4820" w:rsidRDefault="00CB4820">
          <w:pPr>
            <w:pStyle w:val="36"/>
            <w:rPr>
              <w:rFonts w:asciiTheme="minorHAnsi" w:eastAsiaTheme="minorEastAsia" w:hAnsiTheme="minorHAnsi" w:cstheme="minorBidi"/>
              <w:noProof/>
              <w:sz w:val="22"/>
              <w:szCs w:val="22"/>
              <w:lang w:eastAsia="ru-RU"/>
            </w:rPr>
          </w:pPr>
          <w:hyperlink w:anchor="_Toc59582447" w:history="1">
            <w:r w:rsidRPr="007A0833">
              <w:rPr>
                <w:rStyle w:val="ad"/>
                <w:noProof/>
              </w:rPr>
              <w:t>1.2.3.</w:t>
            </w:r>
            <w:r>
              <w:rPr>
                <w:rFonts w:asciiTheme="minorHAnsi" w:eastAsiaTheme="minorEastAsia" w:hAnsiTheme="minorHAnsi" w:cstheme="minorBidi"/>
                <w:noProof/>
                <w:sz w:val="22"/>
                <w:szCs w:val="22"/>
                <w:lang w:eastAsia="ru-RU"/>
              </w:rPr>
              <w:tab/>
            </w:r>
            <w:r w:rsidRPr="007A0833">
              <w:rPr>
                <w:rStyle w:val="ad"/>
                <w:noProof/>
              </w:rPr>
              <w:t>Валовый региональный продукт</w:t>
            </w:r>
            <w:r>
              <w:rPr>
                <w:noProof/>
                <w:webHidden/>
              </w:rPr>
              <w:tab/>
            </w:r>
            <w:r>
              <w:rPr>
                <w:noProof/>
                <w:webHidden/>
              </w:rPr>
              <w:fldChar w:fldCharType="begin"/>
            </w:r>
            <w:r>
              <w:rPr>
                <w:noProof/>
                <w:webHidden/>
              </w:rPr>
              <w:instrText xml:space="preserve"> PAGEREF _Toc59582447 \h </w:instrText>
            </w:r>
            <w:r>
              <w:rPr>
                <w:noProof/>
                <w:webHidden/>
              </w:rPr>
            </w:r>
            <w:r>
              <w:rPr>
                <w:noProof/>
                <w:webHidden/>
              </w:rPr>
              <w:fldChar w:fldCharType="separate"/>
            </w:r>
            <w:r>
              <w:rPr>
                <w:noProof/>
                <w:webHidden/>
              </w:rPr>
              <w:t>17</w:t>
            </w:r>
            <w:r>
              <w:rPr>
                <w:noProof/>
                <w:webHidden/>
              </w:rPr>
              <w:fldChar w:fldCharType="end"/>
            </w:r>
          </w:hyperlink>
        </w:p>
        <w:p w14:paraId="0A85D28F" w14:textId="062DD71F" w:rsidR="00CB4820" w:rsidRDefault="00CB4820">
          <w:pPr>
            <w:pStyle w:val="36"/>
            <w:rPr>
              <w:rFonts w:asciiTheme="minorHAnsi" w:eastAsiaTheme="minorEastAsia" w:hAnsiTheme="minorHAnsi" w:cstheme="minorBidi"/>
              <w:noProof/>
              <w:sz w:val="22"/>
              <w:szCs w:val="22"/>
              <w:lang w:eastAsia="ru-RU"/>
            </w:rPr>
          </w:pPr>
          <w:hyperlink w:anchor="_Toc59582448" w:history="1">
            <w:r w:rsidRPr="007A0833">
              <w:rPr>
                <w:rStyle w:val="ad"/>
                <w:noProof/>
              </w:rPr>
              <w:t>1.2.4.</w:t>
            </w:r>
            <w:r>
              <w:rPr>
                <w:rFonts w:asciiTheme="minorHAnsi" w:eastAsiaTheme="minorEastAsia" w:hAnsiTheme="minorHAnsi" w:cstheme="minorBidi"/>
                <w:noProof/>
                <w:sz w:val="22"/>
                <w:szCs w:val="22"/>
                <w:lang w:eastAsia="ru-RU"/>
              </w:rPr>
              <w:tab/>
            </w:r>
            <w:r w:rsidRPr="007A0833">
              <w:rPr>
                <w:rStyle w:val="ad"/>
                <w:noProof/>
              </w:rPr>
              <w:t>Грузогенерация</w:t>
            </w:r>
            <w:r>
              <w:rPr>
                <w:noProof/>
                <w:webHidden/>
              </w:rPr>
              <w:tab/>
            </w:r>
            <w:r>
              <w:rPr>
                <w:noProof/>
                <w:webHidden/>
              </w:rPr>
              <w:fldChar w:fldCharType="begin"/>
            </w:r>
            <w:r>
              <w:rPr>
                <w:noProof/>
                <w:webHidden/>
              </w:rPr>
              <w:instrText xml:space="preserve"> PAGEREF _Toc59582448 \h </w:instrText>
            </w:r>
            <w:r>
              <w:rPr>
                <w:noProof/>
                <w:webHidden/>
              </w:rPr>
            </w:r>
            <w:r>
              <w:rPr>
                <w:noProof/>
                <w:webHidden/>
              </w:rPr>
              <w:fldChar w:fldCharType="separate"/>
            </w:r>
            <w:r>
              <w:rPr>
                <w:noProof/>
                <w:webHidden/>
              </w:rPr>
              <w:t>18</w:t>
            </w:r>
            <w:r>
              <w:rPr>
                <w:noProof/>
                <w:webHidden/>
              </w:rPr>
              <w:fldChar w:fldCharType="end"/>
            </w:r>
          </w:hyperlink>
        </w:p>
        <w:p w14:paraId="4AEB7A86" w14:textId="63B43C34" w:rsidR="00CB4820" w:rsidRDefault="00CB4820">
          <w:pPr>
            <w:pStyle w:val="36"/>
            <w:rPr>
              <w:rFonts w:asciiTheme="minorHAnsi" w:eastAsiaTheme="minorEastAsia" w:hAnsiTheme="minorHAnsi" w:cstheme="minorBidi"/>
              <w:noProof/>
              <w:sz w:val="22"/>
              <w:szCs w:val="22"/>
              <w:lang w:eastAsia="ru-RU"/>
            </w:rPr>
          </w:pPr>
          <w:hyperlink w:anchor="_Toc59582449" w:history="1">
            <w:r w:rsidRPr="007A0833">
              <w:rPr>
                <w:rStyle w:val="ad"/>
                <w:noProof/>
              </w:rPr>
              <w:t>1.2.5.</w:t>
            </w:r>
            <w:r>
              <w:rPr>
                <w:rFonts w:asciiTheme="minorHAnsi" w:eastAsiaTheme="minorEastAsia" w:hAnsiTheme="minorHAnsi" w:cstheme="minorBidi"/>
                <w:noProof/>
                <w:sz w:val="22"/>
                <w:szCs w:val="22"/>
                <w:lang w:eastAsia="ru-RU"/>
              </w:rPr>
              <w:tab/>
            </w:r>
            <w:r w:rsidRPr="007A0833">
              <w:rPr>
                <w:rStyle w:val="ad"/>
                <w:noProof/>
              </w:rPr>
              <w:t>Уровень автомобилизации и состав парка транспортных средств Киренского муниципального образования</w:t>
            </w:r>
            <w:r>
              <w:rPr>
                <w:noProof/>
                <w:webHidden/>
              </w:rPr>
              <w:tab/>
            </w:r>
            <w:r>
              <w:rPr>
                <w:noProof/>
                <w:webHidden/>
              </w:rPr>
              <w:fldChar w:fldCharType="begin"/>
            </w:r>
            <w:r>
              <w:rPr>
                <w:noProof/>
                <w:webHidden/>
              </w:rPr>
              <w:instrText xml:space="preserve"> PAGEREF _Toc59582449 \h </w:instrText>
            </w:r>
            <w:r>
              <w:rPr>
                <w:noProof/>
                <w:webHidden/>
              </w:rPr>
            </w:r>
            <w:r>
              <w:rPr>
                <w:noProof/>
                <w:webHidden/>
              </w:rPr>
              <w:fldChar w:fldCharType="separate"/>
            </w:r>
            <w:r>
              <w:rPr>
                <w:noProof/>
                <w:webHidden/>
              </w:rPr>
              <w:t>20</w:t>
            </w:r>
            <w:r>
              <w:rPr>
                <w:noProof/>
                <w:webHidden/>
              </w:rPr>
              <w:fldChar w:fldCharType="end"/>
            </w:r>
          </w:hyperlink>
        </w:p>
        <w:p w14:paraId="46C83C36" w14:textId="42BF95FF" w:rsidR="00CB4820" w:rsidRDefault="00CB4820">
          <w:pPr>
            <w:pStyle w:val="1c"/>
            <w:rPr>
              <w:rFonts w:asciiTheme="minorHAnsi" w:eastAsiaTheme="minorEastAsia" w:hAnsiTheme="minorHAnsi" w:cstheme="minorBidi"/>
              <w:spacing w:val="0"/>
              <w:kern w:val="0"/>
              <w:sz w:val="22"/>
              <w:szCs w:val="22"/>
              <w:lang w:eastAsia="ru-RU"/>
            </w:rPr>
          </w:pPr>
          <w:hyperlink w:anchor="_Toc59582450" w:history="1">
            <w:r w:rsidRPr="007A0833">
              <w:rPr>
                <w:rStyle w:val="ad"/>
              </w:rPr>
              <w:t>1.3.</w:t>
            </w:r>
            <w:r>
              <w:rPr>
                <w:rFonts w:asciiTheme="minorHAnsi" w:eastAsiaTheme="minorEastAsia" w:hAnsiTheme="minorHAnsi" w:cstheme="minorBidi"/>
                <w:spacing w:val="0"/>
                <w:kern w:val="0"/>
                <w:sz w:val="22"/>
                <w:szCs w:val="22"/>
                <w:lang w:eastAsia="ru-RU"/>
              </w:rPr>
              <w:tab/>
            </w:r>
            <w:r w:rsidRPr="007A0833">
              <w:rPr>
                <w:rStyle w:val="ad"/>
              </w:rPr>
              <w:t>Анализ планируемого развития системы расселения и застройки Киренского городского поселения</w:t>
            </w:r>
            <w:r>
              <w:rPr>
                <w:webHidden/>
              </w:rPr>
              <w:tab/>
            </w:r>
            <w:r>
              <w:rPr>
                <w:webHidden/>
              </w:rPr>
              <w:fldChar w:fldCharType="begin"/>
            </w:r>
            <w:r>
              <w:rPr>
                <w:webHidden/>
              </w:rPr>
              <w:instrText xml:space="preserve"> PAGEREF _Toc59582450 \h </w:instrText>
            </w:r>
            <w:r>
              <w:rPr>
                <w:webHidden/>
              </w:rPr>
            </w:r>
            <w:r>
              <w:rPr>
                <w:webHidden/>
              </w:rPr>
              <w:fldChar w:fldCharType="separate"/>
            </w:r>
            <w:r>
              <w:rPr>
                <w:webHidden/>
              </w:rPr>
              <w:t>24</w:t>
            </w:r>
            <w:r>
              <w:rPr>
                <w:webHidden/>
              </w:rPr>
              <w:fldChar w:fldCharType="end"/>
            </w:r>
          </w:hyperlink>
        </w:p>
        <w:p w14:paraId="0ABAB764" w14:textId="0983D982" w:rsidR="00CB4820" w:rsidRDefault="00CB4820">
          <w:pPr>
            <w:pStyle w:val="1c"/>
            <w:rPr>
              <w:rFonts w:asciiTheme="minorHAnsi" w:eastAsiaTheme="minorEastAsia" w:hAnsiTheme="minorHAnsi" w:cstheme="minorBidi"/>
              <w:spacing w:val="0"/>
              <w:kern w:val="0"/>
              <w:sz w:val="22"/>
              <w:szCs w:val="22"/>
              <w:lang w:eastAsia="ru-RU"/>
            </w:rPr>
          </w:pPr>
          <w:hyperlink w:anchor="_Toc59582451" w:history="1">
            <w:r w:rsidRPr="007A0833">
              <w:rPr>
                <w:rStyle w:val="ad"/>
              </w:rPr>
              <w:t>1.4.</w:t>
            </w:r>
            <w:r>
              <w:rPr>
                <w:rFonts w:asciiTheme="minorHAnsi" w:eastAsiaTheme="minorEastAsia" w:hAnsiTheme="minorHAnsi" w:cstheme="minorBidi"/>
                <w:spacing w:val="0"/>
                <w:kern w:val="0"/>
                <w:sz w:val="22"/>
                <w:szCs w:val="22"/>
                <w:lang w:eastAsia="ru-RU"/>
              </w:rPr>
              <w:tab/>
            </w:r>
            <w:r w:rsidRPr="007A0833">
              <w:rPr>
                <w:rStyle w:val="ad"/>
              </w:rPr>
              <w:t>Анализ планируемого развития транспортной инфраструктуры на территории Киренского муниципального образования</w:t>
            </w:r>
            <w:r>
              <w:rPr>
                <w:webHidden/>
              </w:rPr>
              <w:tab/>
            </w:r>
            <w:r>
              <w:rPr>
                <w:webHidden/>
              </w:rPr>
              <w:fldChar w:fldCharType="begin"/>
            </w:r>
            <w:r>
              <w:rPr>
                <w:webHidden/>
              </w:rPr>
              <w:instrText xml:space="preserve"> PAGEREF _Toc59582451 \h </w:instrText>
            </w:r>
            <w:r>
              <w:rPr>
                <w:webHidden/>
              </w:rPr>
            </w:r>
            <w:r>
              <w:rPr>
                <w:webHidden/>
              </w:rPr>
              <w:fldChar w:fldCharType="separate"/>
            </w:r>
            <w:r>
              <w:rPr>
                <w:webHidden/>
              </w:rPr>
              <w:t>25</w:t>
            </w:r>
            <w:r>
              <w:rPr>
                <w:webHidden/>
              </w:rPr>
              <w:fldChar w:fldCharType="end"/>
            </w:r>
          </w:hyperlink>
        </w:p>
        <w:p w14:paraId="381A2DA7" w14:textId="63706AEF" w:rsidR="00CB4820" w:rsidRDefault="00CB4820">
          <w:pPr>
            <w:pStyle w:val="1c"/>
            <w:rPr>
              <w:rFonts w:asciiTheme="minorHAnsi" w:eastAsiaTheme="minorEastAsia" w:hAnsiTheme="minorHAnsi" w:cstheme="minorBidi"/>
              <w:spacing w:val="0"/>
              <w:kern w:val="0"/>
              <w:sz w:val="22"/>
              <w:szCs w:val="22"/>
              <w:lang w:eastAsia="ru-RU"/>
            </w:rPr>
          </w:pPr>
          <w:hyperlink w:anchor="_Toc59582452" w:history="1">
            <w:r w:rsidRPr="007A0833">
              <w:rPr>
                <w:rStyle w:val="ad"/>
              </w:rPr>
              <w:t>1.5.</w:t>
            </w:r>
            <w:r>
              <w:rPr>
                <w:rFonts w:asciiTheme="minorHAnsi" w:eastAsiaTheme="minorEastAsia" w:hAnsiTheme="minorHAnsi" w:cstheme="minorBidi"/>
                <w:spacing w:val="0"/>
                <w:kern w:val="0"/>
                <w:sz w:val="22"/>
                <w:szCs w:val="22"/>
                <w:lang w:eastAsia="ru-RU"/>
              </w:rPr>
              <w:tab/>
            </w:r>
            <w:r w:rsidRPr="007A0833">
              <w:rPr>
                <w:rStyle w:val="ad"/>
              </w:rPr>
              <w:t>Анализ параметров и состояния сети дорог Киренского городского поселения</w:t>
            </w:r>
            <w:r>
              <w:rPr>
                <w:webHidden/>
              </w:rPr>
              <w:tab/>
            </w:r>
            <w:r>
              <w:rPr>
                <w:webHidden/>
              </w:rPr>
              <w:fldChar w:fldCharType="begin"/>
            </w:r>
            <w:r>
              <w:rPr>
                <w:webHidden/>
              </w:rPr>
              <w:instrText xml:space="preserve"> PAGEREF _Toc59582452 \h </w:instrText>
            </w:r>
            <w:r>
              <w:rPr>
                <w:webHidden/>
              </w:rPr>
            </w:r>
            <w:r>
              <w:rPr>
                <w:webHidden/>
              </w:rPr>
              <w:fldChar w:fldCharType="separate"/>
            </w:r>
            <w:r>
              <w:rPr>
                <w:webHidden/>
              </w:rPr>
              <w:t>26</w:t>
            </w:r>
            <w:r>
              <w:rPr>
                <w:webHidden/>
              </w:rPr>
              <w:fldChar w:fldCharType="end"/>
            </w:r>
          </w:hyperlink>
        </w:p>
        <w:p w14:paraId="5F562D98" w14:textId="59DECF7E" w:rsidR="00CB4820" w:rsidRDefault="00CB4820">
          <w:pPr>
            <w:pStyle w:val="1c"/>
            <w:rPr>
              <w:rFonts w:asciiTheme="minorHAnsi" w:eastAsiaTheme="minorEastAsia" w:hAnsiTheme="minorHAnsi" w:cstheme="minorBidi"/>
              <w:spacing w:val="0"/>
              <w:kern w:val="0"/>
              <w:sz w:val="22"/>
              <w:szCs w:val="22"/>
              <w:lang w:eastAsia="ru-RU"/>
            </w:rPr>
          </w:pPr>
          <w:hyperlink w:anchor="_Toc59582453" w:history="1">
            <w:r w:rsidRPr="007A0833">
              <w:rPr>
                <w:rStyle w:val="ad"/>
              </w:rPr>
              <w:t>1.6.</w:t>
            </w:r>
            <w:r>
              <w:rPr>
                <w:rFonts w:asciiTheme="minorHAnsi" w:eastAsiaTheme="minorEastAsia" w:hAnsiTheme="minorHAnsi" w:cstheme="minorBidi"/>
                <w:spacing w:val="0"/>
                <w:kern w:val="0"/>
                <w:sz w:val="22"/>
                <w:szCs w:val="22"/>
                <w:lang w:eastAsia="ru-RU"/>
              </w:rPr>
              <w:tab/>
            </w:r>
            <w:r w:rsidRPr="007A0833">
              <w:rPr>
                <w:rStyle w:val="ad"/>
              </w:rPr>
              <w:t xml:space="preserve">Анализ системы транспортного обслуживания населения Киренского городского поселения </w:t>
            </w:r>
            <w:r w:rsidRPr="007A0833">
              <w:rPr>
                <w:rStyle w:val="ad"/>
              </w:rPr>
              <w:lastRenderedPageBreak/>
              <w:t>всеми видами пассажирского транспорта общего пользования</w:t>
            </w:r>
            <w:r>
              <w:rPr>
                <w:webHidden/>
              </w:rPr>
              <w:tab/>
            </w:r>
            <w:r>
              <w:rPr>
                <w:webHidden/>
              </w:rPr>
              <w:fldChar w:fldCharType="begin"/>
            </w:r>
            <w:r>
              <w:rPr>
                <w:webHidden/>
              </w:rPr>
              <w:instrText xml:space="preserve"> PAGEREF _Toc59582453 \h </w:instrText>
            </w:r>
            <w:r>
              <w:rPr>
                <w:webHidden/>
              </w:rPr>
            </w:r>
            <w:r>
              <w:rPr>
                <w:webHidden/>
              </w:rPr>
              <w:fldChar w:fldCharType="separate"/>
            </w:r>
            <w:r>
              <w:rPr>
                <w:webHidden/>
              </w:rPr>
              <w:t>33</w:t>
            </w:r>
            <w:r>
              <w:rPr>
                <w:webHidden/>
              </w:rPr>
              <w:fldChar w:fldCharType="end"/>
            </w:r>
          </w:hyperlink>
        </w:p>
        <w:p w14:paraId="081FF677" w14:textId="206DEA7B" w:rsidR="00CB4820" w:rsidRDefault="00CB4820">
          <w:pPr>
            <w:pStyle w:val="36"/>
            <w:rPr>
              <w:rFonts w:asciiTheme="minorHAnsi" w:eastAsiaTheme="minorEastAsia" w:hAnsiTheme="minorHAnsi" w:cstheme="minorBidi"/>
              <w:noProof/>
              <w:sz w:val="22"/>
              <w:szCs w:val="22"/>
              <w:lang w:eastAsia="ru-RU"/>
            </w:rPr>
          </w:pPr>
          <w:hyperlink w:anchor="_Toc59582454" w:history="1">
            <w:r w:rsidRPr="007A0833">
              <w:rPr>
                <w:rStyle w:val="ad"/>
                <w:noProof/>
              </w:rPr>
              <w:t>1.6.1 Железнодорожный транспорт</w:t>
            </w:r>
            <w:r>
              <w:rPr>
                <w:noProof/>
                <w:webHidden/>
              </w:rPr>
              <w:tab/>
            </w:r>
            <w:r>
              <w:rPr>
                <w:noProof/>
                <w:webHidden/>
              </w:rPr>
              <w:fldChar w:fldCharType="begin"/>
            </w:r>
            <w:r>
              <w:rPr>
                <w:noProof/>
                <w:webHidden/>
              </w:rPr>
              <w:instrText xml:space="preserve"> PAGEREF _Toc59582454 \h </w:instrText>
            </w:r>
            <w:r>
              <w:rPr>
                <w:noProof/>
                <w:webHidden/>
              </w:rPr>
            </w:r>
            <w:r>
              <w:rPr>
                <w:noProof/>
                <w:webHidden/>
              </w:rPr>
              <w:fldChar w:fldCharType="separate"/>
            </w:r>
            <w:r>
              <w:rPr>
                <w:noProof/>
                <w:webHidden/>
              </w:rPr>
              <w:t>34</w:t>
            </w:r>
            <w:r>
              <w:rPr>
                <w:noProof/>
                <w:webHidden/>
              </w:rPr>
              <w:fldChar w:fldCharType="end"/>
            </w:r>
          </w:hyperlink>
        </w:p>
        <w:p w14:paraId="4D3EE954" w14:textId="1BD7CACE" w:rsidR="00CB4820" w:rsidRDefault="00CB4820">
          <w:pPr>
            <w:pStyle w:val="36"/>
            <w:rPr>
              <w:rFonts w:asciiTheme="minorHAnsi" w:eastAsiaTheme="minorEastAsia" w:hAnsiTheme="minorHAnsi" w:cstheme="minorBidi"/>
              <w:noProof/>
              <w:sz w:val="22"/>
              <w:szCs w:val="22"/>
              <w:lang w:eastAsia="ru-RU"/>
            </w:rPr>
          </w:pPr>
          <w:hyperlink w:anchor="_Toc59582455" w:history="1">
            <w:r w:rsidRPr="007A0833">
              <w:rPr>
                <w:rStyle w:val="ad"/>
                <w:noProof/>
              </w:rPr>
              <w:t>1.6.2 Воздушный транспорт</w:t>
            </w:r>
            <w:r>
              <w:rPr>
                <w:noProof/>
                <w:webHidden/>
              </w:rPr>
              <w:tab/>
            </w:r>
            <w:r>
              <w:rPr>
                <w:noProof/>
                <w:webHidden/>
              </w:rPr>
              <w:fldChar w:fldCharType="begin"/>
            </w:r>
            <w:r>
              <w:rPr>
                <w:noProof/>
                <w:webHidden/>
              </w:rPr>
              <w:instrText xml:space="preserve"> PAGEREF _Toc59582455 \h </w:instrText>
            </w:r>
            <w:r>
              <w:rPr>
                <w:noProof/>
                <w:webHidden/>
              </w:rPr>
            </w:r>
            <w:r>
              <w:rPr>
                <w:noProof/>
                <w:webHidden/>
              </w:rPr>
              <w:fldChar w:fldCharType="separate"/>
            </w:r>
            <w:r>
              <w:rPr>
                <w:noProof/>
                <w:webHidden/>
              </w:rPr>
              <w:t>34</w:t>
            </w:r>
            <w:r>
              <w:rPr>
                <w:noProof/>
                <w:webHidden/>
              </w:rPr>
              <w:fldChar w:fldCharType="end"/>
            </w:r>
          </w:hyperlink>
        </w:p>
        <w:p w14:paraId="018A1AE7" w14:textId="35B059F5" w:rsidR="00CB4820" w:rsidRDefault="00CB4820">
          <w:pPr>
            <w:pStyle w:val="36"/>
            <w:rPr>
              <w:rFonts w:asciiTheme="minorHAnsi" w:eastAsiaTheme="minorEastAsia" w:hAnsiTheme="minorHAnsi" w:cstheme="minorBidi"/>
              <w:noProof/>
              <w:sz w:val="22"/>
              <w:szCs w:val="22"/>
              <w:lang w:eastAsia="ru-RU"/>
            </w:rPr>
          </w:pPr>
          <w:hyperlink w:anchor="_Toc59582456" w:history="1">
            <w:r w:rsidRPr="007A0833">
              <w:rPr>
                <w:rStyle w:val="ad"/>
                <w:noProof/>
              </w:rPr>
              <w:t>1.6.3.</w:t>
            </w:r>
            <w:r>
              <w:rPr>
                <w:rFonts w:asciiTheme="minorHAnsi" w:eastAsiaTheme="minorEastAsia" w:hAnsiTheme="minorHAnsi" w:cstheme="minorBidi"/>
                <w:noProof/>
                <w:sz w:val="22"/>
                <w:szCs w:val="22"/>
                <w:lang w:eastAsia="ru-RU"/>
              </w:rPr>
              <w:tab/>
            </w:r>
            <w:r w:rsidRPr="007A0833">
              <w:rPr>
                <w:rStyle w:val="ad"/>
                <w:noProof/>
              </w:rPr>
              <w:t>Внутренний водный транспорт</w:t>
            </w:r>
            <w:r>
              <w:rPr>
                <w:noProof/>
                <w:webHidden/>
              </w:rPr>
              <w:tab/>
            </w:r>
            <w:r>
              <w:rPr>
                <w:noProof/>
                <w:webHidden/>
              </w:rPr>
              <w:fldChar w:fldCharType="begin"/>
            </w:r>
            <w:r>
              <w:rPr>
                <w:noProof/>
                <w:webHidden/>
              </w:rPr>
              <w:instrText xml:space="preserve"> PAGEREF _Toc59582456 \h </w:instrText>
            </w:r>
            <w:r>
              <w:rPr>
                <w:noProof/>
                <w:webHidden/>
              </w:rPr>
            </w:r>
            <w:r>
              <w:rPr>
                <w:noProof/>
                <w:webHidden/>
              </w:rPr>
              <w:fldChar w:fldCharType="separate"/>
            </w:r>
            <w:r>
              <w:rPr>
                <w:noProof/>
                <w:webHidden/>
              </w:rPr>
              <w:t>34</w:t>
            </w:r>
            <w:r>
              <w:rPr>
                <w:noProof/>
                <w:webHidden/>
              </w:rPr>
              <w:fldChar w:fldCharType="end"/>
            </w:r>
          </w:hyperlink>
        </w:p>
        <w:p w14:paraId="2A36CC29" w14:textId="39F19B7A" w:rsidR="00CB4820" w:rsidRDefault="00CB4820">
          <w:pPr>
            <w:pStyle w:val="1c"/>
            <w:rPr>
              <w:rFonts w:asciiTheme="minorHAnsi" w:eastAsiaTheme="minorEastAsia" w:hAnsiTheme="minorHAnsi" w:cstheme="minorBidi"/>
              <w:spacing w:val="0"/>
              <w:kern w:val="0"/>
              <w:sz w:val="22"/>
              <w:szCs w:val="22"/>
              <w:lang w:eastAsia="ru-RU"/>
            </w:rPr>
          </w:pPr>
          <w:hyperlink w:anchor="_Toc59582457" w:history="1">
            <w:r w:rsidRPr="007A0833">
              <w:rPr>
                <w:rStyle w:val="ad"/>
              </w:rPr>
              <w:t>1.7.</w:t>
            </w:r>
            <w:r>
              <w:rPr>
                <w:rFonts w:asciiTheme="minorHAnsi" w:eastAsiaTheme="minorEastAsia" w:hAnsiTheme="minorHAnsi" w:cstheme="minorBidi"/>
                <w:spacing w:val="0"/>
                <w:kern w:val="0"/>
                <w:sz w:val="22"/>
                <w:szCs w:val="22"/>
                <w:lang w:eastAsia="ru-RU"/>
              </w:rPr>
              <w:tab/>
            </w:r>
            <w:r w:rsidRPr="007A0833">
              <w:rPr>
                <w:rStyle w:val="ad"/>
              </w:rPr>
              <w:t>Анализ уровня безопасности дорожного движения, статистики аварийности, причин и условий возникновения дорожно-транспортных происшествий</w:t>
            </w:r>
            <w:r>
              <w:rPr>
                <w:webHidden/>
              </w:rPr>
              <w:tab/>
            </w:r>
            <w:r>
              <w:rPr>
                <w:webHidden/>
              </w:rPr>
              <w:fldChar w:fldCharType="begin"/>
            </w:r>
            <w:r>
              <w:rPr>
                <w:webHidden/>
              </w:rPr>
              <w:instrText xml:space="preserve"> PAGEREF _Toc59582457 \h </w:instrText>
            </w:r>
            <w:r>
              <w:rPr>
                <w:webHidden/>
              </w:rPr>
            </w:r>
            <w:r>
              <w:rPr>
                <w:webHidden/>
              </w:rPr>
              <w:fldChar w:fldCharType="separate"/>
            </w:r>
            <w:r>
              <w:rPr>
                <w:webHidden/>
              </w:rPr>
              <w:t>35</w:t>
            </w:r>
            <w:r>
              <w:rPr>
                <w:webHidden/>
              </w:rPr>
              <w:fldChar w:fldCharType="end"/>
            </w:r>
          </w:hyperlink>
        </w:p>
        <w:p w14:paraId="13431C3D" w14:textId="4168588E" w:rsidR="00CB4820" w:rsidRDefault="00CB4820">
          <w:pPr>
            <w:pStyle w:val="1c"/>
            <w:rPr>
              <w:rFonts w:asciiTheme="minorHAnsi" w:eastAsiaTheme="minorEastAsia" w:hAnsiTheme="minorHAnsi" w:cstheme="minorBidi"/>
              <w:spacing w:val="0"/>
              <w:kern w:val="0"/>
              <w:sz w:val="22"/>
              <w:szCs w:val="22"/>
              <w:lang w:eastAsia="ru-RU"/>
            </w:rPr>
          </w:pPr>
          <w:hyperlink w:anchor="_Toc59582458" w:history="1">
            <w:r w:rsidRPr="007A0833">
              <w:rPr>
                <w:rStyle w:val="ad"/>
              </w:rPr>
              <w:t>2.</w:t>
            </w:r>
            <w:r>
              <w:rPr>
                <w:rFonts w:asciiTheme="minorHAnsi" w:eastAsiaTheme="minorEastAsia" w:hAnsiTheme="minorHAnsi" w:cstheme="minorBidi"/>
                <w:spacing w:val="0"/>
                <w:kern w:val="0"/>
                <w:sz w:val="22"/>
                <w:szCs w:val="22"/>
                <w:lang w:eastAsia="ru-RU"/>
              </w:rPr>
              <w:tab/>
            </w:r>
            <w:r w:rsidRPr="007A0833">
              <w:rPr>
                <w:rStyle w:val="ad"/>
              </w:rPr>
              <w:t>Обследование транспортных, пассажирских и грузопотоков, транспортных корреспонденций, грузо- и пассажирооборота, и иных параметров работы транспортной системы Киренского городского поселения.</w:t>
            </w:r>
            <w:r>
              <w:rPr>
                <w:webHidden/>
              </w:rPr>
              <w:tab/>
            </w:r>
            <w:r>
              <w:rPr>
                <w:webHidden/>
              </w:rPr>
              <w:fldChar w:fldCharType="begin"/>
            </w:r>
            <w:r>
              <w:rPr>
                <w:webHidden/>
              </w:rPr>
              <w:instrText xml:space="preserve"> PAGEREF _Toc59582458 \h </w:instrText>
            </w:r>
            <w:r>
              <w:rPr>
                <w:webHidden/>
              </w:rPr>
            </w:r>
            <w:r>
              <w:rPr>
                <w:webHidden/>
              </w:rPr>
              <w:fldChar w:fldCharType="separate"/>
            </w:r>
            <w:r>
              <w:rPr>
                <w:webHidden/>
              </w:rPr>
              <w:t>39</w:t>
            </w:r>
            <w:r>
              <w:rPr>
                <w:webHidden/>
              </w:rPr>
              <w:fldChar w:fldCharType="end"/>
            </w:r>
          </w:hyperlink>
        </w:p>
        <w:p w14:paraId="109EF8E3" w14:textId="4B63CF45" w:rsidR="00CB4820" w:rsidRDefault="00CB4820">
          <w:pPr>
            <w:pStyle w:val="1c"/>
            <w:rPr>
              <w:rFonts w:asciiTheme="minorHAnsi" w:eastAsiaTheme="minorEastAsia" w:hAnsiTheme="minorHAnsi" w:cstheme="minorBidi"/>
              <w:spacing w:val="0"/>
              <w:kern w:val="0"/>
              <w:sz w:val="22"/>
              <w:szCs w:val="22"/>
              <w:lang w:eastAsia="ru-RU"/>
            </w:rPr>
          </w:pPr>
          <w:hyperlink w:anchor="_Toc59582459" w:history="1">
            <w:r w:rsidRPr="007A0833">
              <w:rPr>
                <w:rStyle w:val="ad"/>
              </w:rPr>
              <w:t>3.</w:t>
            </w:r>
            <w:r>
              <w:rPr>
                <w:rFonts w:asciiTheme="minorHAnsi" w:eastAsiaTheme="minorEastAsia" w:hAnsiTheme="minorHAnsi" w:cstheme="minorBidi"/>
                <w:spacing w:val="0"/>
                <w:kern w:val="0"/>
                <w:sz w:val="22"/>
                <w:szCs w:val="22"/>
                <w:lang w:eastAsia="ru-RU"/>
              </w:rPr>
              <w:tab/>
            </w:r>
            <w:r w:rsidRPr="007A0833">
              <w:rPr>
                <w:rStyle w:val="ad"/>
              </w:rPr>
              <w:t>Математическая модель транспортной системы Киренского городского поселения</w:t>
            </w:r>
            <w:r>
              <w:rPr>
                <w:webHidden/>
              </w:rPr>
              <w:tab/>
            </w:r>
            <w:r>
              <w:rPr>
                <w:webHidden/>
              </w:rPr>
              <w:fldChar w:fldCharType="begin"/>
            </w:r>
            <w:r>
              <w:rPr>
                <w:webHidden/>
              </w:rPr>
              <w:instrText xml:space="preserve"> PAGEREF _Toc59582459 \h </w:instrText>
            </w:r>
            <w:r>
              <w:rPr>
                <w:webHidden/>
              </w:rPr>
            </w:r>
            <w:r>
              <w:rPr>
                <w:webHidden/>
              </w:rPr>
              <w:fldChar w:fldCharType="separate"/>
            </w:r>
            <w:r>
              <w:rPr>
                <w:webHidden/>
              </w:rPr>
              <w:t>44</w:t>
            </w:r>
            <w:r>
              <w:rPr>
                <w:webHidden/>
              </w:rPr>
              <w:fldChar w:fldCharType="end"/>
            </w:r>
          </w:hyperlink>
        </w:p>
        <w:p w14:paraId="3DBED872" w14:textId="12670E3B" w:rsidR="00CB4820" w:rsidRDefault="00CB4820">
          <w:pPr>
            <w:pStyle w:val="1c"/>
            <w:rPr>
              <w:rFonts w:asciiTheme="minorHAnsi" w:eastAsiaTheme="minorEastAsia" w:hAnsiTheme="minorHAnsi" w:cstheme="minorBidi"/>
              <w:spacing w:val="0"/>
              <w:kern w:val="0"/>
              <w:sz w:val="22"/>
              <w:szCs w:val="22"/>
              <w:lang w:eastAsia="ru-RU"/>
            </w:rPr>
          </w:pPr>
          <w:hyperlink w:anchor="_Toc59582460" w:history="1">
            <w:r w:rsidRPr="007A0833">
              <w:rPr>
                <w:rStyle w:val="ad"/>
              </w:rPr>
              <w:t>4.</w:t>
            </w:r>
            <w:r>
              <w:rPr>
                <w:rFonts w:asciiTheme="minorHAnsi" w:eastAsiaTheme="minorEastAsia" w:hAnsiTheme="minorHAnsi" w:cstheme="minorBidi"/>
                <w:spacing w:val="0"/>
                <w:kern w:val="0"/>
                <w:sz w:val="22"/>
                <w:szCs w:val="22"/>
                <w:lang w:eastAsia="ru-RU"/>
              </w:rPr>
              <w:tab/>
            </w:r>
            <w:r w:rsidRPr="007A0833">
              <w:rPr>
                <w:rStyle w:val="ad"/>
              </w:rPr>
              <w:t>Результаты математического моделирования транспортной системы Киренского муниципального образования - расчет существующих и прогнозных параметров транспортных, грузовых и пассажирских потоков в транспортной системе субъекта Киренского городского поселения на основе транспортных обследований прогноза социально-экономического развития Киренского муниципального образования</w:t>
            </w:r>
            <w:r>
              <w:rPr>
                <w:webHidden/>
              </w:rPr>
              <w:tab/>
            </w:r>
            <w:r>
              <w:rPr>
                <w:webHidden/>
              </w:rPr>
              <w:fldChar w:fldCharType="begin"/>
            </w:r>
            <w:r>
              <w:rPr>
                <w:webHidden/>
              </w:rPr>
              <w:instrText xml:space="preserve"> PAGEREF _Toc59582460 \h </w:instrText>
            </w:r>
            <w:r>
              <w:rPr>
                <w:webHidden/>
              </w:rPr>
            </w:r>
            <w:r>
              <w:rPr>
                <w:webHidden/>
              </w:rPr>
              <w:fldChar w:fldCharType="separate"/>
            </w:r>
            <w:r>
              <w:rPr>
                <w:webHidden/>
              </w:rPr>
              <w:t>52</w:t>
            </w:r>
            <w:r>
              <w:rPr>
                <w:webHidden/>
              </w:rPr>
              <w:fldChar w:fldCharType="end"/>
            </w:r>
          </w:hyperlink>
        </w:p>
        <w:p w14:paraId="5D82638B" w14:textId="06452EDB" w:rsidR="00CB4820" w:rsidRDefault="00CB4820">
          <w:pPr>
            <w:pStyle w:val="1c"/>
            <w:rPr>
              <w:rFonts w:asciiTheme="minorHAnsi" w:eastAsiaTheme="minorEastAsia" w:hAnsiTheme="minorHAnsi" w:cstheme="minorBidi"/>
              <w:spacing w:val="0"/>
              <w:kern w:val="0"/>
              <w:sz w:val="22"/>
              <w:szCs w:val="22"/>
              <w:lang w:eastAsia="ru-RU"/>
            </w:rPr>
          </w:pPr>
          <w:hyperlink w:anchor="_Toc59582461" w:history="1">
            <w:r w:rsidRPr="007A0833">
              <w:rPr>
                <w:rStyle w:val="ad"/>
              </w:rPr>
              <w:t>5.</w:t>
            </w:r>
            <w:r>
              <w:rPr>
                <w:rFonts w:asciiTheme="minorHAnsi" w:eastAsiaTheme="minorEastAsia" w:hAnsiTheme="minorHAnsi" w:cstheme="minorBidi"/>
                <w:spacing w:val="0"/>
                <w:kern w:val="0"/>
                <w:sz w:val="22"/>
                <w:szCs w:val="22"/>
                <w:lang w:eastAsia="ru-RU"/>
              </w:rPr>
              <w:tab/>
            </w:r>
            <w:r w:rsidRPr="007A0833">
              <w:rPr>
                <w:rStyle w:val="ad"/>
              </w:rPr>
              <w:t>Показатели функционирования транспортной системы Киренского городского поселения (в том числе целевые показатели ПКРТИ) на существующее положение и на перспективу</w:t>
            </w:r>
            <w:r>
              <w:rPr>
                <w:webHidden/>
              </w:rPr>
              <w:tab/>
            </w:r>
            <w:r>
              <w:rPr>
                <w:webHidden/>
              </w:rPr>
              <w:fldChar w:fldCharType="begin"/>
            </w:r>
            <w:r>
              <w:rPr>
                <w:webHidden/>
              </w:rPr>
              <w:instrText xml:space="preserve"> PAGEREF _Toc59582461 \h </w:instrText>
            </w:r>
            <w:r>
              <w:rPr>
                <w:webHidden/>
              </w:rPr>
            </w:r>
            <w:r>
              <w:rPr>
                <w:webHidden/>
              </w:rPr>
              <w:fldChar w:fldCharType="separate"/>
            </w:r>
            <w:r>
              <w:rPr>
                <w:webHidden/>
              </w:rPr>
              <w:t>55</w:t>
            </w:r>
            <w:r>
              <w:rPr>
                <w:webHidden/>
              </w:rPr>
              <w:fldChar w:fldCharType="end"/>
            </w:r>
          </w:hyperlink>
        </w:p>
        <w:p w14:paraId="6E31B0A6" w14:textId="3B4E1F8D" w:rsidR="00CB4820" w:rsidRDefault="00CB4820">
          <w:pPr>
            <w:pStyle w:val="1c"/>
            <w:rPr>
              <w:rFonts w:asciiTheme="minorHAnsi" w:eastAsiaTheme="minorEastAsia" w:hAnsiTheme="minorHAnsi" w:cstheme="minorBidi"/>
              <w:spacing w:val="0"/>
              <w:kern w:val="0"/>
              <w:sz w:val="22"/>
              <w:szCs w:val="22"/>
              <w:lang w:eastAsia="ru-RU"/>
            </w:rPr>
          </w:pPr>
          <w:hyperlink w:anchor="_Toc59582462" w:history="1">
            <w:r w:rsidRPr="007A0833">
              <w:rPr>
                <w:rStyle w:val="ad"/>
              </w:rPr>
              <w:t>6.</w:t>
            </w:r>
            <w:r>
              <w:rPr>
                <w:rFonts w:asciiTheme="minorHAnsi" w:eastAsiaTheme="minorEastAsia" w:hAnsiTheme="minorHAnsi" w:cstheme="minorBidi"/>
                <w:spacing w:val="0"/>
                <w:kern w:val="0"/>
                <w:sz w:val="22"/>
                <w:szCs w:val="22"/>
                <w:lang w:eastAsia="ru-RU"/>
              </w:rPr>
              <w:tab/>
            </w:r>
            <w:r w:rsidRPr="007A0833">
              <w:rPr>
                <w:rStyle w:val="ad"/>
              </w:rPr>
              <w:t>Мероприятия по реконструкции автомобильных дорог межмуниципального значения, строительству мостов, иных дорожных сооружений</w:t>
            </w:r>
            <w:r>
              <w:rPr>
                <w:webHidden/>
              </w:rPr>
              <w:tab/>
            </w:r>
            <w:r>
              <w:rPr>
                <w:webHidden/>
              </w:rPr>
              <w:fldChar w:fldCharType="begin"/>
            </w:r>
            <w:r>
              <w:rPr>
                <w:webHidden/>
              </w:rPr>
              <w:instrText xml:space="preserve"> PAGEREF _Toc59582462 \h </w:instrText>
            </w:r>
            <w:r>
              <w:rPr>
                <w:webHidden/>
              </w:rPr>
            </w:r>
            <w:r>
              <w:rPr>
                <w:webHidden/>
              </w:rPr>
              <w:fldChar w:fldCharType="separate"/>
            </w:r>
            <w:r>
              <w:rPr>
                <w:webHidden/>
              </w:rPr>
              <w:t>57</w:t>
            </w:r>
            <w:r>
              <w:rPr>
                <w:webHidden/>
              </w:rPr>
              <w:fldChar w:fldCharType="end"/>
            </w:r>
          </w:hyperlink>
        </w:p>
        <w:p w14:paraId="0352B264" w14:textId="6053DC3E" w:rsidR="00CB4820" w:rsidRDefault="00CB4820">
          <w:pPr>
            <w:pStyle w:val="1c"/>
            <w:rPr>
              <w:rFonts w:asciiTheme="minorHAnsi" w:eastAsiaTheme="minorEastAsia" w:hAnsiTheme="minorHAnsi" w:cstheme="minorBidi"/>
              <w:spacing w:val="0"/>
              <w:kern w:val="0"/>
              <w:sz w:val="22"/>
              <w:szCs w:val="22"/>
              <w:lang w:eastAsia="ru-RU"/>
            </w:rPr>
          </w:pPr>
          <w:hyperlink w:anchor="_Toc59582463" w:history="1">
            <w:r w:rsidRPr="007A0833">
              <w:rPr>
                <w:rStyle w:val="ad"/>
              </w:rPr>
              <w:t>7.</w:t>
            </w:r>
            <w:r>
              <w:rPr>
                <w:rFonts w:asciiTheme="minorHAnsi" w:eastAsiaTheme="minorEastAsia" w:hAnsiTheme="minorHAnsi" w:cstheme="minorBidi"/>
                <w:spacing w:val="0"/>
                <w:kern w:val="0"/>
                <w:sz w:val="22"/>
                <w:szCs w:val="22"/>
                <w:lang w:eastAsia="ru-RU"/>
              </w:rPr>
              <w:tab/>
            </w:r>
            <w:r w:rsidRPr="007A0833">
              <w:rPr>
                <w:rStyle w:val="ad"/>
              </w:rPr>
              <w:t>Мероприятия по капитальному ремонту автомобильных дорог межмуниципального значения</w:t>
            </w:r>
            <w:r>
              <w:rPr>
                <w:webHidden/>
              </w:rPr>
              <w:tab/>
            </w:r>
            <w:r>
              <w:rPr>
                <w:webHidden/>
              </w:rPr>
              <w:fldChar w:fldCharType="begin"/>
            </w:r>
            <w:r>
              <w:rPr>
                <w:webHidden/>
              </w:rPr>
              <w:instrText xml:space="preserve"> PAGEREF _Toc59582463 \h </w:instrText>
            </w:r>
            <w:r>
              <w:rPr>
                <w:webHidden/>
              </w:rPr>
            </w:r>
            <w:r>
              <w:rPr>
                <w:webHidden/>
              </w:rPr>
              <w:fldChar w:fldCharType="separate"/>
            </w:r>
            <w:r>
              <w:rPr>
                <w:webHidden/>
              </w:rPr>
              <w:t>73</w:t>
            </w:r>
            <w:r>
              <w:rPr>
                <w:webHidden/>
              </w:rPr>
              <w:fldChar w:fldCharType="end"/>
            </w:r>
          </w:hyperlink>
        </w:p>
        <w:p w14:paraId="169250F7" w14:textId="7896BDAD" w:rsidR="00CB4820" w:rsidRDefault="00CB4820">
          <w:pPr>
            <w:pStyle w:val="1c"/>
            <w:rPr>
              <w:rFonts w:asciiTheme="minorHAnsi" w:eastAsiaTheme="minorEastAsia" w:hAnsiTheme="minorHAnsi" w:cstheme="minorBidi"/>
              <w:spacing w:val="0"/>
              <w:kern w:val="0"/>
              <w:sz w:val="22"/>
              <w:szCs w:val="22"/>
              <w:lang w:eastAsia="ru-RU"/>
            </w:rPr>
          </w:pPr>
          <w:hyperlink w:anchor="_Toc59582464" w:history="1">
            <w:r w:rsidRPr="007A0833">
              <w:rPr>
                <w:rStyle w:val="ad"/>
              </w:rPr>
              <w:t>8.</w:t>
            </w:r>
            <w:r>
              <w:rPr>
                <w:rFonts w:asciiTheme="minorHAnsi" w:eastAsiaTheme="minorEastAsia" w:hAnsiTheme="minorHAnsi" w:cstheme="minorBidi"/>
                <w:spacing w:val="0"/>
                <w:kern w:val="0"/>
                <w:sz w:val="22"/>
                <w:szCs w:val="22"/>
                <w:lang w:eastAsia="ru-RU"/>
              </w:rPr>
              <w:tab/>
            </w:r>
            <w:r w:rsidRPr="007A0833">
              <w:rPr>
                <w:rStyle w:val="ad"/>
              </w:rPr>
              <w:t>Мероприятия по организации дорожного движения на автомобильных дорогах межмуниципального значения</w:t>
            </w:r>
            <w:r>
              <w:rPr>
                <w:webHidden/>
              </w:rPr>
              <w:tab/>
            </w:r>
            <w:r>
              <w:rPr>
                <w:webHidden/>
              </w:rPr>
              <w:fldChar w:fldCharType="begin"/>
            </w:r>
            <w:r>
              <w:rPr>
                <w:webHidden/>
              </w:rPr>
              <w:instrText xml:space="preserve"> PAGEREF _Toc59582464 \h </w:instrText>
            </w:r>
            <w:r>
              <w:rPr>
                <w:webHidden/>
              </w:rPr>
            </w:r>
            <w:r>
              <w:rPr>
                <w:webHidden/>
              </w:rPr>
              <w:fldChar w:fldCharType="separate"/>
            </w:r>
            <w:r>
              <w:rPr>
                <w:webHidden/>
              </w:rPr>
              <w:t>94</w:t>
            </w:r>
            <w:r>
              <w:rPr>
                <w:webHidden/>
              </w:rPr>
              <w:fldChar w:fldCharType="end"/>
            </w:r>
          </w:hyperlink>
        </w:p>
        <w:p w14:paraId="0638D4C6" w14:textId="18EBBABF" w:rsidR="00CB4820" w:rsidRDefault="00CB4820">
          <w:pPr>
            <w:pStyle w:val="1c"/>
            <w:rPr>
              <w:rFonts w:asciiTheme="minorHAnsi" w:eastAsiaTheme="minorEastAsia" w:hAnsiTheme="minorHAnsi" w:cstheme="minorBidi"/>
              <w:spacing w:val="0"/>
              <w:kern w:val="0"/>
              <w:sz w:val="22"/>
              <w:szCs w:val="22"/>
              <w:lang w:eastAsia="ru-RU"/>
            </w:rPr>
          </w:pPr>
          <w:hyperlink w:anchor="_Toc59582465" w:history="1">
            <w:r w:rsidRPr="007A0833">
              <w:rPr>
                <w:rStyle w:val="ad"/>
              </w:rPr>
              <w:t>9.</w:t>
            </w:r>
            <w:r>
              <w:rPr>
                <w:rFonts w:asciiTheme="minorHAnsi" w:eastAsiaTheme="minorEastAsia" w:hAnsiTheme="minorHAnsi" w:cstheme="minorBidi"/>
                <w:spacing w:val="0"/>
                <w:kern w:val="0"/>
                <w:sz w:val="22"/>
                <w:szCs w:val="22"/>
                <w:lang w:eastAsia="ru-RU"/>
              </w:rPr>
              <w:tab/>
            </w:r>
            <w:r w:rsidRPr="007A0833">
              <w:rPr>
                <w:rStyle w:val="ad"/>
              </w:rPr>
              <w:t>Сроки реализации и источники финансирования мероприятий</w:t>
            </w:r>
            <w:r>
              <w:rPr>
                <w:webHidden/>
              </w:rPr>
              <w:tab/>
            </w:r>
            <w:r>
              <w:rPr>
                <w:webHidden/>
              </w:rPr>
              <w:fldChar w:fldCharType="begin"/>
            </w:r>
            <w:r>
              <w:rPr>
                <w:webHidden/>
              </w:rPr>
              <w:instrText xml:space="preserve"> PAGEREF _Toc59582465 \h </w:instrText>
            </w:r>
            <w:r>
              <w:rPr>
                <w:webHidden/>
              </w:rPr>
            </w:r>
            <w:r>
              <w:rPr>
                <w:webHidden/>
              </w:rPr>
              <w:fldChar w:fldCharType="separate"/>
            </w:r>
            <w:r>
              <w:rPr>
                <w:webHidden/>
              </w:rPr>
              <w:t>94</w:t>
            </w:r>
            <w:r>
              <w:rPr>
                <w:webHidden/>
              </w:rPr>
              <w:fldChar w:fldCharType="end"/>
            </w:r>
          </w:hyperlink>
        </w:p>
        <w:p w14:paraId="71F91283" w14:textId="4D476D85" w:rsidR="0094676D" w:rsidRPr="00A7477E" w:rsidRDefault="00D90C89" w:rsidP="000B2321">
          <w:r w:rsidRPr="00A7477E">
            <w:rPr>
              <w:caps/>
              <w:noProof/>
              <w:spacing w:val="-16"/>
              <w:kern w:val="28"/>
              <w:lang w:eastAsia="en-US"/>
            </w:rPr>
            <w:fldChar w:fldCharType="end"/>
          </w:r>
        </w:p>
      </w:sdtContent>
    </w:sdt>
    <w:p w14:paraId="7B481071" w14:textId="77777777" w:rsidR="0094676D" w:rsidRDefault="0094676D" w:rsidP="0094676D">
      <w:pPr>
        <w:rPr>
          <w:sz w:val="28"/>
          <w:szCs w:val="28"/>
        </w:rPr>
      </w:pPr>
      <w:r>
        <w:rPr>
          <w:sz w:val="28"/>
          <w:szCs w:val="28"/>
        </w:rPr>
        <w:br w:type="page"/>
      </w:r>
    </w:p>
    <w:p w14:paraId="16ABABC6" w14:textId="689EF0DF" w:rsidR="003873AE" w:rsidRPr="00C22689" w:rsidRDefault="003873AE" w:rsidP="003873AE">
      <w:pPr>
        <w:pStyle w:val="16"/>
      </w:pPr>
      <w:bookmarkStart w:id="0" w:name="_Toc59582434"/>
      <w:r w:rsidRPr="006E7686">
        <w:lastRenderedPageBreak/>
        <w:t xml:space="preserve">Результаты </w:t>
      </w:r>
      <w:r w:rsidRPr="00C22689">
        <w:t xml:space="preserve">предварительного анализа условий развития транспортной системы </w:t>
      </w:r>
      <w:r w:rsidR="004B33B4">
        <w:t>Киренского городского поселения</w:t>
      </w:r>
      <w:bookmarkEnd w:id="0"/>
    </w:p>
    <w:p w14:paraId="52E993FC" w14:textId="23B03194" w:rsidR="00B072E5" w:rsidRDefault="003873AE" w:rsidP="00B072E5">
      <w:pPr>
        <w:pStyle w:val="11"/>
        <w:ind w:left="0" w:firstLine="720"/>
      </w:pPr>
      <w:bookmarkStart w:id="1" w:name="_Toc59582435"/>
      <w:r w:rsidRPr="006E7686">
        <w:t>Анализ положений действующих документов стратегического, территориального и транспортного планирования</w:t>
      </w:r>
      <w:r w:rsidR="00AB7AA7">
        <w:t xml:space="preserve"> </w:t>
      </w:r>
      <w:r w:rsidR="002C13D1">
        <w:t xml:space="preserve">Киренского </w:t>
      </w:r>
      <w:r w:rsidR="004B33B4">
        <w:t>городского поселения</w:t>
      </w:r>
      <w:bookmarkEnd w:id="1"/>
    </w:p>
    <w:p w14:paraId="65DF0835" w14:textId="195DA086" w:rsidR="00B072E5" w:rsidRPr="00364B90" w:rsidRDefault="00B072E5" w:rsidP="00364B90">
      <w:pPr>
        <w:pStyle w:val="1112"/>
      </w:pPr>
      <w:bookmarkStart w:id="2" w:name="_Toc59582436"/>
      <w:r w:rsidRPr="00364B90">
        <w:t xml:space="preserve">Анализ положений </w:t>
      </w:r>
      <w:r w:rsidRPr="00364B90">
        <w:rPr>
          <w:rFonts w:eastAsia="Calibri"/>
        </w:rPr>
        <w:t>Т</w:t>
      </w:r>
      <w:r w:rsidRPr="00364B90">
        <w:t>ранспортной стратегии РФ</w:t>
      </w:r>
      <w:bookmarkEnd w:id="2"/>
      <w:r w:rsidRPr="00364B90">
        <w:t xml:space="preserve"> </w:t>
      </w:r>
    </w:p>
    <w:p w14:paraId="384AB50B" w14:textId="77777777" w:rsidR="00B072E5" w:rsidRPr="00B072E5" w:rsidRDefault="00B072E5" w:rsidP="00B072E5">
      <w:pPr>
        <w:rPr>
          <w:rFonts w:eastAsia="Calibri"/>
        </w:rPr>
      </w:pPr>
      <w:r w:rsidRPr="00B072E5">
        <w:rPr>
          <w:rFonts w:eastAsia="Calibri"/>
          <w:lang w:eastAsia="en-US"/>
        </w:rPr>
        <w:t xml:space="preserve">Согласно стратегии развития РФ </w:t>
      </w:r>
      <w:r w:rsidRPr="00B072E5">
        <w:rPr>
          <w:rFonts w:eastAsia="Calibri"/>
        </w:rPr>
        <w:t>главными приоритетами Транспортной стратегии в отношении видов транспортной деятельности являются:</w:t>
      </w:r>
    </w:p>
    <w:p w14:paraId="25102E08" w14:textId="77777777" w:rsidR="00B072E5" w:rsidRPr="00B072E5" w:rsidRDefault="00B072E5" w:rsidP="003B0568">
      <w:pPr>
        <w:pStyle w:val="aa"/>
        <w:numPr>
          <w:ilvl w:val="0"/>
          <w:numId w:val="82"/>
        </w:numPr>
        <w:rPr>
          <w:rFonts w:eastAsia="Calibri"/>
        </w:rPr>
      </w:pPr>
      <w:r w:rsidRPr="00B072E5">
        <w:rPr>
          <w:rFonts w:eastAsia="Calibri"/>
        </w:rPr>
        <w:t>мобильность населения и доступность транспортных услуг;</w:t>
      </w:r>
    </w:p>
    <w:p w14:paraId="78C2A3DF" w14:textId="77777777" w:rsidR="00B072E5" w:rsidRPr="00B072E5" w:rsidRDefault="00B072E5" w:rsidP="003B0568">
      <w:pPr>
        <w:pStyle w:val="aa"/>
        <w:numPr>
          <w:ilvl w:val="0"/>
          <w:numId w:val="82"/>
        </w:numPr>
        <w:rPr>
          <w:rFonts w:eastAsia="Calibri"/>
        </w:rPr>
      </w:pPr>
      <w:r w:rsidRPr="00B072E5">
        <w:rPr>
          <w:rFonts w:eastAsia="Calibri"/>
        </w:rPr>
        <w:t>снижение уровней аварийности, рисков и угроз безопасности по видам транспорта;</w:t>
      </w:r>
    </w:p>
    <w:p w14:paraId="5E15A057" w14:textId="77777777" w:rsidR="00B072E5" w:rsidRPr="00B072E5" w:rsidRDefault="00B072E5" w:rsidP="003B0568">
      <w:pPr>
        <w:pStyle w:val="aa"/>
        <w:numPr>
          <w:ilvl w:val="0"/>
          <w:numId w:val="82"/>
        </w:numPr>
        <w:rPr>
          <w:rFonts w:eastAsia="Calibri"/>
        </w:rPr>
      </w:pPr>
      <w:r w:rsidRPr="00B072E5">
        <w:rPr>
          <w:rFonts w:eastAsia="Calibri"/>
        </w:rPr>
        <w:t>снижение доли транспорта в загрязнении окружающей среды;</w:t>
      </w:r>
    </w:p>
    <w:p w14:paraId="7EB50D08" w14:textId="77777777" w:rsidR="00B072E5" w:rsidRPr="00B072E5" w:rsidRDefault="00B072E5" w:rsidP="003B0568">
      <w:pPr>
        <w:pStyle w:val="aa"/>
        <w:numPr>
          <w:ilvl w:val="0"/>
          <w:numId w:val="82"/>
        </w:numPr>
        <w:rPr>
          <w:rFonts w:eastAsia="Calibri"/>
        </w:rPr>
      </w:pPr>
      <w:r w:rsidRPr="00B072E5">
        <w:rPr>
          <w:rFonts w:eastAsia="Calibri"/>
        </w:rPr>
        <w:t>использование инновационных технологий строительства и содержания транспортной инфраструктуры;</w:t>
      </w:r>
    </w:p>
    <w:p w14:paraId="02C1ED89" w14:textId="77777777" w:rsidR="00B072E5" w:rsidRPr="00B072E5" w:rsidRDefault="00B072E5" w:rsidP="003B0568">
      <w:pPr>
        <w:pStyle w:val="aa"/>
        <w:numPr>
          <w:ilvl w:val="0"/>
          <w:numId w:val="82"/>
        </w:numPr>
        <w:rPr>
          <w:rFonts w:eastAsia="Calibri"/>
        </w:rPr>
      </w:pPr>
      <w:r w:rsidRPr="00B072E5">
        <w:rPr>
          <w:rFonts w:eastAsia="Calibri"/>
        </w:rPr>
        <w:t>использование современных механизмов развития экономической конкурентной среды, включая государственно-частное партнерство;</w:t>
      </w:r>
    </w:p>
    <w:p w14:paraId="64C25D89" w14:textId="77777777" w:rsidR="00B072E5" w:rsidRPr="00B072E5" w:rsidRDefault="00B072E5" w:rsidP="003B0568">
      <w:pPr>
        <w:pStyle w:val="aa"/>
        <w:numPr>
          <w:ilvl w:val="0"/>
          <w:numId w:val="82"/>
        </w:numPr>
        <w:rPr>
          <w:rFonts w:eastAsia="Calibri"/>
        </w:rPr>
      </w:pPr>
      <w:r w:rsidRPr="00B072E5">
        <w:rPr>
          <w:rFonts w:eastAsia="Calibri"/>
        </w:rPr>
        <w:t>координация со стратегиями и программами развития смежных отраслей;</w:t>
      </w:r>
    </w:p>
    <w:p w14:paraId="0F8B3687" w14:textId="77777777" w:rsidR="00B072E5" w:rsidRPr="00B072E5" w:rsidRDefault="00B072E5" w:rsidP="003B0568">
      <w:pPr>
        <w:pStyle w:val="aa"/>
        <w:numPr>
          <w:ilvl w:val="0"/>
          <w:numId w:val="82"/>
        </w:numPr>
        <w:rPr>
          <w:rFonts w:eastAsia="Calibri"/>
        </w:rPr>
      </w:pPr>
      <w:r w:rsidRPr="00B072E5">
        <w:rPr>
          <w:rFonts w:eastAsia="Calibri"/>
        </w:rPr>
        <w:t>рентабельность транспортных систем;</w:t>
      </w:r>
    </w:p>
    <w:p w14:paraId="6AB796C8" w14:textId="77777777" w:rsidR="00B072E5" w:rsidRPr="00B072E5" w:rsidRDefault="00B072E5" w:rsidP="003B0568">
      <w:pPr>
        <w:pStyle w:val="aa"/>
        <w:numPr>
          <w:ilvl w:val="0"/>
          <w:numId w:val="82"/>
        </w:numPr>
        <w:rPr>
          <w:rFonts w:eastAsia="Calibri"/>
        </w:rPr>
      </w:pPr>
      <w:r w:rsidRPr="00B072E5">
        <w:rPr>
          <w:rFonts w:eastAsia="Calibri"/>
        </w:rPr>
        <w:t>повышение фондоотдачи инфраструктуры транспорта;</w:t>
      </w:r>
    </w:p>
    <w:p w14:paraId="20206A46" w14:textId="77777777" w:rsidR="00B072E5" w:rsidRPr="00B072E5" w:rsidRDefault="00B072E5" w:rsidP="003B0568">
      <w:pPr>
        <w:pStyle w:val="aa"/>
        <w:numPr>
          <w:ilvl w:val="0"/>
          <w:numId w:val="82"/>
        </w:numPr>
        <w:rPr>
          <w:rFonts w:eastAsia="Calibri"/>
        </w:rPr>
      </w:pPr>
      <w:r w:rsidRPr="00B072E5">
        <w:rPr>
          <w:rFonts w:eastAsia="Calibri"/>
        </w:rPr>
        <w:t>снижение энергоемкости;</w:t>
      </w:r>
    </w:p>
    <w:p w14:paraId="1699BD53" w14:textId="77777777" w:rsidR="00B072E5" w:rsidRPr="00B072E5" w:rsidRDefault="00B072E5" w:rsidP="003B0568">
      <w:pPr>
        <w:pStyle w:val="aa"/>
        <w:numPr>
          <w:ilvl w:val="0"/>
          <w:numId w:val="82"/>
        </w:numPr>
        <w:rPr>
          <w:rFonts w:eastAsia="Calibri"/>
        </w:rPr>
      </w:pPr>
      <w:r w:rsidRPr="00B072E5">
        <w:rPr>
          <w:rFonts w:eastAsia="Calibri"/>
        </w:rPr>
        <w:t>создание приоритетных конкурентных условий для национальных перевозчиков и повышение их конкурентоспособности;</w:t>
      </w:r>
    </w:p>
    <w:p w14:paraId="2300CDFB" w14:textId="77777777" w:rsidR="00B072E5" w:rsidRPr="00B072E5" w:rsidRDefault="00B072E5" w:rsidP="003B0568">
      <w:pPr>
        <w:pStyle w:val="aa"/>
        <w:numPr>
          <w:ilvl w:val="0"/>
          <w:numId w:val="82"/>
        </w:numPr>
        <w:rPr>
          <w:rFonts w:eastAsia="Calibri"/>
        </w:rPr>
      </w:pPr>
      <w:r w:rsidRPr="00B072E5">
        <w:rPr>
          <w:rFonts w:eastAsia="Calibri"/>
        </w:rPr>
        <w:t>инновационные товаротранспортные технологии, соответствующие лучшим мировым достижениям</w:t>
      </w:r>
      <w:r>
        <w:rPr>
          <w:rFonts w:eastAsia="Calibri"/>
        </w:rPr>
        <w:t>.</w:t>
      </w:r>
    </w:p>
    <w:p w14:paraId="70EACBD4" w14:textId="77777777" w:rsidR="00B072E5" w:rsidRPr="00B072E5" w:rsidRDefault="00B072E5" w:rsidP="00B072E5">
      <w:pPr>
        <w:rPr>
          <w:rFonts w:eastAsia="Calibri"/>
        </w:rPr>
      </w:pPr>
      <w:r w:rsidRPr="00B072E5">
        <w:rPr>
          <w:rFonts w:eastAsia="Calibri"/>
        </w:rPr>
        <w:t>В отношении видов транспортной деятельности приоритетами Транспортной стратегии являются:</w:t>
      </w:r>
    </w:p>
    <w:p w14:paraId="7A9A8650" w14:textId="77777777" w:rsidR="00B072E5" w:rsidRPr="00B072E5" w:rsidRDefault="00B072E5" w:rsidP="003B0568">
      <w:pPr>
        <w:pStyle w:val="aa"/>
        <w:numPr>
          <w:ilvl w:val="0"/>
          <w:numId w:val="83"/>
        </w:numPr>
        <w:rPr>
          <w:rFonts w:eastAsia="Calibri"/>
        </w:rPr>
      </w:pPr>
      <w:r w:rsidRPr="00B072E5">
        <w:rPr>
          <w:rFonts w:eastAsia="Calibri"/>
        </w:rPr>
        <w:t>до 2020 года - решение вопросов, связанных с ликвидацией "узких мест", развитие пропускных и провозных возможностей в соответствии с государственными программами и федеральными целевыми программами, а также стратегиями и концепциями развития видов транспорта;</w:t>
      </w:r>
    </w:p>
    <w:p w14:paraId="025B3D95" w14:textId="5D7A61B3" w:rsidR="00B072E5" w:rsidRPr="00F1401E" w:rsidRDefault="00B072E5" w:rsidP="00F1401E">
      <w:pPr>
        <w:pStyle w:val="aa"/>
        <w:numPr>
          <w:ilvl w:val="0"/>
          <w:numId w:val="83"/>
        </w:numPr>
        <w:rPr>
          <w:rFonts w:eastAsia="Calibri"/>
        </w:rPr>
      </w:pPr>
      <w:r w:rsidRPr="00B072E5">
        <w:rPr>
          <w:rFonts w:eastAsia="Calibri"/>
        </w:rPr>
        <w:t xml:space="preserve">с 2021 года - корректировка стратегий и концепций развития видов транспорта, разработка государственных программ и федеральных целевых программ в соответствии с достигнутыми результатами, новыми условиями социально-экономического развития страны и Транспортной стратегией в целях развития единой комплексной интегрированной сбалансированной </w:t>
      </w:r>
      <w:r w:rsidRPr="00B072E5">
        <w:rPr>
          <w:rFonts w:eastAsia="Calibri"/>
        </w:rPr>
        <w:lastRenderedPageBreak/>
        <w:t>транспортной системы, обеспечивающей потребности инновационного социально ориентированного развития экономики и общества в качественных транспортных услугах, конкурентоспособных с лучшими мировыми аналогами.</w:t>
      </w:r>
    </w:p>
    <w:p w14:paraId="01563A46" w14:textId="77777777" w:rsidR="00AB7AA7" w:rsidRPr="00364B90" w:rsidRDefault="00AB7AA7" w:rsidP="00364B90">
      <w:pPr>
        <w:pStyle w:val="1112"/>
      </w:pPr>
      <w:bookmarkStart w:id="3" w:name="_Hlk51845114"/>
      <w:bookmarkStart w:id="4" w:name="_Toc59582437"/>
      <w:r w:rsidRPr="00364B90">
        <w:t>Анализ положений Схемы территориального планирования Российской Федерации</w:t>
      </w:r>
      <w:bookmarkEnd w:id="4"/>
    </w:p>
    <w:bookmarkEnd w:id="3"/>
    <w:p w14:paraId="64064B4C" w14:textId="58C8040C" w:rsidR="00F518EC" w:rsidRDefault="00284BBA" w:rsidP="001C1E24">
      <w:r>
        <w:t xml:space="preserve">Схема территориального планирования Российской Федерации </w:t>
      </w:r>
      <w:r w:rsidR="001C1E24">
        <w:t>содержит информацию о</w:t>
      </w:r>
      <w:r w:rsidRPr="00284BBA">
        <w:t xml:space="preserve"> планируемо</w:t>
      </w:r>
      <w:r w:rsidR="001C1E24">
        <w:t>м</w:t>
      </w:r>
      <w:r w:rsidRPr="00284BBA">
        <w:t xml:space="preserve"> размещени</w:t>
      </w:r>
      <w:r w:rsidR="001C1E24">
        <w:t>и</w:t>
      </w:r>
      <w:r w:rsidRPr="00284BBA">
        <w:t xml:space="preserve"> на территории страны объектов федерального значения</w:t>
      </w:r>
      <w:r>
        <w:t>, в том числе</w:t>
      </w:r>
      <w:r w:rsidRPr="00284BBA">
        <w:t xml:space="preserve"> в областитранспорта (железнодорожного, воздушного, морского, внутреннеговодного) и автомобильных </w:t>
      </w:r>
      <w:r w:rsidRPr="00F518EC">
        <w:t>дорог.</w:t>
      </w:r>
      <w:r w:rsidR="002C13D1">
        <w:t xml:space="preserve"> </w:t>
      </w:r>
      <w:r w:rsidR="00F518EC">
        <w:t xml:space="preserve">При разработке документов транспортного планирования регионального уровня необходимо следовать </w:t>
      </w:r>
      <w:r w:rsidR="00F518EC" w:rsidRPr="00F518EC">
        <w:t>общегосударственным тенденциям развития</w:t>
      </w:r>
      <w:r w:rsidR="00B62B9E">
        <w:t>:</w:t>
      </w:r>
    </w:p>
    <w:p w14:paraId="60839877" w14:textId="77777777" w:rsidR="00A97CC4" w:rsidRPr="00B62B9E" w:rsidRDefault="00A97CC4" w:rsidP="003B0568">
      <w:pPr>
        <w:pStyle w:val="aa"/>
        <w:numPr>
          <w:ilvl w:val="0"/>
          <w:numId w:val="79"/>
        </w:numPr>
        <w:spacing w:before="0" w:after="0" w:line="360" w:lineRule="auto"/>
        <w:rPr>
          <w:i/>
          <w:iCs/>
          <w:szCs w:val="24"/>
          <w:u w:val="single"/>
        </w:rPr>
      </w:pPr>
      <w:r w:rsidRPr="00B62B9E">
        <w:rPr>
          <w:i/>
          <w:iCs/>
          <w:szCs w:val="24"/>
          <w:u w:val="single"/>
        </w:rPr>
        <w:t>Железнодорожный транспорт</w:t>
      </w:r>
    </w:p>
    <w:p w14:paraId="337CEF9D" w14:textId="5FA2F45E" w:rsidR="00A97CC4" w:rsidRPr="00A97CC4" w:rsidRDefault="00A97CC4" w:rsidP="00B62586">
      <w:pPr>
        <w:rPr>
          <w:rFonts w:eastAsia="Calibri"/>
        </w:rPr>
      </w:pPr>
      <w:r w:rsidRPr="00A97CC4">
        <w:rPr>
          <w:rFonts w:eastAsia="Calibri"/>
        </w:rPr>
        <w:t xml:space="preserve">Предусматривается увеличение пропускной способности участков железнодорожной сети, формирование направлений железнодорожной сети с обращением </w:t>
      </w:r>
      <w:r w:rsidR="002C13D1" w:rsidRPr="00A97CC4">
        <w:rPr>
          <w:rFonts w:eastAsia="Calibri"/>
        </w:rPr>
        <w:t>поездов,</w:t>
      </w:r>
      <w:r w:rsidRPr="00A97CC4">
        <w:rPr>
          <w:rFonts w:eastAsia="Calibri"/>
        </w:rPr>
        <w:t xml:space="preserve"> повышенных веса и нагрузки на ось, строительство железнодорожных линий в районах нового освоения и для организации скоростного и высокоскоростного пассажирского движения, развитие сети железных дорог на направлениях международных транспортных коридоров, строительство обходов крупных железнодорожных узлов.</w:t>
      </w:r>
    </w:p>
    <w:p w14:paraId="5B012077" w14:textId="77777777" w:rsidR="00A97CC4" w:rsidRPr="00B62B9E" w:rsidRDefault="00A97CC4" w:rsidP="003B0568">
      <w:pPr>
        <w:pStyle w:val="aa"/>
        <w:numPr>
          <w:ilvl w:val="0"/>
          <w:numId w:val="79"/>
        </w:numPr>
        <w:spacing w:before="0" w:after="160" w:line="259" w:lineRule="auto"/>
        <w:rPr>
          <w:rFonts w:eastAsia="Calibri"/>
          <w:i/>
          <w:iCs/>
          <w:szCs w:val="24"/>
          <w:u w:val="single"/>
          <w:lang w:eastAsia="en-US"/>
        </w:rPr>
      </w:pPr>
      <w:r w:rsidRPr="00B62B9E">
        <w:rPr>
          <w:rFonts w:eastAsia="Calibri"/>
          <w:i/>
          <w:iCs/>
          <w:szCs w:val="24"/>
          <w:u w:val="single"/>
          <w:lang w:eastAsia="en-US"/>
        </w:rPr>
        <w:t>Автомобильные дороги</w:t>
      </w:r>
    </w:p>
    <w:p w14:paraId="55476B8B" w14:textId="77777777" w:rsidR="00A97CC4" w:rsidRPr="00A97CC4" w:rsidRDefault="00A97CC4" w:rsidP="00B62586">
      <w:pPr>
        <w:rPr>
          <w:rFonts w:eastAsia="Calibri"/>
        </w:rPr>
      </w:pPr>
      <w:r w:rsidRPr="00A97CC4">
        <w:rPr>
          <w:rFonts w:eastAsia="Calibri"/>
        </w:rPr>
        <w:t>Предусматривается повышение доступности дорожной сети для населения, начало формирования сети автомагистралей и скоростных дорог по направлениям международных транспортных коридоров, строительство и реконструкция автомобильных дорог в районах Сибири и Дальнего Востока, обеспечивающих освоение природных ресурсов и связь населенных пунктов с опорной транспортной сетью, а также строительство обходов крупнейших городов.</w:t>
      </w:r>
    </w:p>
    <w:p w14:paraId="2FF58612" w14:textId="77777777" w:rsidR="00A97CC4" w:rsidRPr="00B62B9E" w:rsidRDefault="00A97CC4" w:rsidP="003B0568">
      <w:pPr>
        <w:pStyle w:val="aa"/>
        <w:numPr>
          <w:ilvl w:val="0"/>
          <w:numId w:val="79"/>
        </w:numPr>
        <w:spacing w:before="0" w:after="160" w:line="259" w:lineRule="auto"/>
        <w:rPr>
          <w:rFonts w:eastAsia="Calibri"/>
          <w:i/>
          <w:iCs/>
          <w:szCs w:val="24"/>
          <w:u w:val="single"/>
          <w:lang w:eastAsia="en-US"/>
        </w:rPr>
      </w:pPr>
      <w:r w:rsidRPr="00B62B9E">
        <w:rPr>
          <w:rFonts w:eastAsia="Calibri"/>
          <w:i/>
          <w:iCs/>
          <w:szCs w:val="24"/>
          <w:u w:val="single"/>
          <w:lang w:eastAsia="en-US"/>
        </w:rPr>
        <w:t>Воздушный транспорт</w:t>
      </w:r>
    </w:p>
    <w:p w14:paraId="79251A75" w14:textId="77777777" w:rsidR="00A97CC4" w:rsidRDefault="00A97CC4" w:rsidP="00B62586">
      <w:pPr>
        <w:rPr>
          <w:rFonts w:eastAsia="Calibri"/>
        </w:rPr>
      </w:pPr>
      <w:r w:rsidRPr="00A97CC4">
        <w:rPr>
          <w:rFonts w:eastAsia="Calibri"/>
        </w:rPr>
        <w:t>Предусматривается развитие международных узловых аэропортов (хабов), сети внутрироссийских узловых аэропортов и региональных сетей аэропортов, обеспечивающих связность опорной аэропортовой сети, развитие аэронавигационной системы России и создание укрупненных центров управления воздушным движением.</w:t>
      </w:r>
    </w:p>
    <w:p w14:paraId="1F74E401" w14:textId="77777777" w:rsidR="00A97CC4" w:rsidRPr="00B62B9E" w:rsidRDefault="00A97CC4" w:rsidP="003B0568">
      <w:pPr>
        <w:pStyle w:val="aa"/>
        <w:widowControl w:val="0"/>
        <w:numPr>
          <w:ilvl w:val="0"/>
          <w:numId w:val="79"/>
        </w:numPr>
        <w:spacing w:before="0" w:after="0" w:line="268" w:lineRule="auto"/>
        <w:rPr>
          <w:rFonts w:eastAsia="Calibri"/>
          <w:i/>
          <w:iCs/>
          <w:szCs w:val="24"/>
          <w:u w:val="single"/>
          <w:lang w:eastAsia="en-US"/>
        </w:rPr>
      </w:pPr>
      <w:r w:rsidRPr="00B62B9E">
        <w:rPr>
          <w:rFonts w:eastAsia="Calibri"/>
          <w:i/>
          <w:iCs/>
          <w:szCs w:val="24"/>
          <w:u w:val="single"/>
          <w:lang w:eastAsia="en-US"/>
        </w:rPr>
        <w:t>Внутренний водный транспорт</w:t>
      </w:r>
    </w:p>
    <w:p w14:paraId="625BCA9C" w14:textId="77777777" w:rsidR="00A97CC4" w:rsidRDefault="00A97CC4" w:rsidP="00B62586">
      <w:pPr>
        <w:rPr>
          <w:rFonts w:eastAsia="Calibri"/>
        </w:rPr>
      </w:pPr>
      <w:r w:rsidRPr="00A97CC4">
        <w:rPr>
          <w:rFonts w:eastAsia="Calibri"/>
        </w:rPr>
        <w:t>Планируется развитие портовой инфраструктуры на внутренних водных путях международного значения, увеличение протяженности внутренних водных путей с гаран</w:t>
      </w:r>
      <w:r w:rsidRPr="00A97CC4">
        <w:rPr>
          <w:rFonts w:eastAsia="Calibri"/>
        </w:rPr>
        <w:lastRenderedPageBreak/>
        <w:t>тированными габаритами судовых ходов и освещаемой обстановкой, реконструкция гидротехнических сооружений, реконструкция пассажирских вокзалов</w:t>
      </w:r>
      <w:r w:rsidR="00B62586" w:rsidRPr="00B62586">
        <w:rPr>
          <w:rFonts w:eastAsia="Calibri"/>
        </w:rPr>
        <w:t>, обеспечение роста перевозок грузов и пассажиров на социально значимых маршрутах.</w:t>
      </w:r>
    </w:p>
    <w:p w14:paraId="7678B11D" w14:textId="41CDEDCE" w:rsidR="006232F1" w:rsidRPr="00364B90" w:rsidRDefault="00B62B9E" w:rsidP="00364B90">
      <w:pPr>
        <w:pStyle w:val="1112"/>
      </w:pPr>
      <w:bookmarkStart w:id="5" w:name="_Hlk51847035"/>
      <w:bookmarkStart w:id="6" w:name="_Toc59582438"/>
      <w:r w:rsidRPr="00364B90">
        <w:t xml:space="preserve">Анализ положений Схемы территориального планирования </w:t>
      </w:r>
      <w:bookmarkEnd w:id="5"/>
      <w:r w:rsidR="005B5A7B">
        <w:t>Иркутской области</w:t>
      </w:r>
      <w:bookmarkEnd w:id="6"/>
    </w:p>
    <w:p w14:paraId="0F2F9BB3" w14:textId="612CC4D9" w:rsidR="006232F1" w:rsidRPr="006232F1" w:rsidRDefault="00F07391" w:rsidP="00B62B9E">
      <w:r>
        <w:t xml:space="preserve">Согласно </w:t>
      </w:r>
      <w:r w:rsidR="006232F1" w:rsidRPr="006232F1">
        <w:t>С</w:t>
      </w:r>
      <w:r w:rsidR="006232F1" w:rsidRPr="006232F1">
        <w:rPr>
          <w:spacing w:val="-2"/>
        </w:rPr>
        <w:t>х</w:t>
      </w:r>
      <w:r w:rsidR="006232F1" w:rsidRPr="006232F1">
        <w:t>ем</w:t>
      </w:r>
      <w:r>
        <w:rPr>
          <w:spacing w:val="-2"/>
        </w:rPr>
        <w:t>е</w:t>
      </w:r>
      <w:r w:rsidR="006232F1" w:rsidRPr="006232F1">
        <w:t xml:space="preserve"> те</w:t>
      </w:r>
      <w:r w:rsidR="006232F1" w:rsidRPr="006232F1">
        <w:rPr>
          <w:spacing w:val="-2"/>
        </w:rPr>
        <w:t>р</w:t>
      </w:r>
      <w:r w:rsidR="006232F1" w:rsidRPr="006232F1">
        <w:t>ри</w:t>
      </w:r>
      <w:r w:rsidR="006232F1" w:rsidRPr="006232F1">
        <w:rPr>
          <w:spacing w:val="-3"/>
        </w:rPr>
        <w:t>т</w:t>
      </w:r>
      <w:r w:rsidR="006232F1" w:rsidRPr="006232F1">
        <w:rPr>
          <w:spacing w:val="-2"/>
        </w:rPr>
        <w:t>о</w:t>
      </w:r>
      <w:r w:rsidR="006232F1" w:rsidRPr="006232F1">
        <w:t>риа</w:t>
      </w:r>
      <w:r w:rsidR="006232F1" w:rsidRPr="006232F1">
        <w:rPr>
          <w:spacing w:val="-4"/>
        </w:rPr>
        <w:t>л</w:t>
      </w:r>
      <w:r w:rsidR="006232F1" w:rsidRPr="006232F1">
        <w:rPr>
          <w:spacing w:val="-1"/>
        </w:rPr>
        <w:t>ь</w:t>
      </w:r>
      <w:r w:rsidR="006232F1" w:rsidRPr="006232F1">
        <w:t>но</w:t>
      </w:r>
      <w:r w:rsidR="006232F1" w:rsidRPr="006232F1">
        <w:rPr>
          <w:spacing w:val="-3"/>
        </w:rPr>
        <w:t>г</w:t>
      </w:r>
      <w:r w:rsidR="006232F1" w:rsidRPr="006232F1">
        <w:t>о п</w:t>
      </w:r>
      <w:r w:rsidR="006232F1" w:rsidRPr="006232F1">
        <w:rPr>
          <w:spacing w:val="-1"/>
        </w:rPr>
        <w:t>л</w:t>
      </w:r>
      <w:r w:rsidR="006232F1" w:rsidRPr="006232F1">
        <w:t>а</w:t>
      </w:r>
      <w:r w:rsidR="006232F1" w:rsidRPr="006232F1">
        <w:rPr>
          <w:spacing w:val="-2"/>
        </w:rPr>
        <w:t>н</w:t>
      </w:r>
      <w:r w:rsidR="006232F1" w:rsidRPr="006232F1">
        <w:t>и</w:t>
      </w:r>
      <w:r w:rsidR="006232F1" w:rsidRPr="006232F1">
        <w:rPr>
          <w:spacing w:val="-2"/>
        </w:rPr>
        <w:t>р</w:t>
      </w:r>
      <w:r w:rsidR="006232F1" w:rsidRPr="006232F1">
        <w:t>ов</w:t>
      </w:r>
      <w:r w:rsidR="006232F1" w:rsidRPr="006232F1">
        <w:rPr>
          <w:spacing w:val="-3"/>
        </w:rPr>
        <w:t>а</w:t>
      </w:r>
      <w:r w:rsidR="006232F1" w:rsidRPr="006232F1">
        <w:t>н</w:t>
      </w:r>
      <w:r w:rsidR="006232F1" w:rsidRPr="006232F1">
        <w:rPr>
          <w:spacing w:val="-2"/>
        </w:rPr>
        <w:t>и</w:t>
      </w:r>
      <w:r w:rsidR="006232F1" w:rsidRPr="006232F1">
        <w:t>я</w:t>
      </w:r>
      <w:r w:rsidR="00F1401E">
        <w:t xml:space="preserve"> </w:t>
      </w:r>
      <w:r w:rsidR="005B5A7B">
        <w:t>Иркутской области</w:t>
      </w:r>
      <w:r w:rsidR="00546477">
        <w:t xml:space="preserve"> </w:t>
      </w:r>
      <w:r w:rsidR="006232F1" w:rsidRPr="006232F1">
        <w:t>предусматриваются следующие мероприятия:</w:t>
      </w:r>
    </w:p>
    <w:p w14:paraId="3074E6BD" w14:textId="77777777" w:rsidR="006232F1" w:rsidRPr="00DC1C23" w:rsidRDefault="00DC1C23" w:rsidP="00B62B9E">
      <w:pPr>
        <w:rPr>
          <w:i/>
          <w:iCs/>
          <w:u w:val="single"/>
        </w:rPr>
      </w:pPr>
      <w:r w:rsidRPr="00E827AF">
        <w:rPr>
          <w:i/>
          <w:iCs/>
          <w:u w:val="single"/>
        </w:rPr>
        <w:t>Ж</w:t>
      </w:r>
      <w:r w:rsidR="006232F1" w:rsidRPr="00E827AF">
        <w:rPr>
          <w:i/>
          <w:iCs/>
          <w:u w:val="single"/>
        </w:rPr>
        <w:t>елезнодорожн</w:t>
      </w:r>
      <w:r w:rsidRPr="00E827AF">
        <w:rPr>
          <w:i/>
          <w:iCs/>
          <w:u w:val="single"/>
        </w:rPr>
        <w:t>ый</w:t>
      </w:r>
      <w:r w:rsidR="006232F1" w:rsidRPr="00E827AF">
        <w:rPr>
          <w:i/>
          <w:iCs/>
          <w:u w:val="single"/>
        </w:rPr>
        <w:t xml:space="preserve"> транспорт:</w:t>
      </w:r>
    </w:p>
    <w:p w14:paraId="58F5762F" w14:textId="31CA11FF" w:rsidR="008468B7" w:rsidRDefault="008468B7" w:rsidP="008468B7">
      <w:pPr>
        <w:pStyle w:val="a4"/>
        <w:numPr>
          <w:ilvl w:val="0"/>
          <w:numId w:val="0"/>
        </w:numPr>
        <w:ind w:left="567"/>
      </w:pPr>
      <w:r>
        <w:t>1) Реконструкция железнодорожной станции регионального значения Небель - 1 объект.</w:t>
      </w:r>
    </w:p>
    <w:p w14:paraId="5BC3BEA4" w14:textId="77777777" w:rsidR="008468B7" w:rsidRDefault="008468B7" w:rsidP="008468B7">
      <w:pPr>
        <w:pStyle w:val="afffa"/>
      </w:pPr>
      <w:r>
        <w:t>В результате строительства новых участков плотность железных дорог составит 4,4 км на 1000 кв. км территории.</w:t>
      </w:r>
    </w:p>
    <w:p w14:paraId="70DE75E9" w14:textId="77777777" w:rsidR="006232F1" w:rsidRPr="00DC1C23" w:rsidRDefault="00DC1C23" w:rsidP="00B62B9E">
      <w:pPr>
        <w:rPr>
          <w:i/>
          <w:iCs/>
          <w:u w:val="single"/>
          <w:lang w:eastAsia="en-US"/>
        </w:rPr>
      </w:pPr>
      <w:r w:rsidRPr="00E827AF">
        <w:rPr>
          <w:i/>
          <w:iCs/>
          <w:u w:val="single"/>
          <w:lang w:eastAsia="en-US"/>
        </w:rPr>
        <w:t>А</w:t>
      </w:r>
      <w:r w:rsidR="006232F1" w:rsidRPr="00E827AF">
        <w:rPr>
          <w:i/>
          <w:iCs/>
          <w:u w:val="single"/>
          <w:lang w:eastAsia="en-US"/>
        </w:rPr>
        <w:t>втомобильн</w:t>
      </w:r>
      <w:r w:rsidRPr="00E827AF">
        <w:rPr>
          <w:i/>
          <w:iCs/>
          <w:u w:val="single"/>
          <w:lang w:eastAsia="en-US"/>
        </w:rPr>
        <w:t>ый</w:t>
      </w:r>
      <w:r w:rsidR="006232F1" w:rsidRPr="00E827AF">
        <w:rPr>
          <w:i/>
          <w:iCs/>
          <w:u w:val="single"/>
          <w:lang w:eastAsia="en-US"/>
        </w:rPr>
        <w:t xml:space="preserve"> транспорт</w:t>
      </w:r>
    </w:p>
    <w:p w14:paraId="0BA6E7D8" w14:textId="06F1048C" w:rsidR="008468B7" w:rsidRDefault="008468B7" w:rsidP="008468B7">
      <w:pPr>
        <w:pStyle w:val="a4"/>
        <w:numPr>
          <w:ilvl w:val="0"/>
          <w:numId w:val="0"/>
        </w:numPr>
        <w:ind w:firstLine="567"/>
      </w:pPr>
      <w:r>
        <w:t>1). Сохранение существующей сети автомобильных дорог общего пользования регионального и федерального значения;</w:t>
      </w:r>
    </w:p>
    <w:p w14:paraId="1D190FD4" w14:textId="2A29692E" w:rsidR="008468B7" w:rsidRDefault="008468B7" w:rsidP="008468B7">
      <w:pPr>
        <w:pStyle w:val="a4"/>
        <w:numPr>
          <w:ilvl w:val="0"/>
          <w:numId w:val="0"/>
        </w:numPr>
        <w:ind w:firstLine="567"/>
      </w:pPr>
      <w:r>
        <w:t>2). Приведение технических параметров дорог в соответствие с существующей и прогнозируемой интенсивностью движения, где главным является замена аварийных мостов, изменение плана и профиля и уширение проезжей части на особо опасных и загруженных участках федеральных и региональных автомобильных дорог с целью обеспечения безопасного пропуска автомобильного транспорта;</w:t>
      </w:r>
    </w:p>
    <w:p w14:paraId="658100FE" w14:textId="61FDBBBD" w:rsidR="008468B7" w:rsidRDefault="008468B7" w:rsidP="008468B7">
      <w:pPr>
        <w:pStyle w:val="a4"/>
        <w:numPr>
          <w:ilvl w:val="0"/>
          <w:numId w:val="0"/>
        </w:numPr>
        <w:ind w:firstLine="567"/>
      </w:pPr>
      <w:r>
        <w:t>3). Строительство обходов крупных населенных пунктов на опорной сети дорог;</w:t>
      </w:r>
    </w:p>
    <w:p w14:paraId="21100D55" w14:textId="39FBB6E4" w:rsidR="008468B7" w:rsidRDefault="008468B7" w:rsidP="008468B7">
      <w:pPr>
        <w:pStyle w:val="a4"/>
        <w:numPr>
          <w:ilvl w:val="0"/>
          <w:numId w:val="0"/>
        </w:numPr>
        <w:ind w:firstLine="567"/>
      </w:pPr>
      <w:r>
        <w:t>4). Строительство новых мостов через водные преграды на вновь планируемых автомобильных и железных дорогах;</w:t>
      </w:r>
    </w:p>
    <w:p w14:paraId="7FDC2F6C" w14:textId="18DD7BD3" w:rsidR="008468B7" w:rsidRDefault="008468B7" w:rsidP="008468B7">
      <w:pPr>
        <w:pStyle w:val="a4"/>
        <w:numPr>
          <w:ilvl w:val="0"/>
          <w:numId w:val="0"/>
        </w:numPr>
        <w:ind w:firstLine="567"/>
      </w:pPr>
      <w:r>
        <w:t>5). Развитие существующих выходов в соседние районы;</w:t>
      </w:r>
    </w:p>
    <w:p w14:paraId="3D142F41" w14:textId="4A0D050B" w:rsidR="008468B7" w:rsidRDefault="008468B7" w:rsidP="008468B7">
      <w:pPr>
        <w:pStyle w:val="a4"/>
        <w:numPr>
          <w:ilvl w:val="0"/>
          <w:numId w:val="0"/>
        </w:numPr>
        <w:ind w:firstLine="567"/>
      </w:pPr>
      <w:r>
        <w:t>6). Повышение уровня сервисного обслуживания пользователей дорог.</w:t>
      </w:r>
    </w:p>
    <w:p w14:paraId="5A3E975C" w14:textId="0E261C45" w:rsidR="006232F1" w:rsidRDefault="00DE7958" w:rsidP="00B62B9E">
      <w:pPr>
        <w:rPr>
          <w:i/>
          <w:iCs/>
          <w:u w:val="single"/>
          <w:lang w:eastAsia="en-US"/>
        </w:rPr>
      </w:pPr>
      <w:r w:rsidRPr="00E827AF">
        <w:rPr>
          <w:i/>
          <w:iCs/>
          <w:u w:val="single"/>
          <w:lang w:eastAsia="en-US"/>
        </w:rPr>
        <w:t>Воздушный транспорт</w:t>
      </w:r>
    </w:p>
    <w:p w14:paraId="0237F635" w14:textId="3245BA74" w:rsidR="008468B7" w:rsidRDefault="008468B7" w:rsidP="008468B7">
      <w:pPr>
        <w:pStyle w:val="afffa"/>
      </w:pPr>
      <w:r>
        <w:t>1). Реконструкция внутрироссийского аэропорта регионального значения Аэропорт "Киренск" (в г. Киренск).</w:t>
      </w:r>
    </w:p>
    <w:p w14:paraId="721E1CCE" w14:textId="77777777" w:rsidR="00335A66" w:rsidRDefault="00875F75" w:rsidP="00335A66">
      <w:pPr>
        <w:pStyle w:val="1112"/>
        <w:rPr>
          <w:rFonts w:eastAsia="Calibri"/>
          <w:lang w:eastAsia="en-US"/>
        </w:rPr>
      </w:pPr>
      <w:bookmarkStart w:id="7" w:name="_Toc59582439"/>
      <w:r w:rsidRPr="00875F75">
        <w:t xml:space="preserve">Анализ положений </w:t>
      </w:r>
      <w:bookmarkStart w:id="8" w:name="_Hlk51849648"/>
      <w:r w:rsidR="00C04A37">
        <w:rPr>
          <w:rFonts w:eastAsia="Calibri"/>
          <w:lang w:eastAsia="en-US"/>
        </w:rPr>
        <w:t>проекта С</w:t>
      </w:r>
      <w:r w:rsidR="00335A66" w:rsidRPr="00335A66">
        <w:rPr>
          <w:rFonts w:eastAsia="Calibri"/>
          <w:lang w:eastAsia="en-US"/>
        </w:rPr>
        <w:t>тратеги</w:t>
      </w:r>
      <w:r w:rsidR="00335A66">
        <w:rPr>
          <w:rFonts w:eastAsia="Calibri"/>
          <w:lang w:eastAsia="en-US"/>
        </w:rPr>
        <w:t>и</w:t>
      </w:r>
      <w:r w:rsidR="00335A66" w:rsidRPr="00335A66">
        <w:rPr>
          <w:rFonts w:eastAsia="Calibri"/>
          <w:lang w:eastAsia="en-US"/>
        </w:rPr>
        <w:t xml:space="preserve"> социально – экономического развития Иркутской области до 203</w:t>
      </w:r>
      <w:r w:rsidR="00C04A37">
        <w:rPr>
          <w:rFonts w:eastAsia="Calibri"/>
          <w:lang w:eastAsia="en-US"/>
        </w:rPr>
        <w:t>6</w:t>
      </w:r>
      <w:r w:rsidR="00335A66" w:rsidRPr="00335A66">
        <w:rPr>
          <w:rFonts w:eastAsia="Calibri"/>
          <w:lang w:eastAsia="en-US"/>
        </w:rPr>
        <w:t xml:space="preserve"> года</w:t>
      </w:r>
      <w:bookmarkEnd w:id="7"/>
    </w:p>
    <w:bookmarkEnd w:id="8"/>
    <w:p w14:paraId="0844007A" w14:textId="77777777" w:rsidR="00335A66" w:rsidRDefault="00C04A37" w:rsidP="00335A66">
      <w:pPr>
        <w:rPr>
          <w:rFonts w:eastAsia="Calibri"/>
          <w:lang w:eastAsia="en-US"/>
        </w:rPr>
      </w:pPr>
      <w:r>
        <w:rPr>
          <w:rFonts w:eastAsia="Calibri"/>
          <w:lang w:eastAsia="en-US"/>
        </w:rPr>
        <w:t>Проектом С</w:t>
      </w:r>
      <w:r w:rsidR="00335A66" w:rsidRPr="00335A66">
        <w:rPr>
          <w:rFonts w:eastAsia="Calibri"/>
          <w:lang w:eastAsia="en-US"/>
        </w:rPr>
        <w:t>тратеги</w:t>
      </w:r>
      <w:r w:rsidR="00411D1C">
        <w:rPr>
          <w:rFonts w:eastAsia="Calibri"/>
          <w:lang w:eastAsia="en-US"/>
        </w:rPr>
        <w:t>е</w:t>
      </w:r>
      <w:r>
        <w:rPr>
          <w:rFonts w:eastAsia="Calibri"/>
          <w:lang w:eastAsia="en-US"/>
        </w:rPr>
        <w:t>и</w:t>
      </w:r>
      <w:r w:rsidR="00335A66" w:rsidRPr="00335A66">
        <w:rPr>
          <w:rFonts w:eastAsia="Calibri"/>
          <w:lang w:eastAsia="en-US"/>
        </w:rPr>
        <w:t xml:space="preserve"> социально – экономического развития Иркутской области до 203</w:t>
      </w:r>
      <w:r>
        <w:rPr>
          <w:rFonts w:eastAsia="Calibri"/>
          <w:lang w:eastAsia="en-US"/>
        </w:rPr>
        <w:t>6</w:t>
      </w:r>
      <w:r w:rsidR="00335A66" w:rsidRPr="00335A66">
        <w:rPr>
          <w:rFonts w:eastAsia="Calibri"/>
          <w:lang w:eastAsia="en-US"/>
        </w:rPr>
        <w:t xml:space="preserve"> года</w:t>
      </w:r>
      <w:r>
        <w:rPr>
          <w:rFonts w:eastAsia="Calibri"/>
          <w:lang w:eastAsia="en-US"/>
        </w:rPr>
        <w:t xml:space="preserve"> </w:t>
      </w:r>
      <w:r w:rsidR="00411D1C">
        <w:rPr>
          <w:rFonts w:eastAsia="Calibri"/>
          <w:lang w:eastAsia="en-US"/>
        </w:rPr>
        <w:t xml:space="preserve">в области развития транспортной инфраструктуры </w:t>
      </w:r>
      <w:r w:rsidR="00335A66">
        <w:rPr>
          <w:rFonts w:eastAsia="Calibri"/>
          <w:lang w:eastAsia="en-US"/>
        </w:rPr>
        <w:t>предусм</w:t>
      </w:r>
      <w:r w:rsidR="00364B90">
        <w:rPr>
          <w:rFonts w:eastAsia="Calibri"/>
          <w:lang w:eastAsia="en-US"/>
        </w:rPr>
        <w:t>о</w:t>
      </w:r>
      <w:r w:rsidR="00335A66">
        <w:rPr>
          <w:rFonts w:eastAsia="Calibri"/>
          <w:lang w:eastAsia="en-US"/>
        </w:rPr>
        <w:t>тр</w:t>
      </w:r>
      <w:r w:rsidR="00411D1C">
        <w:rPr>
          <w:rFonts w:eastAsia="Calibri"/>
          <w:lang w:eastAsia="en-US"/>
        </w:rPr>
        <w:t>ено</w:t>
      </w:r>
      <w:r w:rsidR="00335A66">
        <w:rPr>
          <w:rFonts w:eastAsia="Calibri"/>
          <w:lang w:eastAsia="en-US"/>
        </w:rPr>
        <w:t>:</w:t>
      </w:r>
    </w:p>
    <w:p w14:paraId="33D302B1" w14:textId="77777777" w:rsidR="00C04A37" w:rsidRPr="00C04A37" w:rsidRDefault="00C04A37" w:rsidP="003B0568">
      <w:pPr>
        <w:pStyle w:val="aa"/>
        <w:numPr>
          <w:ilvl w:val="0"/>
          <w:numId w:val="91"/>
        </w:numPr>
        <w:suppressAutoHyphens/>
        <w:spacing w:after="0"/>
        <w:rPr>
          <w:szCs w:val="24"/>
        </w:rPr>
      </w:pPr>
      <w:r w:rsidRPr="00C04A37">
        <w:rPr>
          <w:szCs w:val="24"/>
        </w:rPr>
        <w:t>Развитие железнодорожной инфраструктуры, увеличение пропускной и провозной способности участков железнодорожной сети, включая БАМ и Транссиб.</w:t>
      </w:r>
    </w:p>
    <w:p w14:paraId="411B06E2" w14:textId="77777777" w:rsidR="00C04A37" w:rsidRPr="00C04A37" w:rsidRDefault="00C04A37" w:rsidP="003B0568">
      <w:pPr>
        <w:pStyle w:val="aa"/>
        <w:numPr>
          <w:ilvl w:val="0"/>
          <w:numId w:val="91"/>
        </w:numPr>
        <w:suppressAutoHyphens/>
        <w:spacing w:after="0"/>
        <w:rPr>
          <w:szCs w:val="24"/>
        </w:rPr>
      </w:pPr>
      <w:r w:rsidRPr="00C04A37">
        <w:rPr>
          <w:szCs w:val="24"/>
        </w:rPr>
        <w:lastRenderedPageBreak/>
        <w:t>Реализация проекта «Городская электричка» в целях организации перевозок в пригородном сообщении и развития транспортного обслуживания в агломерациях.</w:t>
      </w:r>
    </w:p>
    <w:p w14:paraId="44E3E9FD" w14:textId="77777777" w:rsidR="00C04A37" w:rsidRPr="00C04A37" w:rsidRDefault="00C04A37" w:rsidP="003B0568">
      <w:pPr>
        <w:pStyle w:val="aa"/>
        <w:numPr>
          <w:ilvl w:val="0"/>
          <w:numId w:val="91"/>
        </w:numPr>
        <w:suppressAutoHyphens/>
        <w:spacing w:after="0"/>
        <w:rPr>
          <w:szCs w:val="24"/>
        </w:rPr>
      </w:pPr>
      <w:r w:rsidRPr="00C04A37">
        <w:rPr>
          <w:szCs w:val="24"/>
        </w:rPr>
        <w:t>Обновление программного обеспечения с целью внедрения услуги по оформлению проездных документов с применением электронных транспортных карт для льготников регионального значения Иркутской области.</w:t>
      </w:r>
    </w:p>
    <w:p w14:paraId="7694593C" w14:textId="77777777" w:rsidR="00C04A37" w:rsidRDefault="00C04A37" w:rsidP="003B0568">
      <w:pPr>
        <w:pStyle w:val="aa"/>
        <w:numPr>
          <w:ilvl w:val="0"/>
          <w:numId w:val="91"/>
        </w:numPr>
        <w:suppressAutoHyphens/>
        <w:spacing w:after="0"/>
        <w:rPr>
          <w:szCs w:val="24"/>
        </w:rPr>
      </w:pPr>
      <w:r w:rsidRPr="00C04A37">
        <w:rPr>
          <w:szCs w:val="24"/>
        </w:rPr>
        <w:t>Обновление парка подвижного состава в связи с выбытием из-за окончания срока с</w:t>
      </w:r>
      <w:r>
        <w:rPr>
          <w:szCs w:val="24"/>
        </w:rPr>
        <w:t>лужбы через программы ОАО «РЖД»</w:t>
      </w:r>
    </w:p>
    <w:p w14:paraId="44774D40" w14:textId="77777777" w:rsidR="00C04A37" w:rsidRPr="00C04A37" w:rsidRDefault="00C04A37" w:rsidP="003B0568">
      <w:pPr>
        <w:pStyle w:val="aa"/>
        <w:numPr>
          <w:ilvl w:val="0"/>
          <w:numId w:val="91"/>
        </w:numPr>
        <w:suppressAutoHyphens/>
        <w:spacing w:after="0"/>
        <w:rPr>
          <w:szCs w:val="24"/>
        </w:rPr>
      </w:pPr>
      <w:r w:rsidRPr="00C04A37">
        <w:rPr>
          <w:szCs w:val="24"/>
        </w:rPr>
        <w:t>Развитие малой региональной авиации (возобновление / открытие регулярных рейсов, увеличение частоты рейсов на действующих маршрутах).</w:t>
      </w:r>
    </w:p>
    <w:p w14:paraId="2FDB57F5" w14:textId="77777777" w:rsidR="00C04A37" w:rsidRDefault="00C04A37" w:rsidP="003B0568">
      <w:pPr>
        <w:pStyle w:val="aa"/>
        <w:numPr>
          <w:ilvl w:val="0"/>
          <w:numId w:val="91"/>
        </w:numPr>
        <w:suppressAutoHyphens/>
        <w:spacing w:after="0"/>
        <w:rPr>
          <w:bCs/>
          <w:szCs w:val="24"/>
        </w:rPr>
      </w:pPr>
      <w:r w:rsidRPr="00C04A37">
        <w:rPr>
          <w:szCs w:val="24"/>
        </w:rPr>
        <w:t>Развитие причальной инфраструктуры внутреннего водного транспорта, в том числе строительство, реконструкция</w:t>
      </w:r>
      <w:r w:rsidRPr="00C04A37">
        <w:rPr>
          <w:bCs/>
          <w:szCs w:val="24"/>
        </w:rPr>
        <w:t xml:space="preserve"> причальных сооружений на остановочных пунктах социально-значимых и иных пассажирских маршрутов внутреннего водного транспорта</w:t>
      </w:r>
    </w:p>
    <w:p w14:paraId="0CCA2554" w14:textId="77777777" w:rsidR="00C04A37" w:rsidRPr="00C04A37" w:rsidRDefault="00C04A37" w:rsidP="003B0568">
      <w:pPr>
        <w:pStyle w:val="aa"/>
        <w:numPr>
          <w:ilvl w:val="0"/>
          <w:numId w:val="91"/>
        </w:numPr>
        <w:suppressAutoHyphens/>
        <w:spacing w:after="0"/>
        <w:rPr>
          <w:bCs/>
          <w:szCs w:val="24"/>
        </w:rPr>
      </w:pPr>
      <w:r w:rsidRPr="00C04A37">
        <w:rPr>
          <w:bCs/>
          <w:szCs w:val="24"/>
        </w:rPr>
        <w:t>Оказание мер содействия муниципальным образованиям Иркутской области, где водный транспорт является безальтернативным, направленных на переоборудование, модернизацию, ремонт судов и иных объектов внутреннего водного транспорта в целях осуществления регулярного пассажирского сообщения.</w:t>
      </w:r>
    </w:p>
    <w:p w14:paraId="4206BA64" w14:textId="77777777" w:rsidR="00C04A37" w:rsidRPr="00C04A37" w:rsidRDefault="00C04A37" w:rsidP="003B0568">
      <w:pPr>
        <w:pStyle w:val="aa"/>
        <w:numPr>
          <w:ilvl w:val="0"/>
          <w:numId w:val="91"/>
        </w:numPr>
        <w:spacing w:after="0"/>
        <w:rPr>
          <w:szCs w:val="24"/>
        </w:rPr>
      </w:pPr>
      <w:r w:rsidRPr="00C04A37">
        <w:rPr>
          <w:szCs w:val="24"/>
        </w:rPr>
        <w:t>Развитие субсидируемых межрегиональных перевозок внутреннего водного транспорта.</w:t>
      </w:r>
    </w:p>
    <w:p w14:paraId="172974FC" w14:textId="77777777" w:rsidR="00C04A37" w:rsidRPr="00C04A37" w:rsidRDefault="00C04A37" w:rsidP="003B0568">
      <w:pPr>
        <w:pStyle w:val="aa"/>
        <w:numPr>
          <w:ilvl w:val="0"/>
          <w:numId w:val="91"/>
        </w:numPr>
        <w:spacing w:after="0"/>
        <w:rPr>
          <w:szCs w:val="24"/>
        </w:rPr>
      </w:pPr>
      <w:r w:rsidRPr="00C04A37">
        <w:rPr>
          <w:szCs w:val="24"/>
        </w:rPr>
        <w:t>Установление, изменение, отмена межмуниципальных маршрутов регулярных перевозок пассажиров автомобильным транспортом и наземным электрическим транспортом (трамвай, троллейбус) в соответствии с потребностями населения Иркутской области и с учетом мнения органов местного самоуправления Иркутской области.</w:t>
      </w:r>
    </w:p>
    <w:p w14:paraId="2C79952E" w14:textId="77777777" w:rsidR="00C04A37" w:rsidRPr="00C04A37" w:rsidRDefault="00C04A37" w:rsidP="003B0568">
      <w:pPr>
        <w:pStyle w:val="aa"/>
        <w:numPr>
          <w:ilvl w:val="0"/>
          <w:numId w:val="91"/>
        </w:numPr>
        <w:autoSpaceDE w:val="0"/>
        <w:autoSpaceDN w:val="0"/>
        <w:adjustRightInd w:val="0"/>
        <w:spacing w:after="0"/>
        <w:rPr>
          <w:bCs/>
          <w:szCs w:val="24"/>
        </w:rPr>
      </w:pPr>
      <w:r w:rsidRPr="00C04A37">
        <w:rPr>
          <w:szCs w:val="24"/>
        </w:rPr>
        <w:t>Развитие транспортной городской инфраструктуры, в том числе ремонт дорог, трамвайных путей и контактных линий, создание условий для развития пассажирского городского автомобильного и наземного электрического городского пассажирского транспорта</w:t>
      </w:r>
      <w:r w:rsidRPr="00C04A37">
        <w:rPr>
          <w:bCs/>
          <w:szCs w:val="24"/>
        </w:rPr>
        <w:t>.</w:t>
      </w:r>
    </w:p>
    <w:p w14:paraId="4F5CD0F0" w14:textId="77777777" w:rsidR="00C04A37" w:rsidRPr="00C04A37" w:rsidRDefault="00C04A37" w:rsidP="003B0568">
      <w:pPr>
        <w:pStyle w:val="aa"/>
        <w:numPr>
          <w:ilvl w:val="0"/>
          <w:numId w:val="91"/>
        </w:numPr>
        <w:autoSpaceDE w:val="0"/>
        <w:autoSpaceDN w:val="0"/>
        <w:adjustRightInd w:val="0"/>
        <w:spacing w:after="0"/>
        <w:rPr>
          <w:szCs w:val="24"/>
        </w:rPr>
      </w:pPr>
      <w:r w:rsidRPr="00C04A37">
        <w:rPr>
          <w:bCs/>
          <w:szCs w:val="24"/>
        </w:rPr>
        <w:t xml:space="preserve">Повышение энергетической эффективности транспортного комплекса Иркутской области и снижение негативного воздействия на окружающую среду </w:t>
      </w:r>
      <w:r w:rsidRPr="00C04A37">
        <w:rPr>
          <w:szCs w:val="24"/>
        </w:rPr>
        <w:t>за счет:</w:t>
      </w:r>
      <w:r>
        <w:rPr>
          <w:szCs w:val="24"/>
        </w:rPr>
        <w:t xml:space="preserve"> с</w:t>
      </w:r>
      <w:r w:rsidRPr="00C04A37">
        <w:rPr>
          <w:szCs w:val="24"/>
        </w:rPr>
        <w:t>оздания газозаправочной сети для заправки автотранспорта на территории Иркутской области природным газом (метан) и сервисной инфраструктуры;</w:t>
      </w:r>
    </w:p>
    <w:p w14:paraId="36C86F1D" w14:textId="77777777" w:rsidR="00C04A37" w:rsidRPr="00C04A37" w:rsidRDefault="00C04A37" w:rsidP="003B0568">
      <w:pPr>
        <w:pStyle w:val="aa"/>
        <w:numPr>
          <w:ilvl w:val="0"/>
          <w:numId w:val="91"/>
        </w:numPr>
        <w:spacing w:after="0"/>
        <w:rPr>
          <w:szCs w:val="24"/>
        </w:rPr>
      </w:pPr>
      <w:r w:rsidRPr="00C04A37">
        <w:rPr>
          <w:szCs w:val="24"/>
        </w:rPr>
        <w:lastRenderedPageBreak/>
        <w:t xml:space="preserve">Увеличения количества транспортных средств, использующих природный газ в качестве моторного топлива, зарегистрированных на территории Иркутской области. </w:t>
      </w:r>
    </w:p>
    <w:p w14:paraId="425B82E7" w14:textId="77777777" w:rsidR="00C04A37" w:rsidRPr="00C04A37" w:rsidRDefault="00C04A37" w:rsidP="003B0568">
      <w:pPr>
        <w:pStyle w:val="aa"/>
        <w:numPr>
          <w:ilvl w:val="0"/>
          <w:numId w:val="91"/>
        </w:numPr>
        <w:spacing w:after="0"/>
        <w:rPr>
          <w:szCs w:val="24"/>
        </w:rPr>
      </w:pPr>
      <w:r w:rsidRPr="00C04A37">
        <w:rPr>
          <w:szCs w:val="24"/>
        </w:rPr>
        <w:t>Развитие автомобильного общественного транспорта.</w:t>
      </w:r>
    </w:p>
    <w:p w14:paraId="4BB9A9D0" w14:textId="77777777" w:rsidR="00C04A37" w:rsidRPr="00335A66" w:rsidRDefault="00C04A37" w:rsidP="00335A66">
      <w:pPr>
        <w:rPr>
          <w:rFonts w:eastAsia="Calibri"/>
          <w:lang w:eastAsia="en-US"/>
        </w:rPr>
      </w:pPr>
    </w:p>
    <w:p w14:paraId="2CB47EDC" w14:textId="77777777" w:rsidR="00F545D0" w:rsidRPr="00364B90" w:rsidRDefault="00364B90" w:rsidP="00364B90">
      <w:pPr>
        <w:pStyle w:val="1112"/>
        <w:rPr>
          <w:rFonts w:eastAsia="Calibri"/>
          <w:lang w:eastAsia="en-US"/>
        </w:rPr>
      </w:pPr>
      <w:bookmarkStart w:id="9" w:name="_Toc59582440"/>
      <w:r>
        <w:rPr>
          <w:rStyle w:val="1118"/>
          <w:b/>
          <w:bCs/>
        </w:rPr>
        <w:t xml:space="preserve">Анализ положений </w:t>
      </w:r>
      <w:r>
        <w:rPr>
          <w:rFonts w:eastAsia="Calibri"/>
          <w:lang w:eastAsia="en-US"/>
        </w:rPr>
        <w:t>р</w:t>
      </w:r>
      <w:r w:rsidR="00F545D0" w:rsidRPr="00364B90">
        <w:rPr>
          <w:rFonts w:eastAsia="Calibri"/>
          <w:lang w:eastAsia="en-US"/>
        </w:rPr>
        <w:t>егиональн</w:t>
      </w:r>
      <w:r w:rsidRPr="00364B90">
        <w:rPr>
          <w:rFonts w:eastAsia="Calibri"/>
          <w:lang w:eastAsia="en-US"/>
        </w:rPr>
        <w:t>ого</w:t>
      </w:r>
      <w:r w:rsidR="00F545D0" w:rsidRPr="00364B90">
        <w:rPr>
          <w:rFonts w:eastAsia="Calibri"/>
          <w:lang w:eastAsia="en-US"/>
        </w:rPr>
        <w:t xml:space="preserve"> проект</w:t>
      </w:r>
      <w:r w:rsidRPr="00364B90">
        <w:rPr>
          <w:rFonts w:eastAsia="Calibri"/>
          <w:lang w:eastAsia="en-US"/>
        </w:rPr>
        <w:t>а</w:t>
      </w:r>
      <w:r w:rsidR="00F545D0" w:rsidRPr="00364B90">
        <w:rPr>
          <w:rFonts w:eastAsia="Calibri"/>
          <w:lang w:eastAsia="en-US"/>
        </w:rPr>
        <w:t xml:space="preserve"> «Дорожная сеть»</w:t>
      </w:r>
      <w:bookmarkEnd w:id="9"/>
    </w:p>
    <w:p w14:paraId="23737FC9" w14:textId="19EB08AE" w:rsidR="00F545D0" w:rsidRPr="00F545D0" w:rsidRDefault="00F545D0" w:rsidP="00364B90">
      <w:pPr>
        <w:rPr>
          <w:rFonts w:eastAsia="Calibri"/>
          <w:lang w:eastAsia="en-US"/>
        </w:rPr>
      </w:pPr>
      <w:r w:rsidRPr="00F545D0">
        <w:rPr>
          <w:rFonts w:eastAsia="Calibri"/>
          <w:lang w:eastAsia="en-US"/>
        </w:rPr>
        <w:t>Реализация регионального проекта «Дорожная сеть» в отношении автомобильных дорог общего пользования регионального или межмуниципального значения</w:t>
      </w:r>
      <w:r w:rsidR="004E2B11">
        <w:rPr>
          <w:rFonts w:eastAsia="Calibri"/>
          <w:lang w:eastAsia="en-US"/>
        </w:rPr>
        <w:t xml:space="preserve"> Киренского городского поселения</w:t>
      </w:r>
      <w:r w:rsidRPr="00F545D0">
        <w:rPr>
          <w:rFonts w:eastAsia="Calibri"/>
          <w:lang w:eastAsia="en-US"/>
        </w:rPr>
        <w:t>:</w:t>
      </w:r>
    </w:p>
    <w:p w14:paraId="20FA0EE6" w14:textId="77777777" w:rsidR="00F545D0" w:rsidRPr="00364B90" w:rsidRDefault="00364B90" w:rsidP="003B0568">
      <w:pPr>
        <w:pStyle w:val="aa"/>
        <w:numPr>
          <w:ilvl w:val="0"/>
          <w:numId w:val="85"/>
        </w:numPr>
        <w:rPr>
          <w:rFonts w:eastAsia="Calibri"/>
          <w:lang w:eastAsia="en-US"/>
        </w:rPr>
      </w:pPr>
      <w:r w:rsidRPr="00364B90">
        <w:rPr>
          <w:rFonts w:eastAsia="Calibri"/>
          <w:lang w:eastAsia="en-US"/>
        </w:rPr>
        <w:t>у</w:t>
      </w:r>
      <w:r w:rsidR="00F545D0" w:rsidRPr="00364B90">
        <w:rPr>
          <w:rFonts w:eastAsia="Calibri"/>
          <w:lang w:eastAsia="en-US"/>
        </w:rPr>
        <w:t>величение доли автомобильных дорог регионального значения, соответствующих нормативным требованиям, в их общей протяженности не менее чем до 38,4 % (относительно их протяженности по состоянию на 31 декабря 2017 г.)</w:t>
      </w:r>
      <w:r w:rsidRPr="00364B90">
        <w:rPr>
          <w:rFonts w:eastAsia="Calibri"/>
          <w:lang w:eastAsia="en-US"/>
        </w:rPr>
        <w:t>;</w:t>
      </w:r>
    </w:p>
    <w:p w14:paraId="341A4EF8" w14:textId="77777777" w:rsidR="00F545D0" w:rsidRPr="00364B90" w:rsidRDefault="00364B90" w:rsidP="003B0568">
      <w:pPr>
        <w:pStyle w:val="aa"/>
        <w:numPr>
          <w:ilvl w:val="0"/>
          <w:numId w:val="85"/>
        </w:numPr>
        <w:rPr>
          <w:rFonts w:eastAsia="Calibri"/>
          <w:lang w:eastAsia="en-US"/>
        </w:rPr>
      </w:pPr>
      <w:r w:rsidRPr="00364B90">
        <w:rPr>
          <w:rFonts w:eastAsia="Calibri"/>
          <w:lang w:eastAsia="en-US"/>
        </w:rPr>
        <w:t>с</w:t>
      </w:r>
      <w:r w:rsidR="00F545D0" w:rsidRPr="00364B90">
        <w:rPr>
          <w:rFonts w:eastAsia="Calibri"/>
          <w:lang w:eastAsia="en-US"/>
        </w:rPr>
        <w:t>нижение доли автомобильных дорог федерального, регионального значения, работающих в режиме перегрузки, в их общей протяженности на 10 % по сравнению с 2017 годом</w:t>
      </w:r>
      <w:r w:rsidRPr="00364B90">
        <w:rPr>
          <w:rFonts w:eastAsia="Calibri"/>
          <w:lang w:eastAsia="en-US"/>
        </w:rPr>
        <w:t>;</w:t>
      </w:r>
    </w:p>
    <w:p w14:paraId="70544985" w14:textId="77777777" w:rsidR="00F545D0" w:rsidRPr="00364B90" w:rsidRDefault="00364B90" w:rsidP="003B0568">
      <w:pPr>
        <w:pStyle w:val="aa"/>
        <w:numPr>
          <w:ilvl w:val="0"/>
          <w:numId w:val="85"/>
        </w:numPr>
        <w:rPr>
          <w:rFonts w:eastAsia="Calibri"/>
          <w:lang w:eastAsia="en-US"/>
        </w:rPr>
      </w:pPr>
      <w:r w:rsidRPr="00364B90">
        <w:rPr>
          <w:rFonts w:eastAsia="Calibri"/>
          <w:lang w:eastAsia="en-US"/>
        </w:rPr>
        <w:t>с</w:t>
      </w:r>
      <w:r w:rsidR="00F545D0" w:rsidRPr="00364B90">
        <w:rPr>
          <w:rFonts w:eastAsia="Calibri"/>
          <w:lang w:eastAsia="en-US"/>
        </w:rPr>
        <w:t>нижение количества мест концентрации дорожно-транспортных происшествий (аварийно-опасных участков) на дорожной сети в два раза по сравнению с 2017 годом</w:t>
      </w:r>
      <w:r w:rsidRPr="00364B90">
        <w:rPr>
          <w:rFonts w:eastAsia="Calibri"/>
          <w:lang w:eastAsia="en-US"/>
        </w:rPr>
        <w:t>;</w:t>
      </w:r>
    </w:p>
    <w:p w14:paraId="6C9573D1" w14:textId="77777777" w:rsidR="00F545D0" w:rsidRPr="00364B90" w:rsidRDefault="00364B90" w:rsidP="003B0568">
      <w:pPr>
        <w:pStyle w:val="aa"/>
        <w:numPr>
          <w:ilvl w:val="0"/>
          <w:numId w:val="85"/>
        </w:numPr>
        <w:rPr>
          <w:rFonts w:eastAsia="Calibri"/>
          <w:lang w:eastAsia="en-US"/>
        </w:rPr>
      </w:pPr>
      <w:r w:rsidRPr="00364B90">
        <w:rPr>
          <w:rFonts w:eastAsia="Calibri"/>
          <w:lang w:eastAsia="en-US"/>
        </w:rPr>
        <w:t>д</w:t>
      </w:r>
      <w:r w:rsidR="00F545D0" w:rsidRPr="00364B90">
        <w:rPr>
          <w:rFonts w:eastAsia="Calibri"/>
          <w:lang w:eastAsia="en-US"/>
        </w:rPr>
        <w:t>оведение в городских агломерациях доли автомобильных дорог, соответствующих нормативным требованиям, в их общей протяженности до 85 %.</w:t>
      </w:r>
    </w:p>
    <w:p w14:paraId="3C89068C" w14:textId="77777777" w:rsidR="00F545D0" w:rsidRPr="00F545D0" w:rsidRDefault="00364B90" w:rsidP="00364B90">
      <w:pPr>
        <w:pStyle w:val="1112"/>
        <w:rPr>
          <w:rFonts w:eastAsia="Calibri"/>
          <w:lang w:eastAsia="en-US"/>
        </w:rPr>
      </w:pPr>
      <w:bookmarkStart w:id="10" w:name="_Toc59582441"/>
      <w:r w:rsidRPr="00364B90">
        <w:rPr>
          <w:rFonts w:eastAsia="Calibri"/>
          <w:lang w:eastAsia="en-US"/>
        </w:rPr>
        <w:t xml:space="preserve">Анализ положений </w:t>
      </w:r>
      <w:r>
        <w:rPr>
          <w:rFonts w:eastAsia="Calibri"/>
          <w:lang w:eastAsia="en-US"/>
        </w:rPr>
        <w:t>государственной программы «</w:t>
      </w:r>
      <w:r w:rsidR="00F545D0" w:rsidRPr="00F545D0">
        <w:rPr>
          <w:rFonts w:eastAsia="Calibri"/>
          <w:lang w:eastAsia="en-US"/>
        </w:rPr>
        <w:t>Реализация государственной политики в сфере строительства, дорожного хозяйства на 2019-2024 годы</w:t>
      </w:r>
      <w:r>
        <w:rPr>
          <w:rFonts w:eastAsia="Calibri"/>
          <w:lang w:eastAsia="en-US"/>
        </w:rPr>
        <w:t>»</w:t>
      </w:r>
      <w:bookmarkEnd w:id="10"/>
    </w:p>
    <w:p w14:paraId="6FCCF8CE" w14:textId="77777777" w:rsidR="00F545D0" w:rsidRPr="00F545D0" w:rsidRDefault="00F545D0" w:rsidP="00364B90">
      <w:pPr>
        <w:rPr>
          <w:lang w:eastAsia="en-US"/>
        </w:rPr>
      </w:pPr>
      <w:r w:rsidRPr="00F545D0">
        <w:rPr>
          <w:lang w:eastAsia="en-US"/>
        </w:rPr>
        <w:t>Целью государственной программы является обеспечение бесперебойного и безопасного функционирования дорожного хозяйства и развитие сети искусственных сооружений.</w:t>
      </w:r>
    </w:p>
    <w:p w14:paraId="2571EFC6" w14:textId="77777777" w:rsidR="00F545D0" w:rsidRPr="00F545D0" w:rsidRDefault="00F545D0" w:rsidP="00364B90">
      <w:pPr>
        <w:rPr>
          <w:lang w:eastAsia="en-US"/>
        </w:rPr>
      </w:pPr>
      <w:r w:rsidRPr="00F545D0">
        <w:rPr>
          <w:lang w:eastAsia="en-US"/>
        </w:rPr>
        <w:t>Достижение цели государственной программы обеспечивается путем решения задач:</w:t>
      </w:r>
    </w:p>
    <w:p w14:paraId="1F083900" w14:textId="699D2DF8" w:rsidR="00F545D0" w:rsidRPr="00F545D0" w:rsidRDefault="00F545D0" w:rsidP="00364B90">
      <w:pPr>
        <w:rPr>
          <w:lang w:eastAsia="en-US"/>
        </w:rPr>
      </w:pPr>
      <w:r w:rsidRPr="00F545D0">
        <w:rPr>
          <w:lang w:eastAsia="en-US"/>
        </w:rPr>
        <w:t xml:space="preserve">- по сохранению и развитию автомобильных дорог общего пользования регионального или межмуниципального значения и местного значения в </w:t>
      </w:r>
      <w:r w:rsidR="004E2B11">
        <w:rPr>
          <w:lang w:eastAsia="en-US"/>
        </w:rPr>
        <w:t>Киренском городском поселении</w:t>
      </w:r>
      <w:r w:rsidRPr="00F545D0">
        <w:rPr>
          <w:lang w:eastAsia="en-US"/>
        </w:rPr>
        <w:t>;</w:t>
      </w:r>
    </w:p>
    <w:p w14:paraId="197F8613" w14:textId="75AA7B81" w:rsidR="00F545D0" w:rsidRPr="00F545D0" w:rsidRDefault="00F545D0" w:rsidP="00364B90">
      <w:pPr>
        <w:rPr>
          <w:lang w:eastAsia="en-US"/>
        </w:rPr>
      </w:pPr>
      <w:r w:rsidRPr="00F545D0">
        <w:rPr>
          <w:lang w:eastAsia="en-US"/>
        </w:rPr>
        <w:t xml:space="preserve">- по формированию развитой транспортной инфраструктуры административного центра </w:t>
      </w:r>
      <w:r w:rsidR="00DB7EE1">
        <w:rPr>
          <w:lang w:eastAsia="en-US"/>
        </w:rPr>
        <w:t>Киренского городского поселения</w:t>
      </w:r>
      <w:r w:rsidRPr="00F545D0">
        <w:rPr>
          <w:lang w:eastAsia="en-US"/>
        </w:rPr>
        <w:t>;</w:t>
      </w:r>
    </w:p>
    <w:p w14:paraId="4C474EE8" w14:textId="77777777" w:rsidR="00F545D0" w:rsidRPr="00F545D0" w:rsidRDefault="00F545D0" w:rsidP="00364B90">
      <w:pPr>
        <w:rPr>
          <w:lang w:eastAsia="en-US"/>
        </w:rPr>
      </w:pPr>
      <w:r w:rsidRPr="00F545D0">
        <w:rPr>
          <w:lang w:eastAsia="en-US"/>
        </w:rPr>
        <w:lastRenderedPageBreak/>
        <w:t>- по развитию сети искусственных сооружений;</w:t>
      </w:r>
    </w:p>
    <w:p w14:paraId="66AB0979" w14:textId="77777777" w:rsidR="00F545D0" w:rsidRPr="00F545D0" w:rsidRDefault="00F545D0" w:rsidP="00364B90">
      <w:pPr>
        <w:rPr>
          <w:lang w:eastAsia="en-US"/>
        </w:rPr>
      </w:pPr>
      <w:r w:rsidRPr="00F545D0">
        <w:rPr>
          <w:lang w:eastAsia="en-US"/>
        </w:rPr>
        <w:t>- по повышению эффективности государственной политики в сфере строительства, дорожного хозяйства.</w:t>
      </w:r>
    </w:p>
    <w:p w14:paraId="4A975613" w14:textId="77777777" w:rsidR="00F545D0" w:rsidRPr="00F545D0" w:rsidRDefault="00F545D0" w:rsidP="00364B90">
      <w:pPr>
        <w:rPr>
          <w:rFonts w:eastAsia="Calibri"/>
        </w:rPr>
      </w:pPr>
      <w:r w:rsidRPr="00F545D0">
        <w:rPr>
          <w:rFonts w:eastAsia="Calibri"/>
          <w:lang w:eastAsia="en-US"/>
        </w:rPr>
        <w:t>Решение задач государственной программы будет обеспечено путем достижения целевого показателя - п</w:t>
      </w:r>
      <w:r w:rsidRPr="00F545D0">
        <w:rPr>
          <w:rFonts w:eastAsia="Calibri"/>
        </w:rPr>
        <w:t>лотность сети автомобильных дорог общего пользования (кроме дорог федерального значения), отвечающих нормативным требованиям к транспортно-эксплуатационным показателям.</w:t>
      </w:r>
    </w:p>
    <w:p w14:paraId="2ACDFF0E" w14:textId="77777777" w:rsidR="00F545D0" w:rsidRPr="00F545D0" w:rsidRDefault="00F545D0" w:rsidP="00364B90">
      <w:pPr>
        <w:rPr>
          <w:rFonts w:eastAsia="Calibri"/>
          <w:lang w:eastAsia="en-US"/>
        </w:rPr>
      </w:pPr>
      <w:r w:rsidRPr="00F545D0">
        <w:rPr>
          <w:rFonts w:eastAsia="Calibri"/>
          <w:lang w:eastAsia="en-US"/>
        </w:rPr>
        <w:t>За время реализации государственной программы, в том числе с федеральным софинансированием, п</w:t>
      </w:r>
      <w:r w:rsidRPr="00F545D0">
        <w:rPr>
          <w:rFonts w:eastAsia="Calibri"/>
        </w:rPr>
        <w:t>лотность сети автомобильных дорог общего пользования (кроме дорог федерального значения), отвечающих нормативным требованиям к транспортно-эксплуатационным показателям, в 2024 году составит 16,8 км/1000 кв. км</w:t>
      </w:r>
      <w:r w:rsidRPr="00F545D0">
        <w:rPr>
          <w:rFonts w:eastAsia="Calibri"/>
          <w:lang w:eastAsia="en-US"/>
        </w:rPr>
        <w:t>, что обеспечит социально-экономические потребности населения Иркутской области и хозяйствующих субъектов.</w:t>
      </w:r>
    </w:p>
    <w:p w14:paraId="3BBE81FF" w14:textId="77777777" w:rsidR="00F545D0" w:rsidRPr="00F545D0" w:rsidRDefault="00364B90" w:rsidP="00364B90">
      <w:pPr>
        <w:pStyle w:val="1112"/>
        <w:rPr>
          <w:rFonts w:eastAsia="Calibri"/>
          <w:lang w:eastAsia="en-US"/>
        </w:rPr>
      </w:pPr>
      <w:bookmarkStart w:id="11" w:name="_Toc59582442"/>
      <w:r w:rsidRPr="00364B90">
        <w:rPr>
          <w:rFonts w:eastAsia="Calibri"/>
          <w:lang w:eastAsia="en-US"/>
        </w:rPr>
        <w:t xml:space="preserve">Анализ положений </w:t>
      </w:r>
      <w:r w:rsidR="00F545D0" w:rsidRPr="00F545D0">
        <w:rPr>
          <w:rFonts w:eastAsia="Calibri"/>
          <w:lang w:eastAsia="en-US"/>
        </w:rPr>
        <w:t>Комплексн</w:t>
      </w:r>
      <w:r w:rsidRPr="00364B90">
        <w:rPr>
          <w:rFonts w:eastAsia="Calibri"/>
          <w:lang w:eastAsia="en-US"/>
        </w:rPr>
        <w:t>ого</w:t>
      </w:r>
      <w:r w:rsidR="00F545D0" w:rsidRPr="00F545D0">
        <w:rPr>
          <w:rFonts w:eastAsia="Calibri"/>
          <w:lang w:eastAsia="en-US"/>
        </w:rPr>
        <w:t xml:space="preserve"> план</w:t>
      </w:r>
      <w:r w:rsidRPr="00364B90">
        <w:rPr>
          <w:rFonts w:eastAsia="Calibri"/>
          <w:lang w:eastAsia="en-US"/>
        </w:rPr>
        <w:t>а</w:t>
      </w:r>
      <w:r w:rsidR="00F545D0" w:rsidRPr="00F545D0">
        <w:rPr>
          <w:rFonts w:eastAsia="Calibri"/>
          <w:lang w:eastAsia="en-US"/>
        </w:rPr>
        <w:t xml:space="preserve"> модернизации и расширения магистральной инфраструктуры на период до 2024 года</w:t>
      </w:r>
      <w:bookmarkEnd w:id="11"/>
    </w:p>
    <w:p w14:paraId="168DD92C" w14:textId="77777777" w:rsidR="00F545D0" w:rsidRPr="00F545D0" w:rsidRDefault="00F545D0" w:rsidP="00AB303F">
      <w:pPr>
        <w:rPr>
          <w:rFonts w:eastAsia="Calibri"/>
          <w:lang w:eastAsia="en-US"/>
        </w:rPr>
      </w:pPr>
      <w:r w:rsidRPr="00F545D0">
        <w:rPr>
          <w:rFonts w:eastAsia="Calibri"/>
          <w:lang w:eastAsia="en-US"/>
        </w:rPr>
        <w:t xml:space="preserve">Реализация транспортной части плана </w:t>
      </w:r>
      <w:r w:rsidR="00A946C7">
        <w:rPr>
          <w:rFonts w:eastAsia="Calibri"/>
          <w:lang w:eastAsia="en-US"/>
        </w:rPr>
        <w:t>направлена на</w:t>
      </w:r>
      <w:r w:rsidRPr="00F545D0">
        <w:rPr>
          <w:rFonts w:eastAsia="Calibri"/>
          <w:lang w:eastAsia="en-US"/>
        </w:rPr>
        <w:t xml:space="preserve"> достижени</w:t>
      </w:r>
      <w:r w:rsidR="00A946C7">
        <w:rPr>
          <w:rFonts w:eastAsia="Calibri"/>
          <w:lang w:eastAsia="en-US"/>
        </w:rPr>
        <w:t>е</w:t>
      </w:r>
      <w:r w:rsidRPr="00F545D0">
        <w:rPr>
          <w:rFonts w:eastAsia="Calibri"/>
          <w:lang w:eastAsia="en-US"/>
        </w:rPr>
        <w:t xml:space="preserve"> следующих результатов:</w:t>
      </w:r>
    </w:p>
    <w:p w14:paraId="5AD1360A" w14:textId="77777777" w:rsidR="00F545D0" w:rsidRPr="00F545D0" w:rsidRDefault="00F545D0" w:rsidP="00AB303F">
      <w:pPr>
        <w:rPr>
          <w:rFonts w:eastAsia="Calibri"/>
          <w:lang w:eastAsia="en-US"/>
        </w:rPr>
      </w:pPr>
      <w:r w:rsidRPr="00F545D0">
        <w:rPr>
          <w:rFonts w:eastAsia="Calibri"/>
          <w:lang w:eastAsia="en-US"/>
        </w:rPr>
        <w:t>- повышение "Индекса качества транспортной инфраструктуры" на 15,5 процента за 6 лет (по отношению к базовому уровню 2017 года). Индекс качества транспортной инфраструктуры - комплексный показатель, который рассчитывается как средневзвешенное значение индексов качества транспортной инфраструктуры по отдельным видам транспорта по объему транспортной работы по отношению к базовому уровню. Индекс отражает увеличение пропускной способности и улучшение качественных параметров магистральной транспортной инфраструктуры (по видам транспорта), повышение доступности транспортных услуг для населения и бизнеса, а также отражает степень решения задачи по устранению инфраструктурных ограничений в рамках долгосрочного экономического развития страны;</w:t>
      </w:r>
    </w:p>
    <w:p w14:paraId="2712FB4C" w14:textId="77777777" w:rsidR="00F545D0" w:rsidRPr="00F545D0" w:rsidRDefault="00F545D0" w:rsidP="00AB303F">
      <w:pPr>
        <w:rPr>
          <w:rFonts w:eastAsia="Calibri"/>
          <w:lang w:eastAsia="en-US"/>
        </w:rPr>
      </w:pPr>
      <w:r w:rsidRPr="00F545D0">
        <w:rPr>
          <w:rFonts w:eastAsia="Calibri"/>
          <w:lang w:eastAsia="en-US"/>
        </w:rPr>
        <w:t>- рост объемов экспорта транспортных услуг с 16,9 до 25 млрд. долларов США за 6 лет (по отношению к базовому уровню 2017 года);</w:t>
      </w:r>
    </w:p>
    <w:p w14:paraId="1E3F4809" w14:textId="77777777" w:rsidR="00F545D0" w:rsidRPr="00F545D0" w:rsidRDefault="00F545D0" w:rsidP="00AB303F">
      <w:pPr>
        <w:rPr>
          <w:rFonts w:eastAsia="Calibri"/>
          <w:lang w:eastAsia="en-US"/>
        </w:rPr>
      </w:pPr>
      <w:r w:rsidRPr="00F545D0">
        <w:rPr>
          <w:rFonts w:eastAsia="Calibri"/>
          <w:lang w:eastAsia="en-US"/>
        </w:rPr>
        <w:t>- место Российской Федерации в рейтинге стран по индексу эффективности грузовой логистики (Logistics Performance Index) к 2024 году не ниже 50-го (аналитический показатель);</w:t>
      </w:r>
    </w:p>
    <w:p w14:paraId="7CBB484C" w14:textId="77777777" w:rsidR="00F545D0" w:rsidRPr="00F545D0" w:rsidRDefault="00F545D0" w:rsidP="00AB303F">
      <w:pPr>
        <w:rPr>
          <w:rFonts w:eastAsia="Calibri"/>
          <w:lang w:eastAsia="en-US"/>
        </w:rPr>
      </w:pPr>
      <w:r w:rsidRPr="00F545D0">
        <w:rPr>
          <w:rFonts w:eastAsia="Calibri"/>
          <w:lang w:eastAsia="en-US"/>
        </w:rPr>
        <w:t>- рост транспортной подвижности населения на транспорте общего пользования с 8,2 тыс. пассажиро-километров на 1 человека в год в 2017 году до 9,5 тыс. пассажиро-</w:t>
      </w:r>
      <w:r w:rsidRPr="00F545D0">
        <w:rPr>
          <w:rFonts w:eastAsia="Calibri"/>
          <w:lang w:eastAsia="en-US"/>
        </w:rPr>
        <w:lastRenderedPageBreak/>
        <w:t>километров на 1 человека в год в 2024 году. Прогнозируемый рост такого социального блага, как свобода передвижения, отвечает законным интересам населения и будет способствовать повышению качества жизни населения;</w:t>
      </w:r>
    </w:p>
    <w:p w14:paraId="37D1934E" w14:textId="77777777" w:rsidR="00F545D0" w:rsidRPr="00F545D0" w:rsidRDefault="00F545D0" w:rsidP="00AB303F">
      <w:pPr>
        <w:rPr>
          <w:rFonts w:eastAsia="Calibri"/>
          <w:lang w:eastAsia="en-US"/>
        </w:rPr>
      </w:pPr>
      <w:r w:rsidRPr="00F545D0">
        <w:rPr>
          <w:rFonts w:eastAsia="Calibri"/>
          <w:lang w:eastAsia="en-US"/>
        </w:rPr>
        <w:t>- обеспечение связи 100 процентов центров экономического роста скоростными транспортными коммуникациями (дополнительный показатель);</w:t>
      </w:r>
    </w:p>
    <w:p w14:paraId="7E0CEF60" w14:textId="77777777" w:rsidR="00F545D0" w:rsidRPr="00F545D0" w:rsidRDefault="00F545D0" w:rsidP="00AB303F">
      <w:pPr>
        <w:rPr>
          <w:rFonts w:eastAsia="Calibri"/>
          <w:lang w:eastAsia="en-US"/>
        </w:rPr>
      </w:pPr>
      <w:r w:rsidRPr="00F545D0">
        <w:rPr>
          <w:rFonts w:eastAsia="Calibri"/>
          <w:lang w:eastAsia="en-US"/>
        </w:rPr>
        <w:t>- повышение уровня транспортной обеспеченности субъектов Российской Федерации на 7,7 процента (по отношению к базовому уровню 2017 года).</w:t>
      </w:r>
    </w:p>
    <w:p w14:paraId="5148201F" w14:textId="77777777" w:rsidR="00F545D0" w:rsidRPr="00F545D0" w:rsidRDefault="00F545D0" w:rsidP="00AB303F">
      <w:pPr>
        <w:rPr>
          <w:rFonts w:eastAsia="Calibri"/>
          <w:lang w:eastAsia="en-US"/>
        </w:rPr>
      </w:pPr>
      <w:r w:rsidRPr="00F545D0">
        <w:rPr>
          <w:rFonts w:eastAsia="Calibri"/>
          <w:lang w:eastAsia="en-US"/>
        </w:rPr>
        <w:t>Решение задач по увеличению скорости перевозки контейнеров железнодорожным транспортом, в частности, с Дальнего Востока до западной границы Российской Федерации, до 7 дней, объема транзита контейнеров железнодорожным транспортом в 4 раза и пропускной способности Байкало-Амурской и Транссибирской железнодорожных магистралей в 1,5 раза, или до 180 млн. тонн, предусматривается полностью за счет средств открытого акционерного общества "Российские железные дороги".</w:t>
      </w:r>
    </w:p>
    <w:p w14:paraId="570534FB" w14:textId="77777777" w:rsidR="00F545D0" w:rsidRDefault="00F545D0" w:rsidP="00AB303F">
      <w:pPr>
        <w:rPr>
          <w:rFonts w:eastAsia="Calibri"/>
          <w:lang w:eastAsia="en-US"/>
        </w:rPr>
      </w:pPr>
      <w:r w:rsidRPr="00F545D0">
        <w:rPr>
          <w:rFonts w:eastAsia="Calibri"/>
          <w:lang w:eastAsia="en-US"/>
        </w:rPr>
        <w:t>Наибольших социально-экономических эффектов федерального проекта "Развитие региональных аэропортов и маршрутов" позволят достичь мероприятия по субсидированию региональных авиаперевозок, субсидированию лизинга воздушных судов, которые в первую очередь (помимо безопасности) направлены на возможность привлечения новых маршрутов и направлений.</w:t>
      </w:r>
    </w:p>
    <w:p w14:paraId="7DCE545A" w14:textId="26680349" w:rsidR="00AB303F" w:rsidRPr="00F545D0" w:rsidRDefault="00AB303F" w:rsidP="00AB303F">
      <w:pPr>
        <w:rPr>
          <w:rFonts w:eastAsia="Calibri"/>
          <w:lang w:eastAsia="en-US"/>
        </w:rPr>
      </w:pPr>
      <w:r w:rsidRPr="00F545D0">
        <w:rPr>
          <w:rFonts w:eastAsia="Calibri"/>
          <w:lang w:eastAsia="en-US"/>
        </w:rPr>
        <w:t xml:space="preserve">Транспортную часть плана предлагается реализовывать во взаимосвязи с ведомственным проектом Минтранса России "Цифровой транспорт и логистика" в составе национальной </w:t>
      </w:r>
      <w:hyperlink r:id="rId9" w:history="1">
        <w:r w:rsidRPr="00F545D0">
          <w:rPr>
            <w:rFonts w:eastAsia="Calibri"/>
            <w:lang w:eastAsia="en-US"/>
          </w:rPr>
          <w:t>программы</w:t>
        </w:r>
      </w:hyperlink>
      <w:r w:rsidRPr="00F545D0">
        <w:rPr>
          <w:rFonts w:eastAsia="Calibri"/>
          <w:lang w:eastAsia="en-US"/>
        </w:rPr>
        <w:t xml:space="preserve"> "Цифровая экономика Российской Федерации".</w:t>
      </w:r>
    </w:p>
    <w:p w14:paraId="6F86F25C" w14:textId="77777777" w:rsidR="00AB303F" w:rsidRPr="00F545D0" w:rsidRDefault="00AB303F" w:rsidP="00AB303F">
      <w:pPr>
        <w:rPr>
          <w:rFonts w:eastAsia="Calibri"/>
          <w:lang w:eastAsia="en-US"/>
        </w:rPr>
      </w:pPr>
    </w:p>
    <w:p w14:paraId="270CA264" w14:textId="2DC260CF" w:rsidR="009F1523" w:rsidRPr="00564A15" w:rsidRDefault="009F1523" w:rsidP="009F1523">
      <w:pPr>
        <w:pStyle w:val="1112"/>
        <w:rPr>
          <w:rFonts w:eastAsia="Calibri"/>
          <w:lang w:eastAsia="en-US"/>
        </w:rPr>
      </w:pPr>
      <w:bookmarkStart w:id="12" w:name="_Toc59582443"/>
      <w:r w:rsidRPr="00564A15">
        <w:rPr>
          <w:rFonts w:eastAsia="Calibri"/>
          <w:lang w:eastAsia="en-US"/>
        </w:rPr>
        <w:t xml:space="preserve">Анализ положений Комплексного плана транспортного обслуживания населения </w:t>
      </w:r>
      <w:r w:rsidR="00DB7EE1">
        <w:rPr>
          <w:rFonts w:eastAsia="Calibri"/>
          <w:lang w:eastAsia="en-US"/>
        </w:rPr>
        <w:t>Киренского городского поселения</w:t>
      </w:r>
      <w:r w:rsidRPr="00564A15">
        <w:rPr>
          <w:rFonts w:eastAsia="Calibri"/>
          <w:lang w:eastAsia="en-US"/>
        </w:rPr>
        <w:t xml:space="preserve"> на средне и долгосрочную перспективу до 2030 года в части пригородных пассажирских перевозок</w:t>
      </w:r>
      <w:bookmarkEnd w:id="12"/>
    </w:p>
    <w:p w14:paraId="2ABEB09E" w14:textId="77777777" w:rsidR="009F1523" w:rsidRPr="00564A15" w:rsidRDefault="009F1523" w:rsidP="009F1523">
      <w:r w:rsidRPr="00564A15">
        <w:t xml:space="preserve">Ключевыми направлениями оптимизации схемы транспортного обслуживания являются: </w:t>
      </w:r>
    </w:p>
    <w:p w14:paraId="708A7284" w14:textId="77777777" w:rsidR="009F1523" w:rsidRPr="00564A15" w:rsidRDefault="009F1523" w:rsidP="009F1523">
      <w:pPr>
        <w:rPr>
          <w:i/>
          <w:iCs/>
        </w:rPr>
      </w:pPr>
      <w:r w:rsidRPr="00564A15">
        <w:rPr>
          <w:i/>
          <w:iCs/>
        </w:rPr>
        <w:t xml:space="preserve">в части железнодорожного транспорта: </w:t>
      </w:r>
    </w:p>
    <w:p w14:paraId="0A5818FC" w14:textId="77777777" w:rsidR="009F1523" w:rsidRPr="00564A15" w:rsidRDefault="009F1523" w:rsidP="009F1523">
      <w:r w:rsidRPr="00564A15">
        <w:t>Модернизация транспортной инфраструктуры</w:t>
      </w:r>
      <w:r w:rsidRPr="009F1523">
        <w:t>:</w:t>
      </w:r>
    </w:p>
    <w:p w14:paraId="70C325BB" w14:textId="77777777" w:rsidR="009F1523" w:rsidRPr="00564A15" w:rsidRDefault="009F1523" w:rsidP="009F1523">
      <w:r w:rsidRPr="00564A15">
        <w:t xml:space="preserve">1) оптимизация маршрутов; </w:t>
      </w:r>
    </w:p>
    <w:p w14:paraId="098B5AE4" w14:textId="77777777" w:rsidR="009F1523" w:rsidRPr="00564A15" w:rsidRDefault="009F1523" w:rsidP="009F1523">
      <w:r w:rsidRPr="00564A15">
        <w:t xml:space="preserve">2) обновление парка подвижного состава; </w:t>
      </w:r>
    </w:p>
    <w:p w14:paraId="422A9C4B" w14:textId="77777777" w:rsidR="009F1523" w:rsidRPr="00564A15" w:rsidRDefault="009F1523" w:rsidP="009F1523">
      <w:r w:rsidRPr="00564A15">
        <w:t xml:space="preserve">3) обеспечение эффективного взаимодействия всех видов транспорта. </w:t>
      </w:r>
    </w:p>
    <w:p w14:paraId="77BABD50" w14:textId="77777777" w:rsidR="009F1523" w:rsidRPr="00564A15" w:rsidRDefault="009F1523" w:rsidP="009F1523">
      <w:pPr>
        <w:rPr>
          <w:i/>
          <w:iCs/>
        </w:rPr>
      </w:pPr>
      <w:r w:rsidRPr="00564A15">
        <w:rPr>
          <w:i/>
          <w:iCs/>
        </w:rPr>
        <w:t xml:space="preserve">в части автомобильного транспорта: </w:t>
      </w:r>
    </w:p>
    <w:p w14:paraId="51FD9E9F" w14:textId="77777777" w:rsidR="009F1523" w:rsidRPr="00564A15" w:rsidRDefault="009F1523" w:rsidP="009F1523">
      <w:r w:rsidRPr="00564A15">
        <w:lastRenderedPageBreak/>
        <w:t xml:space="preserve">1) реконструкция и ремонт автомобильных дорог; </w:t>
      </w:r>
    </w:p>
    <w:p w14:paraId="09BB1DA5" w14:textId="77777777" w:rsidR="009F1523" w:rsidRPr="00564A15" w:rsidRDefault="009F1523" w:rsidP="009F1523">
      <w:r w:rsidRPr="00564A15">
        <w:t xml:space="preserve">2) оптимизация маршрутов. Развитие схемы транспортного обслуживания по указанным направлениям обеспечит достижение целевых параметров обслуживания как по отдельным сообщениям в ВРТБ, так и по субъекту в целом. </w:t>
      </w:r>
    </w:p>
    <w:p w14:paraId="6A6CFB49" w14:textId="77777777" w:rsidR="009F1523" w:rsidRPr="00564A15" w:rsidRDefault="009F1523" w:rsidP="009F1523">
      <w:r w:rsidRPr="00564A15">
        <w:t xml:space="preserve">Ключевыми приоритетами транспортного развития являются: </w:t>
      </w:r>
    </w:p>
    <w:p w14:paraId="71F11022" w14:textId="77777777" w:rsidR="009F1523" w:rsidRPr="00564A15" w:rsidRDefault="009F1523" w:rsidP="009F1523">
      <w:r w:rsidRPr="00564A15">
        <w:t xml:space="preserve">1) сохранение уровня транспортной обеспеченности населения на уровне, не ниже существующего; </w:t>
      </w:r>
    </w:p>
    <w:p w14:paraId="4804E8C7" w14:textId="77777777" w:rsidR="009F1523" w:rsidRPr="00564A15" w:rsidRDefault="009F1523" w:rsidP="009F1523">
      <w:r w:rsidRPr="00564A15">
        <w:t xml:space="preserve">2) минимизация расходов бюджета на организацию пригородных пассажирских перевозок; </w:t>
      </w:r>
    </w:p>
    <w:p w14:paraId="7F630104" w14:textId="77777777" w:rsidR="009F1523" w:rsidRPr="00564A15" w:rsidRDefault="009F1523" w:rsidP="009F1523">
      <w:r w:rsidRPr="00564A15">
        <w:t xml:space="preserve">3) переключение части грузов с наиболее загруженных автодорожных маршрутов на железнодорожный и водный транспорт; </w:t>
      </w:r>
    </w:p>
    <w:p w14:paraId="142AF7C8" w14:textId="77777777" w:rsidR="009F1523" w:rsidRPr="00564A15" w:rsidRDefault="009F1523" w:rsidP="009F1523">
      <w:r w:rsidRPr="00564A15">
        <w:t xml:space="preserve">4) расширение и модернизация железнодорожной сети, повышение уровня ее технического оснащения и электрификации; </w:t>
      </w:r>
    </w:p>
    <w:p w14:paraId="4F707AEA" w14:textId="77777777" w:rsidR="009F1523" w:rsidRPr="00564A15" w:rsidRDefault="009F1523" w:rsidP="009F1523">
      <w:r w:rsidRPr="00564A15">
        <w:t xml:space="preserve">5) повышение степени безопасности транспортных средств и транспортной инфраструктуры; </w:t>
      </w:r>
    </w:p>
    <w:p w14:paraId="292832E2" w14:textId="77777777" w:rsidR="009F1523" w:rsidRPr="00564A15" w:rsidRDefault="009F1523" w:rsidP="009F1523">
      <w:r w:rsidRPr="00564A15">
        <w:t xml:space="preserve">6) повышение профессиональной квалификации и уровня подготовки персонала, работающего на транспорте; </w:t>
      </w:r>
    </w:p>
    <w:p w14:paraId="0634D3B5" w14:textId="77777777" w:rsidR="009F1523" w:rsidRPr="00564A15" w:rsidRDefault="009F1523" w:rsidP="009F1523">
      <w:r w:rsidRPr="00564A15">
        <w:t xml:space="preserve">7) повышение эффективности работы транспорта; </w:t>
      </w:r>
    </w:p>
    <w:p w14:paraId="33AA84CC" w14:textId="77777777" w:rsidR="009F1523" w:rsidRPr="00564A15" w:rsidRDefault="009F1523" w:rsidP="009F1523">
      <w:r w:rsidRPr="00564A15">
        <w:t xml:space="preserve">8) обновление парка подвижного состава пригородных поездов; </w:t>
      </w:r>
    </w:p>
    <w:p w14:paraId="2FB548DF" w14:textId="1508A078" w:rsidR="009F1523" w:rsidRPr="00564A15" w:rsidRDefault="009F1523" w:rsidP="009F1523">
      <w:r w:rsidRPr="00564A15">
        <w:t xml:space="preserve">9) обеспечить синхронизацию автобусных и железнодорожных пригородных пассажирских перевозок </w:t>
      </w:r>
    </w:p>
    <w:p w14:paraId="792674E4" w14:textId="4036F411" w:rsidR="009F1523" w:rsidRPr="00564A15" w:rsidRDefault="00DB7EE1" w:rsidP="009F1523">
      <w:r>
        <w:t>10</w:t>
      </w:r>
      <w:r w:rsidR="009F1523" w:rsidRPr="00564A15">
        <w:t xml:space="preserve">) дифференциация тарифов на пригородные железнодорожные перевозки; </w:t>
      </w:r>
    </w:p>
    <w:p w14:paraId="535F4B6F" w14:textId="3571AA98" w:rsidR="009F1523" w:rsidRPr="00564A15" w:rsidRDefault="00DB7EE1" w:rsidP="009F1523">
      <w:r>
        <w:t>11</w:t>
      </w:r>
      <w:r w:rsidR="009F1523" w:rsidRPr="00564A15">
        <w:t>) увеличить количество дней следования пригородным поездам</w:t>
      </w:r>
      <w:r>
        <w:t>;</w:t>
      </w:r>
    </w:p>
    <w:p w14:paraId="09DDBDDD" w14:textId="0BDDF00C" w:rsidR="009F1523" w:rsidRPr="00564A15" w:rsidRDefault="00DB7EE1" w:rsidP="009F1523">
      <w:r>
        <w:t>12</w:t>
      </w:r>
      <w:r w:rsidR="009F1523" w:rsidRPr="00564A15">
        <w:t xml:space="preserve">) внедрить единую транспортную карту для проезда в пригородном железнодорожном и городском автомобильном транспорте; </w:t>
      </w:r>
    </w:p>
    <w:p w14:paraId="1AC98747" w14:textId="08B3B5C8" w:rsidR="009F1523" w:rsidRPr="00564A15" w:rsidRDefault="00DB7EE1" w:rsidP="009F1523">
      <w:r>
        <w:t>13</w:t>
      </w:r>
      <w:r w:rsidR="009F1523" w:rsidRPr="00564A15">
        <w:t xml:space="preserve">) внедрить дополнительные региональные льготы (студентам и школьникам, донорам, многодетным родителям) для проезда в поездах пригородного сообщения; </w:t>
      </w:r>
    </w:p>
    <w:p w14:paraId="405766EA" w14:textId="7E49FCFA" w:rsidR="009F1523" w:rsidRPr="00564A15" w:rsidRDefault="00DB7EE1" w:rsidP="009F1523">
      <w:r>
        <w:t>14</w:t>
      </w:r>
      <w:r w:rsidR="009F1523" w:rsidRPr="00564A15">
        <w:t xml:space="preserve">) увеличить период действия льготы для проезда в пригородных поездах студентам, пенсионерам - на круглый год; 134 </w:t>
      </w:r>
    </w:p>
    <w:p w14:paraId="7413FAB8" w14:textId="716124D4" w:rsidR="009F1523" w:rsidRPr="00564A15" w:rsidRDefault="00DB7EE1" w:rsidP="009F1523">
      <w:r>
        <w:t>15</w:t>
      </w:r>
      <w:r w:rsidR="009F1523" w:rsidRPr="00564A15">
        <w:t>) обеспечить 100% покрытие сигнала сотовой связи на всем пути следования пригородных поездов для возможности получения услуги доступа к мобильному интернету.</w:t>
      </w:r>
    </w:p>
    <w:p w14:paraId="3D864B45" w14:textId="77777777" w:rsidR="009F1523" w:rsidRPr="00564A15" w:rsidRDefault="009F1523" w:rsidP="009F1523">
      <w:r w:rsidRPr="00564A15">
        <w:lastRenderedPageBreak/>
        <w:t xml:space="preserve">Основными положительными эффектами для региона являются: </w:t>
      </w:r>
    </w:p>
    <w:p w14:paraId="64027B98" w14:textId="77777777" w:rsidR="009F1523" w:rsidRPr="00564A15" w:rsidRDefault="009F1523" w:rsidP="009F1523">
      <w:r w:rsidRPr="00564A15">
        <w:t xml:space="preserve">1) обеспечение постоянной круглогодичной связи с сетью автомобильных дорог всех сельских населенных пунктов, имеющих перспективы развития, по дорогам с твердым покрытием с сетью автомобильных дорог общего пользования; </w:t>
      </w:r>
    </w:p>
    <w:p w14:paraId="4E4C54C7" w14:textId="77777777" w:rsidR="009F1523" w:rsidRPr="00564A15" w:rsidRDefault="009F1523" w:rsidP="009F1523">
      <w:r w:rsidRPr="00564A15">
        <w:t xml:space="preserve">2) снижение нагрузки на региональный бюджет. </w:t>
      </w:r>
    </w:p>
    <w:p w14:paraId="615D38F9" w14:textId="77777777" w:rsidR="009F1523" w:rsidRPr="00564A15" w:rsidRDefault="009F1523" w:rsidP="009F1523">
      <w:r w:rsidRPr="00564A15">
        <w:t>Также потребуется ежегодное выделение из регионального бюджета ассигнований на финансирование пригородных пассажирских перевозок в объёмах, достаточных для полного покрытия возникающих в результате государственного ценового регулирования потерь в доходах пригородной пассажирской компании.</w:t>
      </w:r>
    </w:p>
    <w:p w14:paraId="505F8AC3" w14:textId="77777777" w:rsidR="00F545D0" w:rsidRPr="00335A66" w:rsidRDefault="00E82311" w:rsidP="00E82311">
      <w:pPr>
        <w:pStyle w:val="1112"/>
      </w:pPr>
      <w:bookmarkStart w:id="13" w:name="_Toc59582444"/>
      <w:r>
        <w:t xml:space="preserve">Анализ положений </w:t>
      </w:r>
      <w:r w:rsidRPr="00E82311">
        <w:t>документов стратегического, территориального и транспортного планирования местного значения</w:t>
      </w:r>
      <w:bookmarkEnd w:id="13"/>
    </w:p>
    <w:p w14:paraId="6B87921F" w14:textId="53D0C0FA" w:rsidR="002C13D1" w:rsidRDefault="002C13D1" w:rsidP="002C13D1">
      <w:bookmarkStart w:id="14" w:name="_Hlk57366069"/>
      <w:r w:rsidRPr="006E7686">
        <w:t xml:space="preserve">В рамках разработки Программы комплексного развития транспортной инфраструктуры </w:t>
      </w:r>
      <w:r>
        <w:t xml:space="preserve">Киренского </w:t>
      </w:r>
      <w:r w:rsidR="00DB7EE1">
        <w:t>городского поселения</w:t>
      </w:r>
      <w:r w:rsidRPr="006E7686">
        <w:t xml:space="preserve"> области были проанализированы </w:t>
      </w:r>
      <w:r>
        <w:t xml:space="preserve">предоставленные Заказчиком </w:t>
      </w:r>
      <w:r w:rsidRPr="006E7686">
        <w:t>документы территориального планирования</w:t>
      </w:r>
      <w:r>
        <w:t xml:space="preserve">, разработанные на федеральном, региональном и муниципальном уровнях. </w:t>
      </w:r>
    </w:p>
    <w:p w14:paraId="4AFD96BD" w14:textId="77777777" w:rsidR="002C13D1" w:rsidRDefault="002C13D1" w:rsidP="003B0568">
      <w:pPr>
        <w:pStyle w:val="aa"/>
        <w:numPr>
          <w:ilvl w:val="0"/>
          <w:numId w:val="92"/>
        </w:numPr>
      </w:pPr>
      <w:r>
        <w:t>Схема территориального планирования Киренского муниципального образования</w:t>
      </w:r>
    </w:p>
    <w:p w14:paraId="7D8CA4A7" w14:textId="77777777" w:rsidR="002C13D1" w:rsidRDefault="002C13D1" w:rsidP="003B0568">
      <w:pPr>
        <w:pStyle w:val="aa"/>
        <w:numPr>
          <w:ilvl w:val="0"/>
          <w:numId w:val="92"/>
        </w:numPr>
      </w:pPr>
      <w:r>
        <w:t>Генеральный план Киренского городского поселения</w:t>
      </w:r>
    </w:p>
    <w:bookmarkEnd w:id="14"/>
    <w:p w14:paraId="1EDB7659" w14:textId="71324D9A" w:rsidR="00B17F0C" w:rsidRDefault="00B17F0C" w:rsidP="00F54788">
      <w:r>
        <w:t xml:space="preserve">Информация, полученная из каждого проанализированного документа, была учтена при </w:t>
      </w:r>
      <w:r w:rsidR="00F54788">
        <w:t>разработке</w:t>
      </w:r>
      <w:r>
        <w:t xml:space="preserve"> мероприятий</w:t>
      </w:r>
      <w:r w:rsidR="00F54788">
        <w:t xml:space="preserve">, направленных на развитие транспортной инфраструктуры </w:t>
      </w:r>
      <w:bookmarkStart w:id="15" w:name="_Hlk51853688"/>
      <w:r w:rsidR="00413908">
        <w:t>Киренского</w:t>
      </w:r>
      <w:r w:rsidR="00F54788">
        <w:t xml:space="preserve"> </w:t>
      </w:r>
      <w:r w:rsidR="00DB7EE1">
        <w:t>городского поселения</w:t>
      </w:r>
      <w:r w:rsidR="00F54788">
        <w:t>.</w:t>
      </w:r>
    </w:p>
    <w:p w14:paraId="6457F6CB" w14:textId="443EABB4" w:rsidR="003873AE" w:rsidRDefault="00DB7EE1" w:rsidP="009A36C9">
      <w:pPr>
        <w:pStyle w:val="11"/>
        <w:ind w:left="0" w:firstLine="720"/>
      </w:pPr>
      <w:bookmarkStart w:id="16" w:name="_Toc59582445"/>
      <w:bookmarkEnd w:id="15"/>
      <w:r w:rsidRPr="003873AE">
        <w:t xml:space="preserve">Анализ фактических и прогнозируемых показателей социально-экономического развития </w:t>
      </w:r>
      <w:r>
        <w:t>Киренского городского поселения,</w:t>
      </w:r>
      <w:r w:rsidR="003873AE" w:rsidRPr="003873AE">
        <w:t xml:space="preserve"> определяющих характеристики транспортной подвижности населения</w:t>
      </w:r>
      <w:bookmarkEnd w:id="16"/>
    </w:p>
    <w:p w14:paraId="1DA3A802" w14:textId="4539EE0D" w:rsidR="00E8321E" w:rsidRDefault="005F0470" w:rsidP="00CD3A50">
      <w:pPr>
        <w:pStyle w:val="30"/>
        <w:ind w:hanging="720"/>
        <w:outlineLvl w:val="2"/>
      </w:pPr>
      <w:bookmarkStart w:id="17" w:name="_Toc59582446"/>
      <w:r w:rsidRPr="000A633D">
        <w:t xml:space="preserve">Анализ численности населения </w:t>
      </w:r>
      <w:r w:rsidR="0024417B">
        <w:t xml:space="preserve">Киренского </w:t>
      </w:r>
      <w:r w:rsidR="00DB7EE1">
        <w:t>городского поселения</w:t>
      </w:r>
      <w:bookmarkEnd w:id="17"/>
    </w:p>
    <w:p w14:paraId="09155743" w14:textId="07741D6E" w:rsidR="00413908" w:rsidRPr="00EF5634" w:rsidRDefault="00413908" w:rsidP="00413908">
      <w:pPr>
        <w:spacing w:line="360" w:lineRule="auto"/>
        <w:contextualSpacing/>
        <w:mirrorIndents/>
        <w:rPr>
          <w:szCs w:val="24"/>
        </w:rPr>
      </w:pPr>
      <w:r w:rsidRPr="00EF5634">
        <w:rPr>
          <w:szCs w:val="24"/>
        </w:rPr>
        <w:t>Сведения о численности населения, а также основные демографические показатели относятся к государственной статистике. Территориальные органы федеральной службы государственной статистики в установленные сроки обнародуют в официальных источниках статистические данные за предыдущий период.</w:t>
      </w:r>
    </w:p>
    <w:p w14:paraId="12C16D93" w14:textId="77777777" w:rsidR="00413908" w:rsidRPr="00120324" w:rsidRDefault="00413908" w:rsidP="00413908">
      <w:pPr>
        <w:spacing w:line="360" w:lineRule="auto"/>
        <w:contextualSpacing/>
        <w:mirrorIndents/>
        <w:rPr>
          <w:bCs/>
          <w:szCs w:val="24"/>
        </w:rPr>
      </w:pPr>
      <w:r w:rsidRPr="00120324">
        <w:rPr>
          <w:bCs/>
          <w:szCs w:val="24"/>
        </w:rPr>
        <w:t>В работе использованы статистические данные, подготовленные Территориальным органом Федеральной службы государственной статистики по Иркутской области Киренского муниципального образования за 2016 - 2020 гг.</w:t>
      </w:r>
    </w:p>
    <w:p w14:paraId="219557C7" w14:textId="235C98F5" w:rsidR="00413908" w:rsidRPr="00EF5634" w:rsidRDefault="00413908" w:rsidP="00413908">
      <w:pPr>
        <w:spacing w:line="360" w:lineRule="auto"/>
        <w:contextualSpacing/>
        <w:mirrorIndents/>
        <w:rPr>
          <w:szCs w:val="24"/>
        </w:rPr>
      </w:pPr>
      <w:r w:rsidRPr="00EF5634">
        <w:rPr>
          <w:szCs w:val="24"/>
        </w:rPr>
        <w:lastRenderedPageBreak/>
        <w:t>По состоянию на 1 января 20</w:t>
      </w:r>
      <w:r>
        <w:rPr>
          <w:szCs w:val="24"/>
        </w:rPr>
        <w:t>20</w:t>
      </w:r>
      <w:r w:rsidRPr="00EF5634">
        <w:rPr>
          <w:szCs w:val="24"/>
        </w:rPr>
        <w:t xml:space="preserve"> года, общая численность населения Киренского </w:t>
      </w:r>
      <w:r w:rsidR="00E12AD9">
        <w:rPr>
          <w:szCs w:val="24"/>
        </w:rPr>
        <w:t>муниципального образоввания</w:t>
      </w:r>
      <w:r w:rsidRPr="00EF5634">
        <w:rPr>
          <w:szCs w:val="24"/>
        </w:rPr>
        <w:t xml:space="preserve"> составила </w:t>
      </w:r>
      <w:r>
        <w:rPr>
          <w:szCs w:val="24"/>
        </w:rPr>
        <w:t>11963</w:t>
      </w:r>
      <w:r w:rsidRPr="00EF5634">
        <w:rPr>
          <w:szCs w:val="24"/>
        </w:rPr>
        <w:t xml:space="preserve"> человека</w:t>
      </w:r>
      <w:r>
        <w:rPr>
          <w:szCs w:val="24"/>
        </w:rPr>
        <w:t>, из них городского населения 11048 человек и сельского населения 915 человек</w:t>
      </w:r>
      <w:r w:rsidRPr="00EF5634">
        <w:rPr>
          <w:szCs w:val="24"/>
        </w:rPr>
        <w:t xml:space="preserve">, что составляет 0,5% населения Иркутской области. За последние пять лет численность населения снизилось на 4%. </w:t>
      </w:r>
    </w:p>
    <w:p w14:paraId="795529AF" w14:textId="440894CF" w:rsidR="00413908" w:rsidRPr="00EF5634" w:rsidRDefault="00413908" w:rsidP="00413908">
      <w:pPr>
        <w:spacing w:line="360" w:lineRule="auto"/>
        <w:contextualSpacing/>
        <w:mirrorIndents/>
        <w:rPr>
          <w:szCs w:val="24"/>
        </w:rPr>
      </w:pPr>
      <w:r w:rsidRPr="00EF5634">
        <w:rPr>
          <w:szCs w:val="24"/>
        </w:rPr>
        <w:t xml:space="preserve">Уровень смертности в Киренском </w:t>
      </w:r>
      <w:r w:rsidR="00E12AD9">
        <w:rPr>
          <w:szCs w:val="24"/>
        </w:rPr>
        <w:t>городском поселении</w:t>
      </w:r>
      <w:r w:rsidRPr="00EF5634">
        <w:rPr>
          <w:szCs w:val="24"/>
        </w:rPr>
        <w:t xml:space="preserve"> с 201</w:t>
      </w:r>
      <w:r>
        <w:rPr>
          <w:szCs w:val="24"/>
        </w:rPr>
        <w:t>6</w:t>
      </w:r>
      <w:r w:rsidRPr="00EF5634">
        <w:rPr>
          <w:szCs w:val="24"/>
        </w:rPr>
        <w:t xml:space="preserve"> года </w:t>
      </w:r>
      <w:r>
        <w:rPr>
          <w:szCs w:val="24"/>
        </w:rPr>
        <w:t>увеличивается</w:t>
      </w:r>
      <w:r w:rsidRPr="00EF5634">
        <w:rPr>
          <w:szCs w:val="24"/>
        </w:rPr>
        <w:t>. Если в 201</w:t>
      </w:r>
      <w:r>
        <w:rPr>
          <w:szCs w:val="24"/>
        </w:rPr>
        <w:t>6</w:t>
      </w:r>
      <w:r w:rsidRPr="00EF5634">
        <w:rPr>
          <w:szCs w:val="24"/>
        </w:rPr>
        <w:t xml:space="preserve"> году скончалась </w:t>
      </w:r>
      <w:r>
        <w:rPr>
          <w:szCs w:val="24"/>
        </w:rPr>
        <w:t>165</w:t>
      </w:r>
      <w:r w:rsidRPr="00EF5634">
        <w:rPr>
          <w:szCs w:val="24"/>
        </w:rPr>
        <w:t xml:space="preserve"> человек, то в 2019 году эта цифра снизилась и составила 179 человек.</w:t>
      </w:r>
    </w:p>
    <w:p w14:paraId="532D07D9" w14:textId="13A5E4A6" w:rsidR="00413908" w:rsidRPr="00EF5634" w:rsidRDefault="00413908" w:rsidP="00413908">
      <w:pPr>
        <w:spacing w:line="360" w:lineRule="auto"/>
        <w:contextualSpacing/>
        <w:mirrorIndents/>
        <w:rPr>
          <w:szCs w:val="24"/>
        </w:rPr>
      </w:pPr>
      <w:r w:rsidRPr="00EF5634">
        <w:rPr>
          <w:szCs w:val="24"/>
        </w:rPr>
        <w:t xml:space="preserve">Число зарегистрированных новорождённых в 2019 году, по сравнению с 2015 года, уменьшилось на </w:t>
      </w:r>
      <w:r>
        <w:rPr>
          <w:szCs w:val="24"/>
        </w:rPr>
        <w:t>24</w:t>
      </w:r>
      <w:r w:rsidRPr="00EF5634">
        <w:rPr>
          <w:szCs w:val="24"/>
        </w:rPr>
        <w:t xml:space="preserve">%. Всего в 2019 году в Киренском </w:t>
      </w:r>
      <w:r w:rsidR="006A0452">
        <w:rPr>
          <w:szCs w:val="24"/>
        </w:rPr>
        <w:t>городском поселении</w:t>
      </w:r>
      <w:r w:rsidRPr="00EF5634">
        <w:rPr>
          <w:szCs w:val="24"/>
        </w:rPr>
        <w:t xml:space="preserve"> родилось 159 человек.</w:t>
      </w:r>
    </w:p>
    <w:p w14:paraId="0192F19E" w14:textId="77777777" w:rsidR="00413908" w:rsidRPr="00EF5634" w:rsidRDefault="00413908" w:rsidP="00413908">
      <w:pPr>
        <w:spacing w:line="360" w:lineRule="auto"/>
        <w:contextualSpacing/>
        <w:mirrorIndents/>
        <w:rPr>
          <w:szCs w:val="24"/>
        </w:rPr>
      </w:pPr>
      <w:r w:rsidRPr="00EF5634">
        <w:rPr>
          <w:szCs w:val="24"/>
        </w:rPr>
        <w:t>Таким образом в 2018 и 2019 годах естественный прирост населения показал отрицательный прирост населения (т.е. естественная убыль).</w:t>
      </w:r>
    </w:p>
    <w:p w14:paraId="7D4BEF72" w14:textId="0EB2CFC5" w:rsidR="00413908" w:rsidRPr="00EF5634" w:rsidRDefault="00413908" w:rsidP="00413908">
      <w:r w:rsidRPr="00EF5634">
        <w:t xml:space="preserve">В 2019 году в Киренском </w:t>
      </w:r>
      <w:r w:rsidR="006A0452">
        <w:rPr>
          <w:szCs w:val="24"/>
        </w:rPr>
        <w:t>городском поселении</w:t>
      </w:r>
      <w:r w:rsidRPr="00EF5634">
        <w:t xml:space="preserve"> ожидаемая продолжительность жизни, по прогнозам, составит 65,69 лет. Среднего по России показателя, который был зафиксирован в 2018 году, регион такими темпами достигнет лишь к 2031 году.</w:t>
      </w:r>
    </w:p>
    <w:p w14:paraId="652DD955" w14:textId="77777777" w:rsidR="00413908" w:rsidRPr="00EF5634" w:rsidRDefault="00413908" w:rsidP="00413908">
      <w:r w:rsidRPr="00EF5634">
        <w:t>Низкая рождаемость и растущая продолжительность жизни влечет за собой другое отрицательное явление - возрастание доли старшего поколения.</w:t>
      </w:r>
    </w:p>
    <w:p w14:paraId="2AF76D11" w14:textId="77777777" w:rsidR="00413908" w:rsidRPr="00D01781" w:rsidRDefault="00413908" w:rsidP="00413908">
      <w:r w:rsidRPr="00EF5634">
        <w:t>Для отслеживания демографического старения населения, ставшего устойчивой тенденцией во многих странах, принято рассматривать людей старше 65 лет.</w:t>
      </w:r>
    </w:p>
    <w:p w14:paraId="7120012F" w14:textId="3E31FB3A" w:rsidR="00413908" w:rsidRPr="006775E0" w:rsidRDefault="00413908" w:rsidP="00413908">
      <w:pPr>
        <w:spacing w:after="100" w:afterAutospacing="1" w:line="360" w:lineRule="auto"/>
        <w:contextualSpacing/>
        <w:rPr>
          <w:color w:val="000000" w:themeColor="text1"/>
          <w:szCs w:val="24"/>
        </w:rPr>
      </w:pPr>
      <w:r w:rsidRPr="006775E0">
        <w:rPr>
          <w:color w:val="000000" w:themeColor="text1"/>
          <w:szCs w:val="24"/>
        </w:rPr>
        <w:t xml:space="preserve">В Киренском </w:t>
      </w:r>
      <w:r w:rsidR="006A0452">
        <w:rPr>
          <w:szCs w:val="24"/>
        </w:rPr>
        <w:t>городском поселении</w:t>
      </w:r>
      <w:r w:rsidRPr="006775E0">
        <w:rPr>
          <w:color w:val="000000" w:themeColor="text1"/>
          <w:szCs w:val="24"/>
        </w:rPr>
        <w:t xml:space="preserve"> в 2019 году черту в 65 лет переступили 7% населения, а 2016 году переступило 5% населения.</w:t>
      </w:r>
    </w:p>
    <w:p w14:paraId="73DA6A5F" w14:textId="002CA850" w:rsidR="00413908" w:rsidRPr="00950025" w:rsidRDefault="00413908" w:rsidP="00413908">
      <w:pPr>
        <w:spacing w:after="100" w:afterAutospacing="1" w:line="360" w:lineRule="auto"/>
        <w:contextualSpacing/>
        <w:rPr>
          <w:szCs w:val="24"/>
        </w:rPr>
      </w:pPr>
      <w:r w:rsidRPr="00950025">
        <w:rPr>
          <w:szCs w:val="24"/>
        </w:rPr>
        <w:t xml:space="preserve">Возрастную структуру принято отслеживать по трем основным группам: младше трудоспособного возраста (до 16 лет), в трудоспособном возрасте и старше этого предела. В связи с последними изменениями в пенсионном законодательстве, границы трудоспособности сдвинутся. Но пока из всех жителей </w:t>
      </w:r>
      <w:r>
        <w:rPr>
          <w:szCs w:val="24"/>
        </w:rPr>
        <w:t xml:space="preserve">Киренского </w:t>
      </w:r>
      <w:r w:rsidR="006A0452">
        <w:rPr>
          <w:szCs w:val="24"/>
        </w:rPr>
        <w:t>городском поселении</w:t>
      </w:r>
      <w:r w:rsidRPr="00950025">
        <w:rPr>
          <w:szCs w:val="24"/>
        </w:rPr>
        <w:t xml:space="preserve"> </w:t>
      </w:r>
      <w:r>
        <w:rPr>
          <w:szCs w:val="24"/>
        </w:rPr>
        <w:t>25,3</w:t>
      </w:r>
      <w:r w:rsidRPr="00950025">
        <w:rPr>
          <w:szCs w:val="24"/>
        </w:rPr>
        <w:t>% старше порога трудоспособности</w:t>
      </w:r>
      <w:r>
        <w:rPr>
          <w:szCs w:val="24"/>
        </w:rPr>
        <w:t>.</w:t>
      </w:r>
    </w:p>
    <w:p w14:paraId="1D2FB9EC" w14:textId="6D3FB593" w:rsidR="00413908" w:rsidRPr="00376720" w:rsidRDefault="00413908" w:rsidP="00045CC9">
      <w:r w:rsidRPr="00376720">
        <w:t xml:space="preserve">Численность женщин в России превышает численность мужчин. Не является исключением и Киренское </w:t>
      </w:r>
      <w:r w:rsidR="006A0452">
        <w:rPr>
          <w:szCs w:val="24"/>
        </w:rPr>
        <w:t>городском поселении</w:t>
      </w:r>
      <w:r w:rsidRPr="00376720">
        <w:t>.</w:t>
      </w:r>
    </w:p>
    <w:p w14:paraId="4AFC4C81" w14:textId="77777777" w:rsidR="00413908" w:rsidRPr="00376720" w:rsidRDefault="00413908" w:rsidP="00413908">
      <w:pPr>
        <w:spacing w:after="100" w:afterAutospacing="1" w:line="360" w:lineRule="auto"/>
        <w:contextualSpacing/>
        <w:rPr>
          <w:szCs w:val="24"/>
        </w:rPr>
      </w:pPr>
      <w:r w:rsidRPr="00376720">
        <w:rPr>
          <w:szCs w:val="24"/>
        </w:rPr>
        <w:t>Мужчины, рождаясь в большинстве (51-52% от числа новорожденных), затем уступают численное превосходство слабому полу (из-за более высокого уровня смертности и меньшей продолжительности жизни).</w:t>
      </w:r>
    </w:p>
    <w:p w14:paraId="4C0FCC6D" w14:textId="7FBF6B67" w:rsidR="00413908" w:rsidRPr="00376720" w:rsidRDefault="00413908" w:rsidP="00413908">
      <w:pPr>
        <w:spacing w:after="100" w:afterAutospacing="1" w:line="360" w:lineRule="auto"/>
        <w:contextualSpacing/>
        <w:rPr>
          <w:szCs w:val="24"/>
        </w:rPr>
      </w:pPr>
      <w:r w:rsidRPr="00376720">
        <w:rPr>
          <w:szCs w:val="24"/>
        </w:rPr>
        <w:lastRenderedPageBreak/>
        <w:t xml:space="preserve">В 2019 году в </w:t>
      </w:r>
      <w:r>
        <w:rPr>
          <w:szCs w:val="24"/>
        </w:rPr>
        <w:t xml:space="preserve">Киренском </w:t>
      </w:r>
      <w:r w:rsidR="006A0452">
        <w:rPr>
          <w:szCs w:val="24"/>
        </w:rPr>
        <w:t>городском поселении</w:t>
      </w:r>
      <w:r w:rsidRPr="00376720">
        <w:rPr>
          <w:szCs w:val="24"/>
        </w:rPr>
        <w:t xml:space="preserve"> на </w:t>
      </w:r>
      <w:r>
        <w:rPr>
          <w:szCs w:val="24"/>
        </w:rPr>
        <w:t>46%</w:t>
      </w:r>
      <w:r w:rsidRPr="00376720">
        <w:rPr>
          <w:szCs w:val="24"/>
        </w:rPr>
        <w:t xml:space="preserve"> мужчин приходится </w:t>
      </w:r>
      <w:r>
        <w:rPr>
          <w:szCs w:val="24"/>
        </w:rPr>
        <w:t>54%</w:t>
      </w:r>
      <w:r w:rsidRPr="00376720">
        <w:rPr>
          <w:szCs w:val="24"/>
        </w:rPr>
        <w:t xml:space="preserve"> женщины. Женское численное доминирование начинается в зрелом возрасте (35-39 лет) и с годами только усиливается.</w:t>
      </w:r>
      <w:r>
        <w:rPr>
          <w:szCs w:val="24"/>
        </w:rPr>
        <w:t xml:space="preserve"> К старше трудоспособному возрасту на 17% женщин приходится 8% мужчин.</w:t>
      </w:r>
    </w:p>
    <w:p w14:paraId="15224A17" w14:textId="0D7381CF" w:rsidR="00413908" w:rsidRPr="00812EB9" w:rsidRDefault="00812EB9" w:rsidP="00812EB9">
      <w:pPr>
        <w:rPr>
          <w:sz w:val="20"/>
          <w:szCs w:val="20"/>
        </w:rPr>
      </w:pPr>
      <w:r w:rsidRPr="00E83A56">
        <w:rPr>
          <w:sz w:val="20"/>
          <w:szCs w:val="20"/>
        </w:rPr>
        <w:t xml:space="preserve">Таблица </w:t>
      </w:r>
      <w:r w:rsidRPr="00E83A56">
        <w:rPr>
          <w:sz w:val="20"/>
          <w:szCs w:val="20"/>
        </w:rPr>
        <w:fldChar w:fldCharType="begin"/>
      </w:r>
      <w:r w:rsidRPr="00E83A56">
        <w:rPr>
          <w:sz w:val="20"/>
          <w:szCs w:val="20"/>
        </w:rPr>
        <w:instrText xml:space="preserve"> SEQ Таблица \* ARABIC </w:instrText>
      </w:r>
      <w:r w:rsidRPr="00E83A56">
        <w:rPr>
          <w:sz w:val="20"/>
          <w:szCs w:val="20"/>
        </w:rPr>
        <w:fldChar w:fldCharType="separate"/>
      </w:r>
      <w:r w:rsidR="00CB4820">
        <w:rPr>
          <w:noProof/>
          <w:sz w:val="20"/>
          <w:szCs w:val="20"/>
        </w:rPr>
        <w:t>1</w:t>
      </w:r>
      <w:r w:rsidRPr="00E83A56">
        <w:rPr>
          <w:sz w:val="20"/>
          <w:szCs w:val="20"/>
        </w:rPr>
        <w:fldChar w:fldCharType="end"/>
      </w:r>
      <w:r w:rsidRPr="00E83A56">
        <w:rPr>
          <w:sz w:val="20"/>
          <w:szCs w:val="20"/>
        </w:rPr>
        <w:t xml:space="preserve"> </w:t>
      </w:r>
      <w:r w:rsidR="00413908" w:rsidRPr="00812EB9">
        <w:rPr>
          <w:sz w:val="20"/>
          <w:szCs w:val="20"/>
        </w:rPr>
        <w:t xml:space="preserve">Численность постоянного населения Киренского </w:t>
      </w:r>
      <w:r w:rsidR="006A0452" w:rsidRPr="00812EB9">
        <w:rPr>
          <w:sz w:val="20"/>
          <w:szCs w:val="20"/>
        </w:rPr>
        <w:t>городского поселения</w:t>
      </w:r>
      <w:r w:rsidR="00413908" w:rsidRPr="00812EB9">
        <w:rPr>
          <w:sz w:val="20"/>
          <w:szCs w:val="20"/>
        </w:rPr>
        <w:t>, человек</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274"/>
        <w:gridCol w:w="1252"/>
        <w:gridCol w:w="1252"/>
        <w:gridCol w:w="1015"/>
        <w:gridCol w:w="1140"/>
        <w:gridCol w:w="1251"/>
        <w:gridCol w:w="1152"/>
      </w:tblGrid>
      <w:tr w:rsidR="00812EB9" w:rsidRPr="00950025" w14:paraId="12866563" w14:textId="77777777" w:rsidTr="00812EB9">
        <w:tc>
          <w:tcPr>
            <w:tcW w:w="2288" w:type="dxa"/>
            <w:tcBorders>
              <w:top w:val="single" w:sz="8" w:space="0" w:color="000000"/>
              <w:left w:val="single" w:sz="8" w:space="0" w:color="000000"/>
              <w:bottom w:val="single" w:sz="8" w:space="0" w:color="000000"/>
              <w:right w:val="single" w:sz="8" w:space="0" w:color="000000"/>
            </w:tcBorders>
            <w:vAlign w:val="center"/>
            <w:hideMark/>
          </w:tcPr>
          <w:p w14:paraId="5F811BB0" w14:textId="519A9282" w:rsidR="00812EB9" w:rsidRPr="00950025" w:rsidRDefault="00812EB9" w:rsidP="0059615D">
            <w:pPr>
              <w:ind w:firstLine="0"/>
              <w:jc w:val="center"/>
              <w:rPr>
                <w:b/>
                <w:bCs/>
                <w:szCs w:val="24"/>
              </w:rPr>
            </w:pPr>
            <w:r w:rsidRPr="00950025">
              <w:rPr>
                <w:b/>
                <w:bCs/>
                <w:szCs w:val="24"/>
              </w:rPr>
              <w:t>Киренск</w:t>
            </w:r>
            <w:r>
              <w:rPr>
                <w:b/>
                <w:bCs/>
                <w:szCs w:val="24"/>
              </w:rPr>
              <w:t>ое городское поселение</w:t>
            </w:r>
          </w:p>
        </w:tc>
        <w:tc>
          <w:tcPr>
            <w:tcW w:w="1257" w:type="dxa"/>
            <w:tcBorders>
              <w:top w:val="single" w:sz="8" w:space="0" w:color="000000"/>
              <w:left w:val="single" w:sz="8" w:space="0" w:color="000000"/>
              <w:bottom w:val="single" w:sz="8" w:space="0" w:color="000000"/>
              <w:right w:val="single" w:sz="8" w:space="0" w:color="000000"/>
            </w:tcBorders>
            <w:vAlign w:val="center"/>
            <w:hideMark/>
          </w:tcPr>
          <w:p w14:paraId="771005C7" w14:textId="77777777" w:rsidR="00812EB9" w:rsidRPr="00950025" w:rsidRDefault="00812EB9" w:rsidP="0059615D">
            <w:pPr>
              <w:ind w:firstLine="0"/>
              <w:jc w:val="center"/>
              <w:rPr>
                <w:b/>
                <w:bCs/>
                <w:szCs w:val="24"/>
              </w:rPr>
            </w:pPr>
            <w:r w:rsidRPr="00950025">
              <w:rPr>
                <w:b/>
                <w:bCs/>
                <w:szCs w:val="24"/>
              </w:rPr>
              <w:t>2016</w:t>
            </w:r>
          </w:p>
        </w:tc>
        <w:tc>
          <w:tcPr>
            <w:tcW w:w="1258" w:type="dxa"/>
            <w:tcBorders>
              <w:top w:val="single" w:sz="8" w:space="0" w:color="000000"/>
              <w:left w:val="single" w:sz="8" w:space="0" w:color="000000"/>
              <w:bottom w:val="single" w:sz="8" w:space="0" w:color="000000"/>
              <w:right w:val="single" w:sz="8" w:space="0" w:color="000000"/>
            </w:tcBorders>
            <w:vAlign w:val="center"/>
          </w:tcPr>
          <w:p w14:paraId="3CBA9123" w14:textId="77777777" w:rsidR="00812EB9" w:rsidRPr="00950025" w:rsidRDefault="00812EB9" w:rsidP="0059615D">
            <w:pPr>
              <w:ind w:firstLine="0"/>
              <w:jc w:val="center"/>
              <w:rPr>
                <w:b/>
                <w:bCs/>
                <w:szCs w:val="24"/>
              </w:rPr>
            </w:pPr>
            <w:r w:rsidRPr="00950025">
              <w:rPr>
                <w:b/>
                <w:bCs/>
                <w:szCs w:val="24"/>
              </w:rPr>
              <w:t>2017</w:t>
            </w:r>
          </w:p>
        </w:tc>
        <w:tc>
          <w:tcPr>
            <w:tcW w:w="1024" w:type="dxa"/>
            <w:tcBorders>
              <w:top w:val="single" w:sz="8" w:space="0" w:color="000000"/>
              <w:left w:val="single" w:sz="8" w:space="0" w:color="000000"/>
              <w:bottom w:val="single" w:sz="8" w:space="0" w:color="000000"/>
              <w:right w:val="single" w:sz="8" w:space="0" w:color="000000"/>
            </w:tcBorders>
          </w:tcPr>
          <w:p w14:paraId="1693C9DF" w14:textId="77777777" w:rsidR="00812EB9" w:rsidRPr="00950025" w:rsidRDefault="00812EB9" w:rsidP="0059615D">
            <w:pPr>
              <w:ind w:firstLine="0"/>
              <w:jc w:val="center"/>
              <w:rPr>
                <w:b/>
                <w:bCs/>
                <w:szCs w:val="24"/>
              </w:rPr>
            </w:pPr>
          </w:p>
        </w:tc>
        <w:tc>
          <w:tcPr>
            <w:tcW w:w="1145" w:type="dxa"/>
            <w:tcBorders>
              <w:top w:val="single" w:sz="8" w:space="0" w:color="000000"/>
              <w:left w:val="single" w:sz="8" w:space="0" w:color="000000"/>
              <w:bottom w:val="single" w:sz="8" w:space="0" w:color="000000"/>
              <w:right w:val="single" w:sz="8" w:space="0" w:color="000000"/>
            </w:tcBorders>
            <w:vAlign w:val="center"/>
          </w:tcPr>
          <w:p w14:paraId="5C5ED0A4" w14:textId="0ACDDC94" w:rsidR="00812EB9" w:rsidRPr="00950025" w:rsidRDefault="00812EB9" w:rsidP="0059615D">
            <w:pPr>
              <w:ind w:firstLine="0"/>
              <w:jc w:val="center"/>
              <w:rPr>
                <w:b/>
                <w:bCs/>
                <w:szCs w:val="24"/>
              </w:rPr>
            </w:pPr>
            <w:r w:rsidRPr="00950025">
              <w:rPr>
                <w:b/>
                <w:bCs/>
                <w:szCs w:val="24"/>
              </w:rPr>
              <w:t>2018</w:t>
            </w:r>
          </w:p>
        </w:tc>
        <w:tc>
          <w:tcPr>
            <w:tcW w:w="1257" w:type="dxa"/>
            <w:tcBorders>
              <w:top w:val="single" w:sz="8" w:space="0" w:color="000000"/>
              <w:left w:val="single" w:sz="8" w:space="0" w:color="000000"/>
              <w:bottom w:val="single" w:sz="8" w:space="0" w:color="000000"/>
              <w:right w:val="single" w:sz="8" w:space="0" w:color="000000"/>
            </w:tcBorders>
            <w:vAlign w:val="center"/>
          </w:tcPr>
          <w:p w14:paraId="3C77171E" w14:textId="77777777" w:rsidR="00812EB9" w:rsidRPr="00950025" w:rsidRDefault="00812EB9" w:rsidP="0059615D">
            <w:pPr>
              <w:ind w:firstLine="0"/>
              <w:jc w:val="center"/>
              <w:rPr>
                <w:b/>
                <w:bCs/>
                <w:szCs w:val="24"/>
              </w:rPr>
            </w:pPr>
            <w:r w:rsidRPr="00950025">
              <w:rPr>
                <w:b/>
                <w:bCs/>
                <w:szCs w:val="24"/>
              </w:rPr>
              <w:t>2019</w:t>
            </w:r>
          </w:p>
        </w:tc>
        <w:tc>
          <w:tcPr>
            <w:tcW w:w="1157" w:type="dxa"/>
            <w:tcBorders>
              <w:top w:val="single" w:sz="8" w:space="0" w:color="000000"/>
              <w:left w:val="single" w:sz="8" w:space="0" w:color="000000"/>
              <w:bottom w:val="single" w:sz="8" w:space="0" w:color="000000"/>
              <w:right w:val="single" w:sz="8" w:space="0" w:color="000000"/>
            </w:tcBorders>
            <w:vAlign w:val="center"/>
          </w:tcPr>
          <w:p w14:paraId="3FBEB72F" w14:textId="77777777" w:rsidR="00812EB9" w:rsidRPr="00950025" w:rsidRDefault="00812EB9" w:rsidP="0059615D">
            <w:pPr>
              <w:ind w:firstLine="0"/>
              <w:jc w:val="center"/>
              <w:rPr>
                <w:b/>
                <w:bCs/>
                <w:szCs w:val="24"/>
              </w:rPr>
            </w:pPr>
            <w:r>
              <w:rPr>
                <w:b/>
                <w:bCs/>
                <w:szCs w:val="24"/>
              </w:rPr>
              <w:t>2020</w:t>
            </w:r>
          </w:p>
        </w:tc>
      </w:tr>
      <w:tr w:rsidR="00812EB9" w:rsidRPr="00EF5634" w14:paraId="2D079124" w14:textId="77777777" w:rsidTr="00812EB9">
        <w:tc>
          <w:tcPr>
            <w:tcW w:w="2288" w:type="dxa"/>
            <w:tcBorders>
              <w:top w:val="single" w:sz="8" w:space="0" w:color="000000"/>
              <w:left w:val="single" w:sz="8" w:space="0" w:color="000000"/>
              <w:bottom w:val="single" w:sz="8" w:space="0" w:color="000000"/>
              <w:right w:val="single" w:sz="8" w:space="0" w:color="000000"/>
            </w:tcBorders>
            <w:vAlign w:val="center"/>
            <w:hideMark/>
          </w:tcPr>
          <w:p w14:paraId="48EC3C3D" w14:textId="77777777" w:rsidR="00812EB9" w:rsidRPr="00950025" w:rsidRDefault="00812EB9" w:rsidP="0059615D">
            <w:pPr>
              <w:ind w:firstLine="0"/>
              <w:jc w:val="center"/>
              <w:rPr>
                <w:b/>
                <w:bCs/>
                <w:szCs w:val="24"/>
              </w:rPr>
            </w:pPr>
            <w:r w:rsidRPr="00950025">
              <w:rPr>
                <w:b/>
                <w:bCs/>
                <w:szCs w:val="24"/>
              </w:rPr>
              <w:t>Население</w:t>
            </w:r>
          </w:p>
        </w:tc>
        <w:tc>
          <w:tcPr>
            <w:tcW w:w="1257" w:type="dxa"/>
            <w:tcBorders>
              <w:top w:val="single" w:sz="8" w:space="0" w:color="000000"/>
              <w:left w:val="single" w:sz="8" w:space="0" w:color="000000"/>
              <w:bottom w:val="single" w:sz="8" w:space="0" w:color="000000"/>
              <w:right w:val="single" w:sz="8" w:space="0" w:color="000000"/>
            </w:tcBorders>
            <w:vAlign w:val="center"/>
            <w:hideMark/>
          </w:tcPr>
          <w:p w14:paraId="29CFCF9F" w14:textId="77777777" w:rsidR="00812EB9" w:rsidRPr="00950025" w:rsidRDefault="00812EB9" w:rsidP="0059615D">
            <w:pPr>
              <w:ind w:firstLine="0"/>
              <w:jc w:val="center"/>
              <w:rPr>
                <w:szCs w:val="24"/>
              </w:rPr>
            </w:pPr>
            <w:r w:rsidRPr="00950025">
              <w:rPr>
                <w:szCs w:val="24"/>
              </w:rPr>
              <w:t>12312</w:t>
            </w:r>
          </w:p>
        </w:tc>
        <w:tc>
          <w:tcPr>
            <w:tcW w:w="1258" w:type="dxa"/>
            <w:tcBorders>
              <w:top w:val="single" w:sz="8" w:space="0" w:color="000000"/>
              <w:left w:val="single" w:sz="8" w:space="0" w:color="000000"/>
              <w:bottom w:val="single" w:sz="8" w:space="0" w:color="000000"/>
              <w:right w:val="single" w:sz="8" w:space="0" w:color="000000"/>
            </w:tcBorders>
            <w:vAlign w:val="center"/>
          </w:tcPr>
          <w:p w14:paraId="245CC9F9" w14:textId="77777777" w:rsidR="00812EB9" w:rsidRPr="00950025" w:rsidRDefault="00812EB9" w:rsidP="0059615D">
            <w:pPr>
              <w:ind w:firstLine="0"/>
              <w:jc w:val="center"/>
              <w:rPr>
                <w:szCs w:val="24"/>
              </w:rPr>
            </w:pPr>
            <w:r w:rsidRPr="00950025">
              <w:rPr>
                <w:szCs w:val="24"/>
              </w:rPr>
              <w:t>12167</w:t>
            </w:r>
          </w:p>
        </w:tc>
        <w:tc>
          <w:tcPr>
            <w:tcW w:w="1024" w:type="dxa"/>
            <w:tcBorders>
              <w:top w:val="single" w:sz="8" w:space="0" w:color="000000"/>
              <w:left w:val="single" w:sz="8" w:space="0" w:color="000000"/>
              <w:bottom w:val="single" w:sz="8" w:space="0" w:color="000000"/>
              <w:right w:val="single" w:sz="8" w:space="0" w:color="000000"/>
            </w:tcBorders>
          </w:tcPr>
          <w:p w14:paraId="2348DB7A" w14:textId="77777777" w:rsidR="00812EB9" w:rsidRPr="00950025" w:rsidRDefault="00812EB9" w:rsidP="0059615D">
            <w:pPr>
              <w:ind w:firstLine="0"/>
              <w:jc w:val="center"/>
              <w:rPr>
                <w:szCs w:val="24"/>
              </w:rPr>
            </w:pPr>
          </w:p>
        </w:tc>
        <w:tc>
          <w:tcPr>
            <w:tcW w:w="1145" w:type="dxa"/>
            <w:tcBorders>
              <w:top w:val="single" w:sz="8" w:space="0" w:color="000000"/>
              <w:left w:val="single" w:sz="8" w:space="0" w:color="000000"/>
              <w:bottom w:val="single" w:sz="8" w:space="0" w:color="000000"/>
              <w:right w:val="single" w:sz="8" w:space="0" w:color="000000"/>
            </w:tcBorders>
            <w:vAlign w:val="center"/>
          </w:tcPr>
          <w:p w14:paraId="16BD2CAD" w14:textId="3EB43B04" w:rsidR="00812EB9" w:rsidRPr="00950025" w:rsidRDefault="00812EB9" w:rsidP="0059615D">
            <w:pPr>
              <w:ind w:firstLine="0"/>
              <w:jc w:val="center"/>
              <w:rPr>
                <w:szCs w:val="24"/>
              </w:rPr>
            </w:pPr>
            <w:r w:rsidRPr="00950025">
              <w:rPr>
                <w:szCs w:val="24"/>
              </w:rPr>
              <w:t>12026</w:t>
            </w:r>
          </w:p>
        </w:tc>
        <w:tc>
          <w:tcPr>
            <w:tcW w:w="1257" w:type="dxa"/>
            <w:tcBorders>
              <w:top w:val="single" w:sz="8" w:space="0" w:color="000000"/>
              <w:left w:val="single" w:sz="8" w:space="0" w:color="000000"/>
              <w:bottom w:val="single" w:sz="8" w:space="0" w:color="000000"/>
              <w:right w:val="single" w:sz="8" w:space="0" w:color="000000"/>
            </w:tcBorders>
            <w:vAlign w:val="center"/>
          </w:tcPr>
          <w:p w14:paraId="7267ACCE" w14:textId="77777777" w:rsidR="00812EB9" w:rsidRPr="00950025" w:rsidRDefault="00812EB9" w:rsidP="0059615D">
            <w:pPr>
              <w:ind w:firstLine="0"/>
              <w:jc w:val="center"/>
              <w:rPr>
                <w:szCs w:val="24"/>
              </w:rPr>
            </w:pPr>
            <w:r w:rsidRPr="00950025">
              <w:rPr>
                <w:szCs w:val="24"/>
              </w:rPr>
              <w:t>11969</w:t>
            </w:r>
          </w:p>
        </w:tc>
        <w:tc>
          <w:tcPr>
            <w:tcW w:w="1157" w:type="dxa"/>
            <w:tcBorders>
              <w:top w:val="single" w:sz="8" w:space="0" w:color="000000"/>
              <w:left w:val="single" w:sz="8" w:space="0" w:color="000000"/>
              <w:bottom w:val="single" w:sz="8" w:space="0" w:color="000000"/>
              <w:right w:val="single" w:sz="8" w:space="0" w:color="000000"/>
            </w:tcBorders>
            <w:vAlign w:val="center"/>
          </w:tcPr>
          <w:p w14:paraId="0E5D5160" w14:textId="77777777" w:rsidR="00812EB9" w:rsidRPr="00950025" w:rsidRDefault="00812EB9" w:rsidP="0059615D">
            <w:pPr>
              <w:ind w:firstLine="0"/>
              <w:jc w:val="center"/>
              <w:rPr>
                <w:szCs w:val="24"/>
              </w:rPr>
            </w:pPr>
            <w:r>
              <w:rPr>
                <w:szCs w:val="24"/>
              </w:rPr>
              <w:t>11963</w:t>
            </w:r>
          </w:p>
        </w:tc>
      </w:tr>
    </w:tbl>
    <w:p w14:paraId="1657CD93" w14:textId="77777777" w:rsidR="00413908" w:rsidRDefault="00413908" w:rsidP="00413908">
      <w:pPr>
        <w:keepNext/>
        <w:ind w:firstLine="0"/>
        <w:jc w:val="center"/>
      </w:pPr>
      <w:r w:rsidRPr="00483F76">
        <w:rPr>
          <w:b/>
          <w:noProof/>
          <w:szCs w:val="24"/>
        </w:rPr>
        <w:drawing>
          <wp:inline distT="0" distB="0" distL="0" distR="0" wp14:anchorId="5604EEA1" wp14:editId="16437A25">
            <wp:extent cx="6030595" cy="3547519"/>
            <wp:effectExtent l="0" t="0" r="8255" b="1524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1763C6C" w14:textId="04A480A6" w:rsidR="00413908" w:rsidRDefault="00413908" w:rsidP="00413908">
      <w:r w:rsidRPr="00EA44B9">
        <w:t xml:space="preserve">Рисунок </w:t>
      </w:r>
      <w:r w:rsidR="003B0529">
        <w:fldChar w:fldCharType="begin"/>
      </w:r>
      <w:r w:rsidR="003B0529">
        <w:instrText xml:space="preserve"> SEQ Рисунок \* ARABIC </w:instrText>
      </w:r>
      <w:r w:rsidR="003B0529">
        <w:fldChar w:fldCharType="separate"/>
      </w:r>
      <w:r w:rsidR="00CB4820">
        <w:rPr>
          <w:noProof/>
        </w:rPr>
        <w:t>1</w:t>
      </w:r>
      <w:r w:rsidR="003B0529">
        <w:rPr>
          <w:noProof/>
        </w:rPr>
        <w:fldChar w:fldCharType="end"/>
      </w:r>
      <w:r w:rsidRPr="00EA44B9">
        <w:t xml:space="preserve"> Динамика численности населения за последние пять лет Киренского </w:t>
      </w:r>
      <w:r w:rsidR="006A0452">
        <w:t>городского поселение</w:t>
      </w:r>
    </w:p>
    <w:p w14:paraId="6FF8C1AA" w14:textId="26E97639" w:rsidR="00413908" w:rsidRPr="003A7363" w:rsidRDefault="00413908" w:rsidP="00DE3762">
      <w:pPr>
        <w:pStyle w:val="30"/>
        <w:ind w:left="0" w:firstLine="567"/>
      </w:pPr>
      <w:r w:rsidRPr="003A7363">
        <w:t xml:space="preserve">Численность постоянного населения по полу и возрастным группам Киренского </w:t>
      </w:r>
      <w:r w:rsidR="006A0452">
        <w:t>городского поселени</w:t>
      </w:r>
      <w:r w:rsidRPr="003A7363">
        <w:t>, человек</w:t>
      </w:r>
    </w:p>
    <w:p w14:paraId="352A8D12" w14:textId="77777777" w:rsidR="00413908" w:rsidRPr="005F0470" w:rsidRDefault="00413908" w:rsidP="00DE3762">
      <w:pPr>
        <w:spacing w:before="0" w:after="160" w:line="276" w:lineRule="auto"/>
        <w:ind w:firstLine="0"/>
        <w:jc w:val="center"/>
        <w:rPr>
          <w:rFonts w:eastAsia="Calibri"/>
          <w:bCs/>
          <w:szCs w:val="24"/>
          <w:u w:val="single"/>
          <w:lang w:eastAsia="en-US"/>
        </w:rPr>
      </w:pPr>
      <w:r w:rsidRPr="005F0470">
        <w:rPr>
          <w:rFonts w:eastAsia="Calibri"/>
          <w:bCs/>
          <w:szCs w:val="24"/>
          <w:u w:val="single"/>
          <w:lang w:eastAsia="en-US"/>
        </w:rPr>
        <w:t>Возрастные группы:</w:t>
      </w:r>
    </w:p>
    <w:p w14:paraId="3C72BE2F" w14:textId="77777777" w:rsidR="00413908" w:rsidRPr="003A7363" w:rsidRDefault="00413908" w:rsidP="00413908">
      <w:pPr>
        <w:spacing w:line="276" w:lineRule="auto"/>
        <w:ind w:firstLine="0"/>
        <w:rPr>
          <w:szCs w:val="24"/>
        </w:rPr>
      </w:pPr>
      <w:r w:rsidRPr="003A7363">
        <w:rPr>
          <w:szCs w:val="24"/>
        </w:rPr>
        <w:t>моложе трудоспособного возраста: 0 - 15 лет;</w:t>
      </w:r>
    </w:p>
    <w:p w14:paraId="18F6F854" w14:textId="77777777" w:rsidR="00413908" w:rsidRPr="003A7363" w:rsidRDefault="00413908" w:rsidP="00413908">
      <w:pPr>
        <w:spacing w:line="276" w:lineRule="auto"/>
        <w:ind w:firstLine="0"/>
        <w:rPr>
          <w:szCs w:val="24"/>
        </w:rPr>
      </w:pPr>
      <w:r w:rsidRPr="003A7363">
        <w:rPr>
          <w:szCs w:val="24"/>
        </w:rPr>
        <w:t>трудоспособного возраста (до 2019 года): мужчины 16 - 59 лет, женщины 16 – 54 года;</w:t>
      </w:r>
    </w:p>
    <w:p w14:paraId="55A16D88" w14:textId="2F999E28" w:rsidR="00DE3762" w:rsidRDefault="00413908" w:rsidP="00413908">
      <w:pPr>
        <w:spacing w:line="276" w:lineRule="auto"/>
        <w:ind w:firstLine="0"/>
        <w:rPr>
          <w:szCs w:val="24"/>
        </w:rPr>
      </w:pPr>
      <w:r w:rsidRPr="003A7363">
        <w:rPr>
          <w:szCs w:val="24"/>
        </w:rPr>
        <w:t>старше трудоспособного возраста (до 2019 года): мужчины – от 60 лет, женщины – от 55 лет</w:t>
      </w:r>
    </w:p>
    <w:p w14:paraId="335521AD" w14:textId="77777777" w:rsidR="00DE3762" w:rsidRDefault="00DE3762">
      <w:pPr>
        <w:spacing w:before="0" w:after="0" w:line="240" w:lineRule="auto"/>
        <w:ind w:firstLine="0"/>
        <w:jc w:val="left"/>
        <w:rPr>
          <w:szCs w:val="24"/>
        </w:rPr>
      </w:pPr>
      <w:r>
        <w:rPr>
          <w:szCs w:val="24"/>
        </w:rPr>
        <w:lastRenderedPageBreak/>
        <w:br w:type="page"/>
      </w:r>
    </w:p>
    <w:p w14:paraId="2CF3CB08" w14:textId="4031F524" w:rsidR="00413908" w:rsidRPr="00E83A56" w:rsidRDefault="00413908" w:rsidP="00E83A56">
      <w:pPr>
        <w:rPr>
          <w:sz w:val="20"/>
          <w:szCs w:val="20"/>
        </w:rPr>
      </w:pPr>
      <w:r w:rsidRPr="00E83A56">
        <w:rPr>
          <w:sz w:val="20"/>
          <w:szCs w:val="20"/>
        </w:rPr>
        <w:lastRenderedPageBreak/>
        <w:t xml:space="preserve">Таблица </w:t>
      </w:r>
      <w:r w:rsidRPr="00E83A56">
        <w:rPr>
          <w:sz w:val="20"/>
          <w:szCs w:val="20"/>
        </w:rPr>
        <w:fldChar w:fldCharType="begin"/>
      </w:r>
      <w:r w:rsidRPr="00E83A56">
        <w:rPr>
          <w:sz w:val="20"/>
          <w:szCs w:val="20"/>
        </w:rPr>
        <w:instrText xml:space="preserve"> SEQ Таблица \* ARABIC </w:instrText>
      </w:r>
      <w:r w:rsidRPr="00E83A56">
        <w:rPr>
          <w:sz w:val="20"/>
          <w:szCs w:val="20"/>
        </w:rPr>
        <w:fldChar w:fldCharType="separate"/>
      </w:r>
      <w:r w:rsidR="00CB4820">
        <w:rPr>
          <w:noProof/>
          <w:sz w:val="20"/>
          <w:szCs w:val="20"/>
        </w:rPr>
        <w:t>2</w:t>
      </w:r>
      <w:r w:rsidRPr="00E83A56">
        <w:rPr>
          <w:sz w:val="20"/>
          <w:szCs w:val="20"/>
        </w:rPr>
        <w:fldChar w:fldCharType="end"/>
      </w:r>
      <w:r w:rsidRPr="00E83A56">
        <w:rPr>
          <w:sz w:val="20"/>
          <w:szCs w:val="20"/>
        </w:rPr>
        <w:t xml:space="preserve"> Процентное соотношение мужчин и женщин по годам</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7"/>
        <w:gridCol w:w="866"/>
        <w:gridCol w:w="876"/>
        <w:gridCol w:w="850"/>
        <w:gridCol w:w="851"/>
        <w:gridCol w:w="850"/>
        <w:gridCol w:w="851"/>
        <w:gridCol w:w="850"/>
        <w:gridCol w:w="851"/>
        <w:gridCol w:w="850"/>
        <w:gridCol w:w="851"/>
      </w:tblGrid>
      <w:tr w:rsidR="00413908" w:rsidRPr="003A7363" w14:paraId="76106636" w14:textId="77777777" w:rsidTr="00DE3762">
        <w:trPr>
          <w:trHeight w:val="310"/>
          <w:jc w:val="center"/>
        </w:trPr>
        <w:tc>
          <w:tcPr>
            <w:tcW w:w="947" w:type="dxa"/>
            <w:vMerge w:val="restart"/>
            <w:shd w:val="clear" w:color="auto" w:fill="auto"/>
            <w:textDirection w:val="btLr"/>
            <w:vAlign w:val="center"/>
            <w:hideMark/>
          </w:tcPr>
          <w:p w14:paraId="3F24D4CA"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Возрастная группа</w:t>
            </w:r>
          </w:p>
          <w:p w14:paraId="03040FE5" w14:textId="77777777" w:rsidR="00413908" w:rsidRPr="003A7363" w:rsidRDefault="00413908" w:rsidP="00DE3762">
            <w:pPr>
              <w:spacing w:after="0" w:line="240" w:lineRule="auto"/>
              <w:ind w:right="113"/>
              <w:jc w:val="center"/>
              <w:rPr>
                <w:b/>
                <w:bCs/>
                <w:sz w:val="20"/>
                <w:szCs w:val="20"/>
              </w:rPr>
            </w:pPr>
          </w:p>
        </w:tc>
        <w:tc>
          <w:tcPr>
            <w:tcW w:w="1742" w:type="dxa"/>
            <w:gridSpan w:val="2"/>
            <w:shd w:val="clear" w:color="auto" w:fill="auto"/>
            <w:vAlign w:val="center"/>
          </w:tcPr>
          <w:p w14:paraId="4DE274BF" w14:textId="77777777" w:rsidR="00413908" w:rsidRPr="003A7363" w:rsidRDefault="00413908" w:rsidP="0059615D">
            <w:pPr>
              <w:spacing w:after="0" w:line="240" w:lineRule="auto"/>
              <w:ind w:firstLine="0"/>
              <w:jc w:val="center"/>
              <w:rPr>
                <w:b/>
                <w:bCs/>
                <w:sz w:val="20"/>
                <w:szCs w:val="20"/>
              </w:rPr>
            </w:pPr>
            <w:r w:rsidRPr="003A7363">
              <w:rPr>
                <w:b/>
                <w:bCs/>
                <w:sz w:val="20"/>
                <w:szCs w:val="20"/>
              </w:rPr>
              <w:t>2015 год</w:t>
            </w:r>
          </w:p>
        </w:tc>
        <w:tc>
          <w:tcPr>
            <w:tcW w:w="1701" w:type="dxa"/>
            <w:gridSpan w:val="2"/>
            <w:shd w:val="clear" w:color="auto" w:fill="auto"/>
            <w:vAlign w:val="center"/>
            <w:hideMark/>
          </w:tcPr>
          <w:p w14:paraId="03A591D8" w14:textId="77777777" w:rsidR="00413908" w:rsidRPr="003A7363" w:rsidRDefault="00413908" w:rsidP="0059615D">
            <w:pPr>
              <w:spacing w:after="0" w:line="240" w:lineRule="auto"/>
              <w:ind w:firstLine="0"/>
              <w:jc w:val="center"/>
              <w:rPr>
                <w:b/>
                <w:bCs/>
                <w:sz w:val="20"/>
                <w:szCs w:val="20"/>
              </w:rPr>
            </w:pPr>
            <w:r w:rsidRPr="003A7363">
              <w:rPr>
                <w:b/>
                <w:bCs/>
                <w:sz w:val="20"/>
                <w:szCs w:val="20"/>
              </w:rPr>
              <w:t>2016 год</w:t>
            </w:r>
          </w:p>
        </w:tc>
        <w:tc>
          <w:tcPr>
            <w:tcW w:w="1701" w:type="dxa"/>
            <w:gridSpan w:val="2"/>
            <w:shd w:val="clear" w:color="auto" w:fill="auto"/>
            <w:vAlign w:val="center"/>
            <w:hideMark/>
          </w:tcPr>
          <w:p w14:paraId="01D8B668" w14:textId="77777777" w:rsidR="00413908" w:rsidRPr="003A7363" w:rsidRDefault="00413908" w:rsidP="0059615D">
            <w:pPr>
              <w:spacing w:after="0" w:line="240" w:lineRule="auto"/>
              <w:ind w:firstLine="0"/>
              <w:jc w:val="center"/>
              <w:rPr>
                <w:b/>
                <w:bCs/>
                <w:sz w:val="20"/>
                <w:szCs w:val="20"/>
              </w:rPr>
            </w:pPr>
            <w:r w:rsidRPr="003A7363">
              <w:rPr>
                <w:b/>
                <w:bCs/>
                <w:sz w:val="20"/>
                <w:szCs w:val="20"/>
              </w:rPr>
              <w:t>2017 год</w:t>
            </w:r>
          </w:p>
        </w:tc>
        <w:tc>
          <w:tcPr>
            <w:tcW w:w="1701" w:type="dxa"/>
            <w:gridSpan w:val="2"/>
            <w:shd w:val="clear" w:color="auto" w:fill="auto"/>
            <w:vAlign w:val="center"/>
            <w:hideMark/>
          </w:tcPr>
          <w:p w14:paraId="71DA6A54" w14:textId="77777777" w:rsidR="00413908" w:rsidRPr="003A7363" w:rsidRDefault="00413908" w:rsidP="0059615D">
            <w:pPr>
              <w:spacing w:after="0" w:line="240" w:lineRule="auto"/>
              <w:ind w:firstLine="0"/>
              <w:jc w:val="center"/>
              <w:rPr>
                <w:b/>
                <w:bCs/>
                <w:sz w:val="20"/>
                <w:szCs w:val="20"/>
              </w:rPr>
            </w:pPr>
            <w:r w:rsidRPr="003A7363">
              <w:rPr>
                <w:b/>
                <w:bCs/>
                <w:sz w:val="20"/>
                <w:szCs w:val="20"/>
              </w:rPr>
              <w:t>2018 год</w:t>
            </w:r>
          </w:p>
        </w:tc>
        <w:tc>
          <w:tcPr>
            <w:tcW w:w="1701" w:type="dxa"/>
            <w:gridSpan w:val="2"/>
            <w:shd w:val="clear" w:color="auto" w:fill="auto"/>
            <w:vAlign w:val="center"/>
            <w:hideMark/>
          </w:tcPr>
          <w:p w14:paraId="632DFB59" w14:textId="77777777" w:rsidR="00413908" w:rsidRPr="003A7363" w:rsidRDefault="00413908" w:rsidP="0059615D">
            <w:pPr>
              <w:spacing w:after="0" w:line="240" w:lineRule="auto"/>
              <w:ind w:firstLine="0"/>
              <w:jc w:val="center"/>
              <w:rPr>
                <w:b/>
                <w:bCs/>
                <w:sz w:val="20"/>
                <w:szCs w:val="20"/>
              </w:rPr>
            </w:pPr>
            <w:r w:rsidRPr="003A7363">
              <w:rPr>
                <w:b/>
                <w:bCs/>
                <w:sz w:val="20"/>
                <w:szCs w:val="20"/>
              </w:rPr>
              <w:t>2019 год</w:t>
            </w:r>
          </w:p>
        </w:tc>
      </w:tr>
      <w:tr w:rsidR="00413908" w:rsidRPr="003A7363" w14:paraId="69612572" w14:textId="77777777" w:rsidTr="00DE3762">
        <w:trPr>
          <w:cantSplit/>
          <w:trHeight w:val="1221"/>
          <w:jc w:val="center"/>
        </w:trPr>
        <w:tc>
          <w:tcPr>
            <w:tcW w:w="947" w:type="dxa"/>
            <w:vMerge/>
            <w:vAlign w:val="center"/>
            <w:hideMark/>
          </w:tcPr>
          <w:p w14:paraId="6E2E207F" w14:textId="77777777" w:rsidR="00413908" w:rsidRPr="003A7363" w:rsidRDefault="00413908" w:rsidP="0059615D">
            <w:pPr>
              <w:spacing w:after="0" w:line="240" w:lineRule="auto"/>
              <w:jc w:val="center"/>
              <w:rPr>
                <w:b/>
                <w:bCs/>
                <w:sz w:val="20"/>
                <w:szCs w:val="20"/>
              </w:rPr>
            </w:pPr>
          </w:p>
        </w:tc>
        <w:tc>
          <w:tcPr>
            <w:tcW w:w="866" w:type="dxa"/>
            <w:shd w:val="clear" w:color="auto" w:fill="auto"/>
            <w:textDirection w:val="btLr"/>
            <w:vAlign w:val="center"/>
            <w:hideMark/>
          </w:tcPr>
          <w:p w14:paraId="7AA1A424"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мужчины</w:t>
            </w:r>
          </w:p>
        </w:tc>
        <w:tc>
          <w:tcPr>
            <w:tcW w:w="876" w:type="dxa"/>
            <w:shd w:val="clear" w:color="auto" w:fill="auto"/>
            <w:textDirection w:val="btLr"/>
            <w:vAlign w:val="center"/>
            <w:hideMark/>
          </w:tcPr>
          <w:p w14:paraId="2622EA99"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женщины</w:t>
            </w:r>
          </w:p>
        </w:tc>
        <w:tc>
          <w:tcPr>
            <w:tcW w:w="850" w:type="dxa"/>
            <w:shd w:val="clear" w:color="auto" w:fill="auto"/>
            <w:textDirection w:val="btLr"/>
            <w:vAlign w:val="center"/>
            <w:hideMark/>
          </w:tcPr>
          <w:p w14:paraId="248EAA41"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мужчины</w:t>
            </w:r>
          </w:p>
        </w:tc>
        <w:tc>
          <w:tcPr>
            <w:tcW w:w="851" w:type="dxa"/>
            <w:shd w:val="clear" w:color="auto" w:fill="auto"/>
            <w:textDirection w:val="btLr"/>
            <w:vAlign w:val="center"/>
            <w:hideMark/>
          </w:tcPr>
          <w:p w14:paraId="10263BB6"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женщины</w:t>
            </w:r>
          </w:p>
        </w:tc>
        <w:tc>
          <w:tcPr>
            <w:tcW w:w="850" w:type="dxa"/>
            <w:shd w:val="clear" w:color="auto" w:fill="auto"/>
            <w:textDirection w:val="btLr"/>
            <w:vAlign w:val="center"/>
            <w:hideMark/>
          </w:tcPr>
          <w:p w14:paraId="25CD5C28"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мужчины</w:t>
            </w:r>
          </w:p>
        </w:tc>
        <w:tc>
          <w:tcPr>
            <w:tcW w:w="851" w:type="dxa"/>
            <w:shd w:val="clear" w:color="auto" w:fill="auto"/>
            <w:textDirection w:val="btLr"/>
            <w:vAlign w:val="center"/>
            <w:hideMark/>
          </w:tcPr>
          <w:p w14:paraId="5255365C"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женщины</w:t>
            </w:r>
          </w:p>
        </w:tc>
        <w:tc>
          <w:tcPr>
            <w:tcW w:w="850" w:type="dxa"/>
            <w:shd w:val="clear" w:color="auto" w:fill="auto"/>
            <w:textDirection w:val="btLr"/>
            <w:vAlign w:val="center"/>
            <w:hideMark/>
          </w:tcPr>
          <w:p w14:paraId="2A133A5F"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мужчины</w:t>
            </w:r>
          </w:p>
        </w:tc>
        <w:tc>
          <w:tcPr>
            <w:tcW w:w="851" w:type="dxa"/>
            <w:shd w:val="clear" w:color="auto" w:fill="auto"/>
            <w:textDirection w:val="btLr"/>
            <w:vAlign w:val="center"/>
            <w:hideMark/>
          </w:tcPr>
          <w:p w14:paraId="3EB304E9"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женщины</w:t>
            </w:r>
          </w:p>
        </w:tc>
        <w:tc>
          <w:tcPr>
            <w:tcW w:w="850" w:type="dxa"/>
            <w:shd w:val="clear" w:color="auto" w:fill="auto"/>
            <w:textDirection w:val="btLr"/>
            <w:vAlign w:val="center"/>
            <w:hideMark/>
          </w:tcPr>
          <w:p w14:paraId="74D03389"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мужчины</w:t>
            </w:r>
          </w:p>
        </w:tc>
        <w:tc>
          <w:tcPr>
            <w:tcW w:w="851" w:type="dxa"/>
            <w:shd w:val="clear" w:color="auto" w:fill="auto"/>
            <w:textDirection w:val="btLr"/>
            <w:vAlign w:val="center"/>
            <w:hideMark/>
          </w:tcPr>
          <w:p w14:paraId="72560740" w14:textId="77777777" w:rsidR="00413908" w:rsidRPr="003A7363" w:rsidRDefault="00413908" w:rsidP="00DE3762">
            <w:pPr>
              <w:spacing w:after="0" w:line="240" w:lineRule="auto"/>
              <w:ind w:left="113" w:right="113" w:firstLine="0"/>
              <w:jc w:val="center"/>
              <w:rPr>
                <w:b/>
                <w:bCs/>
                <w:sz w:val="20"/>
                <w:szCs w:val="20"/>
              </w:rPr>
            </w:pPr>
            <w:r w:rsidRPr="003A7363">
              <w:rPr>
                <w:b/>
                <w:bCs/>
                <w:sz w:val="20"/>
                <w:szCs w:val="20"/>
              </w:rPr>
              <w:t>женщины</w:t>
            </w:r>
          </w:p>
        </w:tc>
      </w:tr>
      <w:tr w:rsidR="00413908" w:rsidRPr="003A7363" w14:paraId="37D3D041" w14:textId="77777777" w:rsidTr="00DE3762">
        <w:trPr>
          <w:trHeight w:val="765"/>
          <w:jc w:val="center"/>
        </w:trPr>
        <w:tc>
          <w:tcPr>
            <w:tcW w:w="947" w:type="dxa"/>
            <w:shd w:val="clear" w:color="auto" w:fill="auto"/>
            <w:vAlign w:val="center"/>
          </w:tcPr>
          <w:p w14:paraId="4EE688B7" w14:textId="77777777" w:rsidR="00413908" w:rsidRPr="003A7363" w:rsidRDefault="00413908" w:rsidP="0059615D">
            <w:pPr>
              <w:spacing w:after="0" w:line="240" w:lineRule="auto"/>
              <w:ind w:firstLine="0"/>
              <w:jc w:val="center"/>
              <w:rPr>
                <w:sz w:val="16"/>
                <w:szCs w:val="16"/>
              </w:rPr>
            </w:pPr>
            <w:r w:rsidRPr="003A7363">
              <w:rPr>
                <w:sz w:val="16"/>
                <w:szCs w:val="16"/>
              </w:rPr>
              <w:t>моложе трудоспособного возраста</w:t>
            </w:r>
          </w:p>
        </w:tc>
        <w:tc>
          <w:tcPr>
            <w:tcW w:w="866" w:type="dxa"/>
            <w:vAlign w:val="center"/>
          </w:tcPr>
          <w:p w14:paraId="7D17A972" w14:textId="77777777" w:rsidR="00413908" w:rsidRPr="003A7363" w:rsidRDefault="00413908" w:rsidP="00DE3762">
            <w:pPr>
              <w:ind w:right="-283" w:firstLine="0"/>
              <w:jc w:val="center"/>
              <w:rPr>
                <w:b/>
                <w:bCs/>
                <w:sz w:val="20"/>
                <w:szCs w:val="20"/>
              </w:rPr>
            </w:pPr>
            <w:r>
              <w:rPr>
                <w:b/>
                <w:bCs/>
                <w:sz w:val="20"/>
                <w:szCs w:val="20"/>
              </w:rPr>
              <w:t>11,4%</w:t>
            </w:r>
          </w:p>
        </w:tc>
        <w:tc>
          <w:tcPr>
            <w:tcW w:w="876" w:type="dxa"/>
            <w:vAlign w:val="center"/>
          </w:tcPr>
          <w:p w14:paraId="0FCC79DF" w14:textId="77777777" w:rsidR="00413908" w:rsidRPr="003A7363" w:rsidRDefault="00413908" w:rsidP="00DE3762">
            <w:pPr>
              <w:ind w:firstLine="0"/>
              <w:jc w:val="center"/>
              <w:rPr>
                <w:b/>
                <w:bCs/>
                <w:sz w:val="20"/>
                <w:szCs w:val="20"/>
              </w:rPr>
            </w:pPr>
            <w:r>
              <w:rPr>
                <w:b/>
                <w:bCs/>
                <w:sz w:val="20"/>
                <w:szCs w:val="20"/>
              </w:rPr>
              <w:t>11,3%</w:t>
            </w:r>
          </w:p>
        </w:tc>
        <w:tc>
          <w:tcPr>
            <w:tcW w:w="850" w:type="dxa"/>
            <w:vAlign w:val="center"/>
          </w:tcPr>
          <w:p w14:paraId="326C1271" w14:textId="77777777" w:rsidR="00413908" w:rsidRPr="003A7363" w:rsidRDefault="00413908" w:rsidP="00DE3762">
            <w:pPr>
              <w:ind w:firstLine="0"/>
              <w:jc w:val="center"/>
              <w:rPr>
                <w:b/>
                <w:bCs/>
                <w:sz w:val="20"/>
                <w:szCs w:val="20"/>
              </w:rPr>
            </w:pPr>
            <w:r>
              <w:rPr>
                <w:b/>
                <w:bCs/>
                <w:sz w:val="20"/>
                <w:szCs w:val="20"/>
              </w:rPr>
              <w:t>11,5%</w:t>
            </w:r>
          </w:p>
        </w:tc>
        <w:tc>
          <w:tcPr>
            <w:tcW w:w="851" w:type="dxa"/>
            <w:vAlign w:val="center"/>
          </w:tcPr>
          <w:p w14:paraId="770C35E4" w14:textId="77777777" w:rsidR="00413908" w:rsidRPr="003A7363" w:rsidRDefault="00413908" w:rsidP="00DE3762">
            <w:pPr>
              <w:ind w:firstLine="0"/>
              <w:jc w:val="center"/>
              <w:rPr>
                <w:b/>
                <w:bCs/>
                <w:sz w:val="20"/>
                <w:szCs w:val="20"/>
              </w:rPr>
            </w:pPr>
            <w:r>
              <w:rPr>
                <w:b/>
                <w:bCs/>
                <w:sz w:val="20"/>
                <w:szCs w:val="20"/>
              </w:rPr>
              <w:t>11,4%</w:t>
            </w:r>
          </w:p>
        </w:tc>
        <w:tc>
          <w:tcPr>
            <w:tcW w:w="850" w:type="dxa"/>
            <w:vAlign w:val="center"/>
          </w:tcPr>
          <w:p w14:paraId="2A7C588D" w14:textId="77777777" w:rsidR="00413908" w:rsidRPr="003A7363" w:rsidRDefault="00413908" w:rsidP="00DE3762">
            <w:pPr>
              <w:ind w:firstLine="0"/>
              <w:jc w:val="center"/>
              <w:rPr>
                <w:b/>
                <w:bCs/>
                <w:sz w:val="20"/>
                <w:szCs w:val="20"/>
              </w:rPr>
            </w:pPr>
            <w:r>
              <w:rPr>
                <w:b/>
                <w:bCs/>
                <w:sz w:val="20"/>
                <w:szCs w:val="20"/>
              </w:rPr>
              <w:t>11,8%</w:t>
            </w:r>
          </w:p>
        </w:tc>
        <w:tc>
          <w:tcPr>
            <w:tcW w:w="851" w:type="dxa"/>
            <w:vAlign w:val="center"/>
          </w:tcPr>
          <w:p w14:paraId="7F5DE246" w14:textId="77777777" w:rsidR="00413908" w:rsidRPr="003A7363" w:rsidRDefault="00413908" w:rsidP="00DE3762">
            <w:pPr>
              <w:ind w:firstLine="0"/>
              <w:jc w:val="center"/>
              <w:rPr>
                <w:b/>
                <w:bCs/>
                <w:sz w:val="20"/>
                <w:szCs w:val="20"/>
              </w:rPr>
            </w:pPr>
            <w:r>
              <w:rPr>
                <w:b/>
                <w:bCs/>
                <w:sz w:val="20"/>
                <w:szCs w:val="20"/>
              </w:rPr>
              <w:t>11,5%</w:t>
            </w:r>
          </w:p>
        </w:tc>
        <w:tc>
          <w:tcPr>
            <w:tcW w:w="850" w:type="dxa"/>
            <w:vAlign w:val="center"/>
          </w:tcPr>
          <w:p w14:paraId="4FBE9B74" w14:textId="77777777" w:rsidR="00413908" w:rsidRPr="003A7363" w:rsidRDefault="00413908" w:rsidP="00DE3762">
            <w:pPr>
              <w:ind w:firstLine="0"/>
              <w:jc w:val="center"/>
              <w:rPr>
                <w:b/>
                <w:bCs/>
                <w:sz w:val="20"/>
                <w:szCs w:val="20"/>
              </w:rPr>
            </w:pPr>
            <w:r>
              <w:rPr>
                <w:b/>
                <w:bCs/>
                <w:sz w:val="20"/>
                <w:szCs w:val="20"/>
              </w:rPr>
              <w:t>11,8%</w:t>
            </w:r>
          </w:p>
        </w:tc>
        <w:tc>
          <w:tcPr>
            <w:tcW w:w="851" w:type="dxa"/>
            <w:vAlign w:val="center"/>
          </w:tcPr>
          <w:p w14:paraId="5E5E8D13" w14:textId="77777777" w:rsidR="00413908" w:rsidRPr="003A7363" w:rsidRDefault="00413908" w:rsidP="00DE3762">
            <w:pPr>
              <w:ind w:firstLine="0"/>
              <w:jc w:val="center"/>
              <w:rPr>
                <w:b/>
                <w:bCs/>
                <w:sz w:val="20"/>
                <w:szCs w:val="20"/>
              </w:rPr>
            </w:pPr>
            <w:r>
              <w:rPr>
                <w:b/>
                <w:bCs/>
                <w:sz w:val="20"/>
                <w:szCs w:val="20"/>
              </w:rPr>
              <w:t>11,5%</w:t>
            </w:r>
          </w:p>
        </w:tc>
        <w:tc>
          <w:tcPr>
            <w:tcW w:w="850" w:type="dxa"/>
            <w:vAlign w:val="center"/>
          </w:tcPr>
          <w:p w14:paraId="6C570D3B" w14:textId="77777777" w:rsidR="00413908" w:rsidRPr="003A7363" w:rsidRDefault="00413908" w:rsidP="00DE3762">
            <w:pPr>
              <w:ind w:firstLine="0"/>
              <w:jc w:val="center"/>
              <w:rPr>
                <w:b/>
                <w:bCs/>
                <w:sz w:val="20"/>
                <w:szCs w:val="20"/>
              </w:rPr>
            </w:pPr>
            <w:r>
              <w:rPr>
                <w:b/>
                <w:bCs/>
                <w:sz w:val="20"/>
                <w:szCs w:val="20"/>
              </w:rPr>
              <w:t>12,5%</w:t>
            </w:r>
          </w:p>
        </w:tc>
        <w:tc>
          <w:tcPr>
            <w:tcW w:w="851" w:type="dxa"/>
            <w:vAlign w:val="center"/>
          </w:tcPr>
          <w:p w14:paraId="62A38FE3" w14:textId="77777777" w:rsidR="00413908" w:rsidRPr="003A7363" w:rsidRDefault="00413908" w:rsidP="00DE3762">
            <w:pPr>
              <w:ind w:firstLine="0"/>
              <w:jc w:val="center"/>
              <w:rPr>
                <w:b/>
                <w:bCs/>
                <w:sz w:val="20"/>
                <w:szCs w:val="20"/>
              </w:rPr>
            </w:pPr>
            <w:r>
              <w:rPr>
                <w:b/>
                <w:bCs/>
                <w:sz w:val="20"/>
                <w:szCs w:val="20"/>
              </w:rPr>
              <w:t>11,5%</w:t>
            </w:r>
          </w:p>
        </w:tc>
      </w:tr>
      <w:tr w:rsidR="00413908" w:rsidRPr="003A7363" w14:paraId="5A7BD7C6" w14:textId="77777777" w:rsidTr="00DE3762">
        <w:trPr>
          <w:trHeight w:val="833"/>
          <w:jc w:val="center"/>
        </w:trPr>
        <w:tc>
          <w:tcPr>
            <w:tcW w:w="947" w:type="dxa"/>
            <w:shd w:val="clear" w:color="auto" w:fill="auto"/>
            <w:vAlign w:val="center"/>
          </w:tcPr>
          <w:p w14:paraId="53E930D1" w14:textId="77777777" w:rsidR="00413908" w:rsidRPr="003A7363" w:rsidRDefault="00413908" w:rsidP="0059615D">
            <w:pPr>
              <w:spacing w:after="0" w:line="240" w:lineRule="auto"/>
              <w:ind w:firstLine="0"/>
              <w:jc w:val="center"/>
              <w:rPr>
                <w:sz w:val="16"/>
                <w:szCs w:val="16"/>
              </w:rPr>
            </w:pPr>
            <w:r w:rsidRPr="003A7363">
              <w:rPr>
                <w:sz w:val="16"/>
                <w:szCs w:val="16"/>
              </w:rPr>
              <w:t>трудоспособн</w:t>
            </w:r>
            <w:r>
              <w:rPr>
                <w:sz w:val="16"/>
                <w:szCs w:val="16"/>
              </w:rPr>
              <w:t>ый</w:t>
            </w:r>
            <w:r w:rsidRPr="003A7363">
              <w:rPr>
                <w:sz w:val="16"/>
                <w:szCs w:val="16"/>
              </w:rPr>
              <w:t xml:space="preserve"> возраст</w:t>
            </w:r>
          </w:p>
        </w:tc>
        <w:tc>
          <w:tcPr>
            <w:tcW w:w="866" w:type="dxa"/>
            <w:vAlign w:val="center"/>
          </w:tcPr>
          <w:p w14:paraId="3402AEA6" w14:textId="77777777" w:rsidR="00413908" w:rsidRPr="003A7363" w:rsidRDefault="00413908" w:rsidP="00DE3762">
            <w:pPr>
              <w:ind w:firstLine="0"/>
              <w:jc w:val="center"/>
              <w:rPr>
                <w:b/>
                <w:sz w:val="20"/>
                <w:szCs w:val="20"/>
              </w:rPr>
            </w:pPr>
            <w:r>
              <w:rPr>
                <w:b/>
                <w:sz w:val="20"/>
                <w:szCs w:val="20"/>
              </w:rPr>
              <w:t>27,7%</w:t>
            </w:r>
          </w:p>
        </w:tc>
        <w:tc>
          <w:tcPr>
            <w:tcW w:w="876" w:type="dxa"/>
            <w:vAlign w:val="center"/>
          </w:tcPr>
          <w:p w14:paraId="65F2DF48" w14:textId="77777777" w:rsidR="00413908" w:rsidRPr="003A7363" w:rsidRDefault="00413908" w:rsidP="00DE3762">
            <w:pPr>
              <w:ind w:firstLine="0"/>
              <w:jc w:val="center"/>
              <w:rPr>
                <w:b/>
                <w:sz w:val="20"/>
                <w:szCs w:val="20"/>
              </w:rPr>
            </w:pPr>
            <w:r>
              <w:rPr>
                <w:b/>
                <w:sz w:val="20"/>
                <w:szCs w:val="20"/>
              </w:rPr>
              <w:t>26,3%</w:t>
            </w:r>
          </w:p>
        </w:tc>
        <w:tc>
          <w:tcPr>
            <w:tcW w:w="850" w:type="dxa"/>
            <w:vAlign w:val="center"/>
          </w:tcPr>
          <w:p w14:paraId="316CCA36" w14:textId="77777777" w:rsidR="00413908" w:rsidRPr="003A7363" w:rsidRDefault="00413908" w:rsidP="00DE3762">
            <w:pPr>
              <w:ind w:firstLine="0"/>
              <w:jc w:val="center"/>
              <w:rPr>
                <w:b/>
                <w:sz w:val="20"/>
                <w:szCs w:val="20"/>
              </w:rPr>
            </w:pPr>
            <w:r>
              <w:rPr>
                <w:b/>
                <w:sz w:val="20"/>
                <w:szCs w:val="20"/>
              </w:rPr>
              <w:t>27,2%</w:t>
            </w:r>
          </w:p>
        </w:tc>
        <w:tc>
          <w:tcPr>
            <w:tcW w:w="851" w:type="dxa"/>
            <w:vAlign w:val="center"/>
          </w:tcPr>
          <w:p w14:paraId="35965987" w14:textId="77777777" w:rsidR="00413908" w:rsidRPr="003A7363" w:rsidRDefault="00413908" w:rsidP="00DE3762">
            <w:pPr>
              <w:ind w:firstLine="0"/>
              <w:jc w:val="center"/>
              <w:rPr>
                <w:b/>
                <w:sz w:val="20"/>
                <w:szCs w:val="20"/>
              </w:rPr>
            </w:pPr>
            <w:r>
              <w:rPr>
                <w:b/>
                <w:sz w:val="20"/>
                <w:szCs w:val="20"/>
              </w:rPr>
              <w:t>25,8%</w:t>
            </w:r>
          </w:p>
        </w:tc>
        <w:tc>
          <w:tcPr>
            <w:tcW w:w="850" w:type="dxa"/>
            <w:vAlign w:val="center"/>
          </w:tcPr>
          <w:p w14:paraId="63F556B3" w14:textId="77777777" w:rsidR="00413908" w:rsidRPr="003A7363" w:rsidRDefault="00413908" w:rsidP="00DE3762">
            <w:pPr>
              <w:ind w:firstLine="0"/>
              <w:jc w:val="center"/>
              <w:rPr>
                <w:b/>
                <w:sz w:val="20"/>
                <w:szCs w:val="20"/>
              </w:rPr>
            </w:pPr>
            <w:r>
              <w:rPr>
                <w:b/>
                <w:sz w:val="20"/>
                <w:szCs w:val="20"/>
              </w:rPr>
              <w:t>26,6%</w:t>
            </w:r>
          </w:p>
        </w:tc>
        <w:tc>
          <w:tcPr>
            <w:tcW w:w="851" w:type="dxa"/>
            <w:vAlign w:val="center"/>
          </w:tcPr>
          <w:p w14:paraId="560BF5E1" w14:textId="77777777" w:rsidR="00413908" w:rsidRPr="003A7363" w:rsidRDefault="00413908" w:rsidP="00DE3762">
            <w:pPr>
              <w:ind w:firstLine="0"/>
              <w:jc w:val="center"/>
              <w:rPr>
                <w:b/>
                <w:sz w:val="20"/>
                <w:szCs w:val="20"/>
              </w:rPr>
            </w:pPr>
            <w:r>
              <w:rPr>
                <w:b/>
                <w:sz w:val="20"/>
                <w:szCs w:val="20"/>
              </w:rPr>
              <w:t>25,3%</w:t>
            </w:r>
          </w:p>
        </w:tc>
        <w:tc>
          <w:tcPr>
            <w:tcW w:w="850" w:type="dxa"/>
            <w:vAlign w:val="center"/>
          </w:tcPr>
          <w:p w14:paraId="23E4A550" w14:textId="77777777" w:rsidR="00413908" w:rsidRPr="003A7363" w:rsidRDefault="00413908" w:rsidP="00DE3762">
            <w:pPr>
              <w:ind w:firstLine="0"/>
              <w:jc w:val="center"/>
              <w:rPr>
                <w:b/>
                <w:sz w:val="20"/>
                <w:szCs w:val="20"/>
              </w:rPr>
            </w:pPr>
            <w:r>
              <w:rPr>
                <w:b/>
                <w:sz w:val="20"/>
                <w:szCs w:val="20"/>
              </w:rPr>
              <w:t>26,2%</w:t>
            </w:r>
          </w:p>
        </w:tc>
        <w:tc>
          <w:tcPr>
            <w:tcW w:w="851" w:type="dxa"/>
            <w:vAlign w:val="center"/>
          </w:tcPr>
          <w:p w14:paraId="15A6A91C" w14:textId="77777777" w:rsidR="00413908" w:rsidRPr="003A7363" w:rsidRDefault="00413908" w:rsidP="00DE3762">
            <w:pPr>
              <w:ind w:firstLine="0"/>
              <w:jc w:val="center"/>
              <w:rPr>
                <w:b/>
                <w:sz w:val="20"/>
                <w:szCs w:val="20"/>
              </w:rPr>
            </w:pPr>
            <w:r>
              <w:rPr>
                <w:b/>
                <w:sz w:val="20"/>
                <w:szCs w:val="20"/>
              </w:rPr>
              <w:t>25,2%</w:t>
            </w:r>
          </w:p>
        </w:tc>
        <w:tc>
          <w:tcPr>
            <w:tcW w:w="850" w:type="dxa"/>
            <w:vAlign w:val="center"/>
          </w:tcPr>
          <w:p w14:paraId="35B24FBE" w14:textId="77777777" w:rsidR="00413908" w:rsidRPr="003A7363" w:rsidRDefault="00413908" w:rsidP="00DE3762">
            <w:pPr>
              <w:ind w:firstLine="0"/>
              <w:jc w:val="center"/>
              <w:rPr>
                <w:b/>
                <w:sz w:val="20"/>
                <w:szCs w:val="20"/>
              </w:rPr>
            </w:pPr>
            <w:r>
              <w:rPr>
                <w:b/>
                <w:sz w:val="20"/>
                <w:szCs w:val="20"/>
              </w:rPr>
              <w:t>25,4%</w:t>
            </w:r>
          </w:p>
        </w:tc>
        <w:tc>
          <w:tcPr>
            <w:tcW w:w="851" w:type="dxa"/>
            <w:vAlign w:val="center"/>
          </w:tcPr>
          <w:p w14:paraId="14AA0B2F" w14:textId="77777777" w:rsidR="00413908" w:rsidRPr="003A7363" w:rsidRDefault="00413908" w:rsidP="00DE3762">
            <w:pPr>
              <w:ind w:firstLine="0"/>
              <w:jc w:val="center"/>
              <w:rPr>
                <w:b/>
                <w:sz w:val="20"/>
                <w:szCs w:val="20"/>
              </w:rPr>
            </w:pPr>
            <w:r>
              <w:rPr>
                <w:b/>
                <w:sz w:val="20"/>
                <w:szCs w:val="20"/>
              </w:rPr>
              <w:t>25,2%</w:t>
            </w:r>
          </w:p>
        </w:tc>
      </w:tr>
      <w:tr w:rsidR="00413908" w:rsidRPr="003A7363" w14:paraId="694DB2B8" w14:textId="77777777" w:rsidTr="00DE3762">
        <w:trPr>
          <w:trHeight w:val="855"/>
          <w:jc w:val="center"/>
        </w:trPr>
        <w:tc>
          <w:tcPr>
            <w:tcW w:w="947" w:type="dxa"/>
            <w:shd w:val="clear" w:color="auto" w:fill="auto"/>
            <w:vAlign w:val="center"/>
          </w:tcPr>
          <w:p w14:paraId="5C11AEA1" w14:textId="77777777" w:rsidR="00413908" w:rsidRPr="003A7363" w:rsidRDefault="00413908" w:rsidP="0059615D">
            <w:pPr>
              <w:spacing w:after="0" w:line="240" w:lineRule="auto"/>
              <w:ind w:firstLine="0"/>
              <w:jc w:val="center"/>
              <w:rPr>
                <w:sz w:val="16"/>
                <w:szCs w:val="16"/>
              </w:rPr>
            </w:pPr>
            <w:r w:rsidRPr="003A7363">
              <w:rPr>
                <w:sz w:val="16"/>
                <w:szCs w:val="16"/>
              </w:rPr>
              <w:t>старше трудоспособного возраста</w:t>
            </w:r>
          </w:p>
        </w:tc>
        <w:tc>
          <w:tcPr>
            <w:tcW w:w="866" w:type="dxa"/>
            <w:vAlign w:val="center"/>
          </w:tcPr>
          <w:p w14:paraId="2D653F50" w14:textId="77777777" w:rsidR="00413908" w:rsidRPr="00F1778D" w:rsidRDefault="00413908" w:rsidP="00DE3762">
            <w:pPr>
              <w:ind w:firstLine="0"/>
              <w:jc w:val="center"/>
              <w:rPr>
                <w:b/>
                <w:sz w:val="20"/>
                <w:szCs w:val="20"/>
              </w:rPr>
            </w:pPr>
            <w:r w:rsidRPr="00F1778D">
              <w:rPr>
                <w:b/>
                <w:sz w:val="20"/>
                <w:szCs w:val="20"/>
              </w:rPr>
              <w:t>7%</w:t>
            </w:r>
          </w:p>
        </w:tc>
        <w:tc>
          <w:tcPr>
            <w:tcW w:w="876" w:type="dxa"/>
            <w:vAlign w:val="center"/>
          </w:tcPr>
          <w:p w14:paraId="203ABE53" w14:textId="77777777" w:rsidR="00413908" w:rsidRPr="003A7363" w:rsidRDefault="00413908" w:rsidP="00DE3762">
            <w:pPr>
              <w:ind w:firstLine="0"/>
              <w:jc w:val="center"/>
              <w:rPr>
                <w:b/>
                <w:sz w:val="20"/>
                <w:szCs w:val="20"/>
              </w:rPr>
            </w:pPr>
            <w:r>
              <w:rPr>
                <w:b/>
                <w:sz w:val="20"/>
                <w:szCs w:val="20"/>
              </w:rPr>
              <w:t>16,1%</w:t>
            </w:r>
          </w:p>
        </w:tc>
        <w:tc>
          <w:tcPr>
            <w:tcW w:w="850" w:type="dxa"/>
            <w:vAlign w:val="center"/>
          </w:tcPr>
          <w:p w14:paraId="08A43CF7" w14:textId="77777777" w:rsidR="00413908" w:rsidRPr="003A7363" w:rsidRDefault="00413908" w:rsidP="00DE3762">
            <w:pPr>
              <w:ind w:firstLine="0"/>
              <w:jc w:val="center"/>
              <w:rPr>
                <w:b/>
                <w:sz w:val="20"/>
                <w:szCs w:val="20"/>
              </w:rPr>
            </w:pPr>
            <w:r>
              <w:rPr>
                <w:b/>
                <w:sz w:val="20"/>
                <w:szCs w:val="20"/>
              </w:rPr>
              <w:t>7,3%</w:t>
            </w:r>
          </w:p>
        </w:tc>
        <w:tc>
          <w:tcPr>
            <w:tcW w:w="851" w:type="dxa"/>
            <w:vAlign w:val="center"/>
          </w:tcPr>
          <w:p w14:paraId="1FC375CC" w14:textId="77777777" w:rsidR="00413908" w:rsidRPr="003A7363" w:rsidRDefault="00413908" w:rsidP="00DE3762">
            <w:pPr>
              <w:ind w:firstLine="0"/>
              <w:jc w:val="center"/>
              <w:rPr>
                <w:b/>
                <w:sz w:val="20"/>
                <w:szCs w:val="20"/>
              </w:rPr>
            </w:pPr>
            <w:r>
              <w:rPr>
                <w:b/>
                <w:sz w:val="20"/>
                <w:szCs w:val="20"/>
              </w:rPr>
              <w:t>16,5%</w:t>
            </w:r>
          </w:p>
        </w:tc>
        <w:tc>
          <w:tcPr>
            <w:tcW w:w="850" w:type="dxa"/>
            <w:vAlign w:val="center"/>
          </w:tcPr>
          <w:p w14:paraId="288AD114" w14:textId="77777777" w:rsidR="00413908" w:rsidRPr="003A7363" w:rsidRDefault="00413908" w:rsidP="00DE3762">
            <w:pPr>
              <w:ind w:firstLine="0"/>
              <w:jc w:val="center"/>
              <w:rPr>
                <w:b/>
                <w:sz w:val="20"/>
                <w:szCs w:val="20"/>
              </w:rPr>
            </w:pPr>
            <w:r>
              <w:rPr>
                <w:b/>
                <w:sz w:val="20"/>
                <w:szCs w:val="20"/>
              </w:rPr>
              <w:t>7,7%</w:t>
            </w:r>
          </w:p>
        </w:tc>
        <w:tc>
          <w:tcPr>
            <w:tcW w:w="851" w:type="dxa"/>
            <w:vAlign w:val="center"/>
          </w:tcPr>
          <w:p w14:paraId="7083A80E" w14:textId="77777777" w:rsidR="00413908" w:rsidRPr="003A7363" w:rsidRDefault="00413908" w:rsidP="00DE3762">
            <w:pPr>
              <w:ind w:firstLine="0"/>
              <w:jc w:val="center"/>
              <w:rPr>
                <w:b/>
                <w:sz w:val="20"/>
                <w:szCs w:val="20"/>
              </w:rPr>
            </w:pPr>
            <w:r>
              <w:rPr>
                <w:b/>
                <w:sz w:val="20"/>
                <w:szCs w:val="20"/>
              </w:rPr>
              <w:t>16,9%</w:t>
            </w:r>
          </w:p>
        </w:tc>
        <w:tc>
          <w:tcPr>
            <w:tcW w:w="850" w:type="dxa"/>
            <w:vAlign w:val="center"/>
          </w:tcPr>
          <w:p w14:paraId="05D31F58" w14:textId="77777777" w:rsidR="00413908" w:rsidRPr="003A7363" w:rsidRDefault="00413908" w:rsidP="00DE3762">
            <w:pPr>
              <w:ind w:firstLine="0"/>
              <w:jc w:val="center"/>
              <w:rPr>
                <w:b/>
                <w:sz w:val="20"/>
                <w:szCs w:val="20"/>
              </w:rPr>
            </w:pPr>
            <w:r>
              <w:rPr>
                <w:b/>
                <w:sz w:val="20"/>
                <w:szCs w:val="20"/>
              </w:rPr>
              <w:t>7,8%</w:t>
            </w:r>
          </w:p>
        </w:tc>
        <w:tc>
          <w:tcPr>
            <w:tcW w:w="851" w:type="dxa"/>
            <w:vAlign w:val="center"/>
          </w:tcPr>
          <w:p w14:paraId="0F6628FF" w14:textId="77777777" w:rsidR="00413908" w:rsidRPr="003A7363" w:rsidRDefault="00413908" w:rsidP="00DE3762">
            <w:pPr>
              <w:ind w:firstLine="0"/>
              <w:jc w:val="center"/>
              <w:rPr>
                <w:b/>
                <w:sz w:val="20"/>
                <w:szCs w:val="20"/>
              </w:rPr>
            </w:pPr>
            <w:r>
              <w:rPr>
                <w:b/>
                <w:sz w:val="20"/>
                <w:szCs w:val="20"/>
              </w:rPr>
              <w:t>16,9%</w:t>
            </w:r>
          </w:p>
        </w:tc>
        <w:tc>
          <w:tcPr>
            <w:tcW w:w="850" w:type="dxa"/>
            <w:vAlign w:val="center"/>
          </w:tcPr>
          <w:p w14:paraId="5D3F70B0" w14:textId="77777777" w:rsidR="00413908" w:rsidRPr="003A7363" w:rsidRDefault="00413908" w:rsidP="00DE3762">
            <w:pPr>
              <w:ind w:firstLine="0"/>
              <w:jc w:val="center"/>
              <w:rPr>
                <w:b/>
                <w:sz w:val="20"/>
                <w:szCs w:val="20"/>
              </w:rPr>
            </w:pPr>
            <w:r>
              <w:rPr>
                <w:b/>
                <w:sz w:val="20"/>
                <w:szCs w:val="20"/>
              </w:rPr>
              <w:t>8%</w:t>
            </w:r>
          </w:p>
        </w:tc>
        <w:tc>
          <w:tcPr>
            <w:tcW w:w="851" w:type="dxa"/>
            <w:vAlign w:val="center"/>
          </w:tcPr>
          <w:p w14:paraId="65D2F6AA" w14:textId="77777777" w:rsidR="00413908" w:rsidRPr="003A7363" w:rsidRDefault="00413908" w:rsidP="00DE3762">
            <w:pPr>
              <w:ind w:firstLine="0"/>
              <w:jc w:val="center"/>
              <w:rPr>
                <w:b/>
                <w:sz w:val="20"/>
                <w:szCs w:val="20"/>
              </w:rPr>
            </w:pPr>
            <w:r>
              <w:rPr>
                <w:b/>
                <w:sz w:val="20"/>
                <w:szCs w:val="20"/>
              </w:rPr>
              <w:t>17,2%</w:t>
            </w:r>
          </w:p>
        </w:tc>
      </w:tr>
    </w:tbl>
    <w:p w14:paraId="701A182F" w14:textId="0C99B824" w:rsidR="00413908" w:rsidRDefault="00413908" w:rsidP="00413908">
      <w:pPr>
        <w:spacing w:line="276" w:lineRule="auto"/>
        <w:rPr>
          <w:bCs/>
          <w:szCs w:val="24"/>
        </w:rPr>
      </w:pPr>
      <w:r w:rsidRPr="00F75CB1">
        <w:rPr>
          <w:bCs/>
          <w:szCs w:val="24"/>
        </w:rPr>
        <w:t xml:space="preserve">По </w:t>
      </w:r>
      <w:r>
        <w:rPr>
          <w:bCs/>
          <w:szCs w:val="24"/>
        </w:rPr>
        <w:t>предоставленным данным на 2020 год с разбивкой по п</w:t>
      </w:r>
      <w:r w:rsidRPr="00C357F0">
        <w:rPr>
          <w:bCs/>
          <w:szCs w:val="24"/>
        </w:rPr>
        <w:t>олова-возрастн</w:t>
      </w:r>
      <w:r>
        <w:rPr>
          <w:bCs/>
          <w:szCs w:val="24"/>
        </w:rPr>
        <w:t xml:space="preserve">ой </w:t>
      </w:r>
      <w:r w:rsidRPr="00C357F0">
        <w:rPr>
          <w:bCs/>
          <w:szCs w:val="24"/>
        </w:rPr>
        <w:t>структур</w:t>
      </w:r>
      <w:r>
        <w:rPr>
          <w:bCs/>
          <w:szCs w:val="24"/>
        </w:rPr>
        <w:t>е</w:t>
      </w:r>
      <w:r w:rsidRPr="00C357F0">
        <w:rPr>
          <w:bCs/>
          <w:szCs w:val="24"/>
        </w:rPr>
        <w:t xml:space="preserve"> населения</w:t>
      </w:r>
      <w:r>
        <w:rPr>
          <w:bCs/>
          <w:szCs w:val="24"/>
        </w:rPr>
        <w:t xml:space="preserve"> предоставлены</w:t>
      </w:r>
      <w:r w:rsidRPr="00C357F0">
        <w:rPr>
          <w:bCs/>
          <w:szCs w:val="24"/>
        </w:rPr>
        <w:t xml:space="preserve"> </w:t>
      </w:r>
      <w:r>
        <w:rPr>
          <w:bCs/>
          <w:szCs w:val="24"/>
        </w:rPr>
        <w:t>не были.</w:t>
      </w:r>
    </w:p>
    <w:p w14:paraId="317C7120" w14:textId="2FF133AA" w:rsidR="00C84498" w:rsidRPr="007542C4" w:rsidRDefault="00C84498" w:rsidP="00DE3762">
      <w:pPr>
        <w:pStyle w:val="30"/>
        <w:ind w:left="0" w:firstLine="567"/>
      </w:pPr>
      <w:r w:rsidRPr="007542C4">
        <w:t>П</w:t>
      </w:r>
      <w:r>
        <w:t>рогноз</w:t>
      </w:r>
      <w:r w:rsidRPr="007542C4">
        <w:t xml:space="preserve"> </w:t>
      </w:r>
      <w:r>
        <w:t>численности населения</w:t>
      </w:r>
      <w:r w:rsidRPr="007542C4">
        <w:t xml:space="preserve"> К</w:t>
      </w:r>
      <w:r>
        <w:t xml:space="preserve">иренского </w:t>
      </w:r>
      <w:r w:rsidR="006A0452">
        <w:t>городского поселения</w:t>
      </w:r>
      <w:r w:rsidRPr="007542C4">
        <w:t xml:space="preserve"> </w:t>
      </w:r>
      <w:r>
        <w:t>до</w:t>
      </w:r>
      <w:r w:rsidRPr="007542C4">
        <w:t xml:space="preserve"> 2030 </w:t>
      </w:r>
      <w:r>
        <w:t>года</w:t>
      </w:r>
    </w:p>
    <w:p w14:paraId="4FA23708" w14:textId="0AA1BDAF" w:rsidR="00C84498" w:rsidRPr="00A5407A" w:rsidRDefault="00C84498" w:rsidP="00C84498">
      <w:r w:rsidRPr="00A5407A">
        <w:t xml:space="preserve">По прогнозу статистики, численность жителей Киренского </w:t>
      </w:r>
      <w:r w:rsidR="006A0452">
        <w:rPr>
          <w:szCs w:val="24"/>
        </w:rPr>
        <w:t>городском поселении</w:t>
      </w:r>
      <w:r w:rsidRPr="00A5407A">
        <w:t xml:space="preserve"> к 2030 году сократится </w:t>
      </w:r>
      <w:r>
        <w:t>на</w:t>
      </w:r>
      <w:r w:rsidRPr="00A5407A">
        <w:t xml:space="preserve"> </w:t>
      </w:r>
      <w:r>
        <w:t>3,9%</w:t>
      </w:r>
      <w:r w:rsidRPr="00A5407A">
        <w:t xml:space="preserve">. </w:t>
      </w:r>
    </w:p>
    <w:p w14:paraId="1D261310" w14:textId="198C617D" w:rsidR="00C84498" w:rsidRPr="001C0159" w:rsidRDefault="00C84498" w:rsidP="00C84498">
      <w:r w:rsidRPr="001C0159">
        <w:t xml:space="preserve">Смертность будет превышать рождаемость ещё, как минимум, до 2036 года, однако жить люди будут дольше. Численность населения в Киренском </w:t>
      </w:r>
      <w:r w:rsidR="006A0452">
        <w:rPr>
          <w:szCs w:val="24"/>
        </w:rPr>
        <w:t>городском поселении</w:t>
      </w:r>
      <w:r w:rsidRPr="001C0159">
        <w:t xml:space="preserve"> будет уменьшаться с каждым годом примерно на 0,44%. </w:t>
      </w:r>
      <w:r w:rsidRPr="004719D0">
        <w:t>Специалисты прогнозируют, что уже к концу 2020 года средний возраст жителей в регионе будет выше 70 лет (при этом для сельского населения показатель ниже, чем для городского). Однако продолжительность</w:t>
      </w:r>
      <w:r w:rsidRPr="001C0159">
        <w:t xml:space="preserve"> жизни мужчин по-прежнему останется одной из самых низких в стране – 64 года. У женщин средняя продолжительность жизни к концу 2020-го составит около 76 лет. </w:t>
      </w:r>
    </w:p>
    <w:p w14:paraId="58B60887" w14:textId="67A28E30" w:rsidR="00C84498" w:rsidRPr="004719D0" w:rsidRDefault="00C84498" w:rsidP="00C84498">
      <w:r w:rsidRPr="004719D0">
        <w:t xml:space="preserve">К концу 2030 года средняя продолжительность жизни увеличится почти до 75 лет. При этом мужчины будут доживать, в среднем, до 70 лет, а женщины – до 80 лет. Естественная убыль населения в </w:t>
      </w:r>
      <w:r w:rsidR="00DE3762">
        <w:t>Киренском городском поселении</w:t>
      </w:r>
      <w:r w:rsidRPr="004719D0">
        <w:t xml:space="preserve"> продержится, как минимум до 2036 года, а, возможно, и дольше</w:t>
      </w:r>
      <w:r>
        <w:t xml:space="preserve">, не без исключения и Киренское </w:t>
      </w:r>
      <w:r w:rsidR="006A0452">
        <w:rPr>
          <w:szCs w:val="24"/>
        </w:rPr>
        <w:t>городском поселении</w:t>
      </w:r>
      <w:r w:rsidRPr="004719D0">
        <w:t>. Однако постепенно будет сходить на нет. Предполагается, что пик превышения числа смертей над рождаемостью будет зафиксирован в 2025 году – разрыв составит почти 7 тысяч человек. После этого, указано в демографическом прогнозе, начнётся постепенное снижение смертности вместе с небольшим повышением рождаемости, и к 2035 году родившихся будет 24,2 тысячи, а умерших - 25,7 тысячи, то есть, разница составит примерно 1,5 тысячи человек. Сюда же стоит добавить, так называемое, «отрицательное сальдо ми</w:t>
      </w:r>
      <w:r w:rsidRPr="004719D0">
        <w:lastRenderedPageBreak/>
        <w:t>грации», когда число уехавших из региона превышает число приехавших на постоянное место жительства. По прогнозам специалистов, оно сохранится до 2036 года. В среднем, из-за оттока населения регион будет терять около 3 тысяч человек в год.  </w:t>
      </w:r>
    </w:p>
    <w:p w14:paraId="5A721A54" w14:textId="77777777" w:rsidR="00C84498" w:rsidRPr="001C0159" w:rsidRDefault="00C84498" w:rsidP="00C84498">
      <w:r w:rsidRPr="001C0159">
        <w:t xml:space="preserve">Правительство региона объявило целью Стратегии социально экономического развития Иркутской области до 2030 года не допустить сокращения населения. </w:t>
      </w:r>
    </w:p>
    <w:p w14:paraId="6668E8F2" w14:textId="77777777" w:rsidR="00C84498" w:rsidRPr="003048C9" w:rsidRDefault="00C84498" w:rsidP="00C84498">
      <w:pPr>
        <w:spacing w:line="360" w:lineRule="auto"/>
        <w:contextualSpacing/>
        <w:rPr>
          <w:szCs w:val="24"/>
        </w:rPr>
      </w:pPr>
      <w:r w:rsidRPr="003048C9">
        <w:rPr>
          <w:szCs w:val="24"/>
        </w:rPr>
        <w:t xml:space="preserve">Для достижения цели власти определили следующие приоритетные задачи: </w:t>
      </w:r>
    </w:p>
    <w:p w14:paraId="61BD8359" w14:textId="77777777" w:rsidR="00C84498" w:rsidRPr="003048C9" w:rsidRDefault="00C84498" w:rsidP="003B0568">
      <w:pPr>
        <w:pStyle w:val="aa"/>
        <w:numPr>
          <w:ilvl w:val="0"/>
          <w:numId w:val="93"/>
        </w:numPr>
        <w:spacing w:before="0" w:after="160" w:line="360" w:lineRule="auto"/>
        <w:mirrorIndents/>
        <w:rPr>
          <w:szCs w:val="24"/>
        </w:rPr>
      </w:pPr>
      <w:r w:rsidRPr="003048C9">
        <w:rPr>
          <w:szCs w:val="24"/>
        </w:rPr>
        <w:t>повышение качества образования, медпомощи;</w:t>
      </w:r>
    </w:p>
    <w:p w14:paraId="3E64DBB4" w14:textId="77777777" w:rsidR="00C84498" w:rsidRPr="003048C9" w:rsidRDefault="00C84498" w:rsidP="003B0568">
      <w:pPr>
        <w:pStyle w:val="aa"/>
        <w:numPr>
          <w:ilvl w:val="0"/>
          <w:numId w:val="93"/>
        </w:numPr>
        <w:spacing w:before="0" w:after="160" w:line="360" w:lineRule="auto"/>
        <w:mirrorIndents/>
        <w:rPr>
          <w:szCs w:val="24"/>
        </w:rPr>
      </w:pPr>
      <w:r w:rsidRPr="003048C9">
        <w:rPr>
          <w:szCs w:val="24"/>
        </w:rPr>
        <w:t>повышение доступности жилья;</w:t>
      </w:r>
    </w:p>
    <w:p w14:paraId="3E4D5139" w14:textId="77777777" w:rsidR="00C84498" w:rsidRPr="003048C9" w:rsidRDefault="00C84498" w:rsidP="003B0568">
      <w:pPr>
        <w:pStyle w:val="aa"/>
        <w:numPr>
          <w:ilvl w:val="0"/>
          <w:numId w:val="93"/>
        </w:numPr>
        <w:spacing w:before="0" w:after="160" w:line="360" w:lineRule="auto"/>
        <w:mirrorIndents/>
        <w:rPr>
          <w:szCs w:val="24"/>
        </w:rPr>
      </w:pPr>
      <w:r w:rsidRPr="003048C9">
        <w:rPr>
          <w:szCs w:val="24"/>
        </w:rPr>
        <w:t>создание условий для занятия спортом;</w:t>
      </w:r>
    </w:p>
    <w:p w14:paraId="3731C077" w14:textId="77777777" w:rsidR="00C84498" w:rsidRPr="003048C9" w:rsidRDefault="00C84498" w:rsidP="003B0568">
      <w:pPr>
        <w:pStyle w:val="aa"/>
        <w:numPr>
          <w:ilvl w:val="0"/>
          <w:numId w:val="93"/>
        </w:numPr>
        <w:spacing w:before="0" w:after="160" w:line="360" w:lineRule="auto"/>
        <w:mirrorIndents/>
        <w:rPr>
          <w:szCs w:val="24"/>
        </w:rPr>
      </w:pPr>
      <w:r w:rsidRPr="003048C9">
        <w:rPr>
          <w:szCs w:val="24"/>
        </w:rPr>
        <w:t>развитие культурного потенциала;</w:t>
      </w:r>
    </w:p>
    <w:p w14:paraId="0AB15705" w14:textId="77777777" w:rsidR="00C84498" w:rsidRPr="003048C9" w:rsidRDefault="00C84498" w:rsidP="003B0568">
      <w:pPr>
        <w:pStyle w:val="aa"/>
        <w:numPr>
          <w:ilvl w:val="0"/>
          <w:numId w:val="93"/>
        </w:numPr>
        <w:spacing w:before="0" w:after="160" w:line="360" w:lineRule="auto"/>
        <w:mirrorIndents/>
        <w:rPr>
          <w:szCs w:val="24"/>
        </w:rPr>
      </w:pPr>
      <w:r w:rsidRPr="003048C9">
        <w:rPr>
          <w:szCs w:val="24"/>
        </w:rPr>
        <w:t>создание возможностей для работы и бизнеса, науки и инноваций;</w:t>
      </w:r>
    </w:p>
    <w:p w14:paraId="506420B9" w14:textId="77777777" w:rsidR="00C84498" w:rsidRPr="003048C9" w:rsidRDefault="00C84498" w:rsidP="003B0568">
      <w:pPr>
        <w:pStyle w:val="aa"/>
        <w:numPr>
          <w:ilvl w:val="0"/>
          <w:numId w:val="93"/>
        </w:numPr>
        <w:spacing w:before="0" w:after="160" w:line="360" w:lineRule="auto"/>
        <w:mirrorIndents/>
        <w:rPr>
          <w:szCs w:val="24"/>
        </w:rPr>
      </w:pPr>
      <w:r w:rsidRPr="003048C9">
        <w:rPr>
          <w:szCs w:val="24"/>
        </w:rPr>
        <w:t>повышение инженерной и транспортной инфраструктуры;</w:t>
      </w:r>
    </w:p>
    <w:p w14:paraId="0039F2E2" w14:textId="7A1F3CFA" w:rsidR="00413908" w:rsidRPr="00C84498" w:rsidRDefault="00C84498" w:rsidP="00C84498">
      <w:pPr>
        <w:spacing w:before="0" w:after="160" w:line="276" w:lineRule="auto"/>
        <w:ind w:firstLine="0"/>
        <w:jc w:val="center"/>
        <w:rPr>
          <w:rFonts w:eastAsia="Calibri"/>
          <w:b/>
          <w:i/>
          <w:iCs/>
          <w:szCs w:val="24"/>
          <w:lang w:eastAsia="en-US"/>
        </w:rPr>
      </w:pPr>
      <w:r w:rsidRPr="003048C9">
        <w:rPr>
          <w:szCs w:val="24"/>
        </w:rPr>
        <w:t>повышение эффективности государственного и муниципального управления</w:t>
      </w:r>
    </w:p>
    <w:p w14:paraId="16953F7A" w14:textId="2C9CB9A3" w:rsidR="00393433" w:rsidRPr="00487CD8" w:rsidRDefault="00393433" w:rsidP="003B0568">
      <w:pPr>
        <w:pStyle w:val="30"/>
        <w:numPr>
          <w:ilvl w:val="2"/>
          <w:numId w:val="98"/>
        </w:numPr>
      </w:pPr>
      <w:r w:rsidRPr="00487CD8">
        <w:t>Величина средней заработной платы</w:t>
      </w:r>
    </w:p>
    <w:p w14:paraId="6841BB2E" w14:textId="4C259837" w:rsidR="00733A61" w:rsidRPr="00AC7DA7" w:rsidRDefault="00733A61" w:rsidP="00487CD8">
      <w:r w:rsidRPr="00AC7DA7">
        <w:rPr>
          <w:lang w:val="en-US"/>
        </w:rPr>
        <w:t>C</w:t>
      </w:r>
      <w:r>
        <w:t>реднемесячная номинальная начисленная заработная плата работников крупных и средних предприятий и некоммерческих организаций составила 44863,9 рубля и увеличи</w:t>
      </w:r>
      <w:r w:rsidR="00487CD8">
        <w:t>вается</w:t>
      </w:r>
      <w:r>
        <w:t xml:space="preserve"> </w:t>
      </w:r>
      <w:r w:rsidR="00487CD8">
        <w:t>с каждым годом порядко</w:t>
      </w:r>
      <w:r>
        <w:t xml:space="preserve"> на 17,4</w:t>
      </w:r>
      <w:r w:rsidRPr="00AC7DA7">
        <w:t>%.</w:t>
      </w:r>
    </w:p>
    <w:p w14:paraId="3CB6CF45" w14:textId="719268A2" w:rsidR="00733A61" w:rsidRPr="00AC7DA7" w:rsidRDefault="00733A61" w:rsidP="00487CD8">
      <w:r w:rsidRPr="00AC7DA7">
        <w:t xml:space="preserve"> </w:t>
      </w:r>
      <w:r w:rsidRPr="00AC7DA7">
        <w:rPr>
          <w:lang w:val="en-US"/>
        </w:rPr>
        <w:t>C</w:t>
      </w:r>
      <w:r>
        <w:t xml:space="preserve">реднемесячная номинальная начисленная заработная плата работников муниципальных дошкольных образовательных организаций составила 21738,9 рубля и </w:t>
      </w:r>
      <w:r w:rsidR="00487CD8">
        <w:t>увеличивается с каждым годом порядко</w:t>
      </w:r>
      <w:r>
        <w:t xml:space="preserve"> на 10,8</w:t>
      </w:r>
      <w:r w:rsidRPr="00AC7DA7">
        <w:t>%.</w:t>
      </w:r>
    </w:p>
    <w:p w14:paraId="4C3A51B3" w14:textId="5E660A06" w:rsidR="00733A61" w:rsidRDefault="00733A61" w:rsidP="00487CD8">
      <w:r w:rsidRPr="00AC7DA7">
        <w:rPr>
          <w:lang w:val="en-US"/>
        </w:rPr>
        <w:t>C</w:t>
      </w:r>
      <w:r>
        <w:t xml:space="preserve">реднемесячная номинальная начисленная заработная плата работников муниципальных общеобразовательных организаций составила 29064,3 рубля и </w:t>
      </w:r>
      <w:r w:rsidR="00487CD8">
        <w:t>увеличивается с каждым годом порядко</w:t>
      </w:r>
      <w:r>
        <w:t xml:space="preserve"> на 9,4</w:t>
      </w:r>
      <w:r w:rsidRPr="00AC7DA7">
        <w:t>%.</w:t>
      </w:r>
    </w:p>
    <w:p w14:paraId="08264E03" w14:textId="1FF0B2E7" w:rsidR="00733A61" w:rsidRPr="00487CD8" w:rsidRDefault="00733A61" w:rsidP="00487CD8">
      <w:r w:rsidRPr="00AC7DA7">
        <w:rPr>
          <w:lang w:val="en-US"/>
        </w:rPr>
        <w:t>C</w:t>
      </w:r>
      <w:r>
        <w:t xml:space="preserve">реднемесячная номинальная начисленная заработная плата работников муниципальных учреждений культуры составила 28288,2 рубля и </w:t>
      </w:r>
      <w:r w:rsidR="00487CD8">
        <w:t>увеличивается с каждым годом порядко</w:t>
      </w:r>
      <w:r>
        <w:t xml:space="preserve"> на 37,9</w:t>
      </w:r>
      <w:r w:rsidRPr="00AC7DA7">
        <w:t>%.</w:t>
      </w:r>
    </w:p>
    <w:p w14:paraId="4C8A7DB2" w14:textId="2FD10072" w:rsidR="00393433" w:rsidRPr="00E52282" w:rsidRDefault="000C412B" w:rsidP="003B0568">
      <w:pPr>
        <w:pStyle w:val="30"/>
        <w:numPr>
          <w:ilvl w:val="2"/>
          <w:numId w:val="98"/>
        </w:numPr>
        <w:outlineLvl w:val="2"/>
      </w:pPr>
      <w:bookmarkStart w:id="18" w:name="_Toc59582447"/>
      <w:r w:rsidRPr="00E52282">
        <w:t>Валовый региональный продукт</w:t>
      </w:r>
      <w:bookmarkEnd w:id="18"/>
    </w:p>
    <w:p w14:paraId="7804FB7D" w14:textId="7F397095" w:rsidR="002C2AB6" w:rsidRDefault="002C2AB6" w:rsidP="007F4D9F">
      <w:r w:rsidRPr="002C2AB6">
        <w:t xml:space="preserve">Валовой региональный продукт (ВРП)- обобщающий показатель экономической деятельности </w:t>
      </w:r>
      <w:r w:rsidR="00E52282">
        <w:t>Киренского городского поселения</w:t>
      </w:r>
      <w:r w:rsidRPr="002C2AB6">
        <w:t>, характеризующий процесс производства товаров и услуг для конечного использования</w:t>
      </w:r>
      <w:r>
        <w:t>. По уровню ВРП можно судить о благосостоянии и стабильности региона в целом.</w:t>
      </w:r>
    </w:p>
    <w:p w14:paraId="58C804D0" w14:textId="77777777" w:rsidR="007F4D9F" w:rsidRDefault="007F4D9F" w:rsidP="007F4D9F">
      <w:r>
        <w:lastRenderedPageBreak/>
        <w:t>При выполнении расчетов и анализе ВРП были актуализированы расчеты за 2017г. (по структуре 2018г.), изменение обусловлено уточнением респондентами видов экономической деятельности, данных о производстве продукции и затратах на производство.</w:t>
      </w:r>
    </w:p>
    <w:p w14:paraId="69B99EAC" w14:textId="77777777" w:rsidR="00073358" w:rsidRDefault="002030A0" w:rsidP="00AD75D5">
      <w:r>
        <w:t>Наблюдаемый рост ВРП свидетельствует об экономическом росте региона, что делает целесообразным создание условий, для дальнейшего развития территории.</w:t>
      </w:r>
    </w:p>
    <w:p w14:paraId="1AE7C9C0" w14:textId="3A83672F" w:rsidR="007F4D9F" w:rsidRDefault="00F534E6" w:rsidP="002E353D">
      <w:r>
        <w:t xml:space="preserve">Основную </w:t>
      </w:r>
      <w:r w:rsidR="007151FD">
        <w:t>долю ВРП составляет</w:t>
      </w:r>
      <w:r>
        <w:t xml:space="preserve"> добыча полезных ископаемых</w:t>
      </w:r>
      <w:r w:rsidR="007151FD">
        <w:t>, что требует организации транспортировки</w:t>
      </w:r>
      <w:r w:rsidR="002C2AB6">
        <w:t xml:space="preserve"> большого количества</w:t>
      </w:r>
      <w:r w:rsidR="007151FD">
        <w:t xml:space="preserve"> груза с минимальными затратами.</w:t>
      </w:r>
    </w:p>
    <w:p w14:paraId="0470EE84" w14:textId="657D78B3" w:rsidR="0035196C" w:rsidRDefault="00AA6DEF" w:rsidP="003B0568">
      <w:pPr>
        <w:pStyle w:val="30"/>
        <w:numPr>
          <w:ilvl w:val="2"/>
          <w:numId w:val="98"/>
        </w:numPr>
        <w:outlineLvl w:val="2"/>
      </w:pPr>
      <w:bookmarkStart w:id="19" w:name="_Toc59582448"/>
      <w:r>
        <w:t>Грузогенерация</w:t>
      </w:r>
      <w:bookmarkEnd w:id="19"/>
    </w:p>
    <w:p w14:paraId="40AF1715" w14:textId="2D2689DB" w:rsidR="00297358" w:rsidRPr="00E52282" w:rsidRDefault="00AA6DEF" w:rsidP="00E52282">
      <w:pPr>
        <w:ind w:firstLine="708"/>
        <w:rPr>
          <w:szCs w:val="24"/>
        </w:rPr>
      </w:pPr>
      <w:r w:rsidRPr="002A4CF3">
        <w:rPr>
          <w:szCs w:val="24"/>
        </w:rPr>
        <w:t xml:space="preserve">Основными грузогенерирующими пунктами являются средние и крупные предприятия. </w:t>
      </w:r>
      <w:r w:rsidR="00C47CB4">
        <w:rPr>
          <w:szCs w:val="24"/>
        </w:rPr>
        <w:t xml:space="preserve">Список предприятий Киренского </w:t>
      </w:r>
      <w:r w:rsidR="006A0452">
        <w:rPr>
          <w:szCs w:val="24"/>
        </w:rPr>
        <w:t>городском поселении</w:t>
      </w:r>
      <w:r w:rsidRPr="002A4CF3">
        <w:rPr>
          <w:szCs w:val="24"/>
        </w:rPr>
        <w:t xml:space="preserve"> </w:t>
      </w:r>
      <w:r w:rsidR="00C47CB4">
        <w:rPr>
          <w:szCs w:val="24"/>
        </w:rPr>
        <w:t>представленны в таблице ниже.</w:t>
      </w:r>
    </w:p>
    <w:p w14:paraId="69236731" w14:textId="7F96B87F" w:rsidR="00297358" w:rsidRPr="00297358" w:rsidRDefault="00297358" w:rsidP="00297358">
      <w:pPr>
        <w:rPr>
          <w:sz w:val="20"/>
          <w:szCs w:val="20"/>
        </w:rPr>
      </w:pPr>
      <w:r w:rsidRPr="00297358">
        <w:rPr>
          <w:sz w:val="20"/>
          <w:szCs w:val="20"/>
        </w:rPr>
        <w:t xml:space="preserve">Таблица </w:t>
      </w:r>
      <w:r w:rsidRPr="00297358">
        <w:rPr>
          <w:sz w:val="20"/>
          <w:szCs w:val="20"/>
        </w:rPr>
        <w:fldChar w:fldCharType="begin"/>
      </w:r>
      <w:r w:rsidRPr="00297358">
        <w:rPr>
          <w:sz w:val="20"/>
          <w:szCs w:val="20"/>
        </w:rPr>
        <w:instrText xml:space="preserve"> SEQ Таблица \* ARABIC </w:instrText>
      </w:r>
      <w:r w:rsidRPr="00297358">
        <w:rPr>
          <w:sz w:val="20"/>
          <w:szCs w:val="20"/>
        </w:rPr>
        <w:fldChar w:fldCharType="separate"/>
      </w:r>
      <w:r w:rsidR="00CB4820">
        <w:rPr>
          <w:noProof/>
          <w:sz w:val="20"/>
          <w:szCs w:val="20"/>
        </w:rPr>
        <w:t>3</w:t>
      </w:r>
      <w:r w:rsidRPr="00297358">
        <w:rPr>
          <w:sz w:val="20"/>
          <w:szCs w:val="20"/>
        </w:rPr>
        <w:fldChar w:fldCharType="end"/>
      </w:r>
      <w:r w:rsidRPr="00297358">
        <w:rPr>
          <w:sz w:val="20"/>
          <w:szCs w:val="20"/>
        </w:rPr>
        <w:t xml:space="preserve"> Предприятия Киренского муниципального образования</w:t>
      </w:r>
    </w:p>
    <w:tbl>
      <w:tblPr>
        <w:tblStyle w:val="7120"/>
        <w:tblW w:w="5000" w:type="pct"/>
        <w:tblLook w:val="04A0" w:firstRow="1" w:lastRow="0" w:firstColumn="1" w:lastColumn="0" w:noHBand="0" w:noVBand="1"/>
      </w:tblPr>
      <w:tblGrid>
        <w:gridCol w:w="754"/>
        <w:gridCol w:w="4527"/>
        <w:gridCol w:w="4065"/>
      </w:tblGrid>
      <w:tr w:rsidR="001769B5" w:rsidRPr="00AA6DEF" w14:paraId="50EA32E5" w14:textId="77777777" w:rsidTr="00E83A56">
        <w:trPr>
          <w:trHeight w:val="300"/>
          <w:tblHeader/>
        </w:trPr>
        <w:tc>
          <w:tcPr>
            <w:tcW w:w="499" w:type="pct"/>
            <w:noWrap/>
            <w:vAlign w:val="center"/>
            <w:hideMark/>
          </w:tcPr>
          <w:p w14:paraId="5183D880" w14:textId="77777777" w:rsidR="00297358" w:rsidRPr="00AA6DEF" w:rsidRDefault="00297358" w:rsidP="00E83A56">
            <w:pPr>
              <w:ind w:firstLine="0"/>
              <w:jc w:val="center"/>
              <w:rPr>
                <w:rFonts w:cs="Times New Roman"/>
                <w:b/>
                <w:bCs/>
                <w:sz w:val="20"/>
                <w:szCs w:val="20"/>
              </w:rPr>
            </w:pPr>
            <w:r w:rsidRPr="00AA6DEF">
              <w:rPr>
                <w:rFonts w:cs="Times New Roman"/>
                <w:b/>
                <w:bCs/>
                <w:sz w:val="20"/>
                <w:szCs w:val="20"/>
              </w:rPr>
              <w:t>№ п/п</w:t>
            </w:r>
          </w:p>
        </w:tc>
        <w:tc>
          <w:tcPr>
            <w:tcW w:w="2213" w:type="pct"/>
            <w:hideMark/>
          </w:tcPr>
          <w:p w14:paraId="4A157B18" w14:textId="77777777" w:rsidR="00297358" w:rsidRPr="00AA6DEF" w:rsidRDefault="00297358" w:rsidP="00AA6DEF">
            <w:pPr>
              <w:ind w:firstLine="0"/>
              <w:jc w:val="center"/>
              <w:rPr>
                <w:rFonts w:cs="Times New Roman"/>
                <w:b/>
                <w:bCs/>
                <w:sz w:val="20"/>
                <w:szCs w:val="20"/>
              </w:rPr>
            </w:pPr>
            <w:r w:rsidRPr="00AA6DEF">
              <w:rPr>
                <w:rFonts w:cs="Times New Roman"/>
                <w:b/>
                <w:bCs/>
                <w:sz w:val="20"/>
                <w:szCs w:val="20"/>
              </w:rPr>
              <w:t>Наименование</w:t>
            </w:r>
          </w:p>
        </w:tc>
        <w:tc>
          <w:tcPr>
            <w:tcW w:w="2288" w:type="pct"/>
            <w:hideMark/>
          </w:tcPr>
          <w:p w14:paraId="35202455" w14:textId="77777777" w:rsidR="00297358" w:rsidRPr="00AA6DEF" w:rsidRDefault="00297358" w:rsidP="00AA6DEF">
            <w:pPr>
              <w:ind w:firstLine="0"/>
              <w:jc w:val="center"/>
              <w:rPr>
                <w:rFonts w:cs="Times New Roman"/>
                <w:b/>
                <w:bCs/>
                <w:sz w:val="20"/>
                <w:szCs w:val="20"/>
              </w:rPr>
            </w:pPr>
            <w:r w:rsidRPr="00AA6DEF">
              <w:rPr>
                <w:rFonts w:cs="Times New Roman"/>
                <w:b/>
                <w:bCs/>
                <w:sz w:val="20"/>
                <w:szCs w:val="20"/>
              </w:rPr>
              <w:t>Адрес</w:t>
            </w:r>
          </w:p>
        </w:tc>
      </w:tr>
      <w:tr w:rsidR="001769B5" w:rsidRPr="00AA6DEF" w14:paraId="54E52D17" w14:textId="77777777" w:rsidTr="00E83A56">
        <w:trPr>
          <w:trHeight w:val="286"/>
        </w:trPr>
        <w:tc>
          <w:tcPr>
            <w:tcW w:w="499" w:type="pct"/>
            <w:noWrap/>
            <w:vAlign w:val="center"/>
          </w:tcPr>
          <w:p w14:paraId="43AF5E19" w14:textId="0D0E8F90" w:rsidR="00297358" w:rsidRPr="00297358" w:rsidRDefault="00297358" w:rsidP="00E83A56">
            <w:pPr>
              <w:pStyle w:val="aa"/>
              <w:numPr>
                <w:ilvl w:val="0"/>
                <w:numId w:val="94"/>
              </w:numPr>
              <w:jc w:val="center"/>
              <w:rPr>
                <w:sz w:val="20"/>
                <w:szCs w:val="20"/>
                <w:lang w:val="en-US"/>
              </w:rPr>
            </w:pPr>
          </w:p>
        </w:tc>
        <w:tc>
          <w:tcPr>
            <w:tcW w:w="2213" w:type="pct"/>
            <w:noWrap/>
          </w:tcPr>
          <w:p w14:paraId="39B9B5EE" w14:textId="274306D1" w:rsidR="00297358" w:rsidRPr="00B45B39" w:rsidRDefault="00B45B39" w:rsidP="00AA6DEF">
            <w:pPr>
              <w:ind w:firstLine="0"/>
              <w:jc w:val="center"/>
              <w:rPr>
                <w:rFonts w:cs="Times New Roman"/>
                <w:sz w:val="20"/>
                <w:szCs w:val="20"/>
              </w:rPr>
            </w:pPr>
            <w:r>
              <w:rPr>
                <w:rFonts w:cs="Times New Roman"/>
                <w:sz w:val="20"/>
                <w:szCs w:val="20"/>
              </w:rPr>
              <w:t>ООО «Сибирь-лес»</w:t>
            </w:r>
          </w:p>
        </w:tc>
        <w:tc>
          <w:tcPr>
            <w:tcW w:w="2288" w:type="pct"/>
          </w:tcPr>
          <w:p w14:paraId="248544ED" w14:textId="1BFE2342" w:rsidR="00297358" w:rsidRPr="00B45B39" w:rsidRDefault="00B45B39" w:rsidP="00AA6DEF">
            <w:pPr>
              <w:ind w:firstLine="0"/>
              <w:jc w:val="center"/>
              <w:rPr>
                <w:rFonts w:cs="Times New Roman"/>
                <w:sz w:val="20"/>
                <w:szCs w:val="20"/>
              </w:rPr>
            </w:pPr>
            <w:r>
              <w:rPr>
                <w:rFonts w:cs="Times New Roman"/>
                <w:sz w:val="20"/>
                <w:szCs w:val="20"/>
              </w:rPr>
              <w:t>Иркутская область город Киренск мкр. Мельничный кв.Совхозный 25А</w:t>
            </w:r>
          </w:p>
        </w:tc>
      </w:tr>
      <w:tr w:rsidR="001769B5" w:rsidRPr="00AA6DEF" w14:paraId="5919C835" w14:textId="77777777" w:rsidTr="00E83A56">
        <w:trPr>
          <w:trHeight w:val="1020"/>
        </w:trPr>
        <w:tc>
          <w:tcPr>
            <w:tcW w:w="499" w:type="pct"/>
            <w:noWrap/>
            <w:vAlign w:val="center"/>
            <w:hideMark/>
          </w:tcPr>
          <w:p w14:paraId="76FFA8CA" w14:textId="193BE171" w:rsidR="00297358" w:rsidRPr="00297358" w:rsidRDefault="00297358" w:rsidP="00E83A56">
            <w:pPr>
              <w:pStyle w:val="aa"/>
              <w:numPr>
                <w:ilvl w:val="0"/>
                <w:numId w:val="94"/>
              </w:numPr>
              <w:jc w:val="center"/>
              <w:rPr>
                <w:sz w:val="20"/>
                <w:szCs w:val="20"/>
              </w:rPr>
            </w:pPr>
          </w:p>
        </w:tc>
        <w:tc>
          <w:tcPr>
            <w:tcW w:w="2213" w:type="pct"/>
            <w:noWrap/>
            <w:hideMark/>
          </w:tcPr>
          <w:p w14:paraId="48FB3AA1" w14:textId="5E837E0B" w:rsidR="00297358" w:rsidRPr="00AA6DEF" w:rsidRDefault="00B45B39" w:rsidP="00B45B39">
            <w:pPr>
              <w:ind w:firstLine="0"/>
              <w:jc w:val="center"/>
              <w:rPr>
                <w:rFonts w:cs="Times New Roman"/>
                <w:sz w:val="20"/>
                <w:szCs w:val="20"/>
              </w:rPr>
            </w:pPr>
            <w:r>
              <w:rPr>
                <w:rFonts w:cs="Times New Roman"/>
                <w:sz w:val="20"/>
                <w:szCs w:val="20"/>
              </w:rPr>
              <w:t>ООО «ЛК Транс»</w:t>
            </w:r>
          </w:p>
        </w:tc>
        <w:tc>
          <w:tcPr>
            <w:tcW w:w="2288" w:type="pct"/>
            <w:hideMark/>
          </w:tcPr>
          <w:p w14:paraId="69050608" w14:textId="662BB76A" w:rsidR="00297358" w:rsidRPr="00AA6DEF" w:rsidRDefault="00B45B39" w:rsidP="00B45B39">
            <w:pPr>
              <w:ind w:firstLine="0"/>
              <w:jc w:val="center"/>
              <w:rPr>
                <w:rFonts w:cs="Times New Roman"/>
                <w:sz w:val="20"/>
                <w:szCs w:val="20"/>
              </w:rPr>
            </w:pPr>
            <w:r>
              <w:rPr>
                <w:rFonts w:cs="Times New Roman"/>
                <w:sz w:val="20"/>
                <w:szCs w:val="20"/>
              </w:rPr>
              <w:t>Иркутская область город Киренск мкр. Пролетарский ул. 2-ая лесная</w:t>
            </w:r>
          </w:p>
        </w:tc>
      </w:tr>
      <w:tr w:rsidR="001769B5" w:rsidRPr="00AA6DEF" w14:paraId="1805ABA8" w14:textId="77777777" w:rsidTr="00E83A56">
        <w:trPr>
          <w:trHeight w:val="1020"/>
        </w:trPr>
        <w:tc>
          <w:tcPr>
            <w:tcW w:w="499" w:type="pct"/>
            <w:noWrap/>
            <w:vAlign w:val="center"/>
            <w:hideMark/>
          </w:tcPr>
          <w:p w14:paraId="4D228BC8" w14:textId="1A3A0B6B" w:rsidR="00297358" w:rsidRPr="00297358" w:rsidRDefault="00297358" w:rsidP="00E83A56">
            <w:pPr>
              <w:pStyle w:val="aa"/>
              <w:numPr>
                <w:ilvl w:val="0"/>
                <w:numId w:val="94"/>
              </w:numPr>
              <w:jc w:val="center"/>
              <w:rPr>
                <w:sz w:val="20"/>
                <w:szCs w:val="20"/>
              </w:rPr>
            </w:pPr>
          </w:p>
        </w:tc>
        <w:tc>
          <w:tcPr>
            <w:tcW w:w="2213" w:type="pct"/>
            <w:hideMark/>
          </w:tcPr>
          <w:p w14:paraId="415956D1" w14:textId="6E0A9703" w:rsidR="00297358" w:rsidRPr="00AA6DEF" w:rsidRDefault="004E787B" w:rsidP="00B45B39">
            <w:pPr>
              <w:ind w:firstLine="0"/>
              <w:jc w:val="center"/>
              <w:rPr>
                <w:rFonts w:cs="Times New Roman"/>
                <w:sz w:val="20"/>
                <w:szCs w:val="20"/>
              </w:rPr>
            </w:pPr>
            <w:r>
              <w:rPr>
                <w:rFonts w:cs="Times New Roman"/>
                <w:sz w:val="20"/>
                <w:szCs w:val="20"/>
              </w:rPr>
              <w:t>ООО «Киренский ДОК»</w:t>
            </w:r>
          </w:p>
        </w:tc>
        <w:tc>
          <w:tcPr>
            <w:tcW w:w="2288" w:type="pct"/>
            <w:hideMark/>
          </w:tcPr>
          <w:p w14:paraId="1B645DA1" w14:textId="2F825F4C" w:rsidR="00297358" w:rsidRPr="00AA6DEF" w:rsidRDefault="004E787B" w:rsidP="00B45B39">
            <w:pPr>
              <w:ind w:firstLine="0"/>
              <w:jc w:val="center"/>
              <w:rPr>
                <w:rFonts w:cs="Times New Roman"/>
                <w:sz w:val="20"/>
                <w:szCs w:val="20"/>
              </w:rPr>
            </w:pPr>
            <w:r>
              <w:rPr>
                <w:rFonts w:cs="Times New Roman"/>
                <w:sz w:val="20"/>
                <w:szCs w:val="20"/>
              </w:rPr>
              <w:t>Иркутская область город Киренск ул. Глотова 13</w:t>
            </w:r>
          </w:p>
        </w:tc>
      </w:tr>
      <w:tr w:rsidR="001769B5" w:rsidRPr="00AA6DEF" w14:paraId="41C1F76C" w14:textId="77777777" w:rsidTr="00E83A56">
        <w:trPr>
          <w:trHeight w:val="510"/>
        </w:trPr>
        <w:tc>
          <w:tcPr>
            <w:tcW w:w="499" w:type="pct"/>
            <w:noWrap/>
            <w:vAlign w:val="center"/>
            <w:hideMark/>
          </w:tcPr>
          <w:p w14:paraId="2C9719E2" w14:textId="15534F38" w:rsidR="00297358" w:rsidRPr="00297358" w:rsidRDefault="00297358" w:rsidP="00E83A56">
            <w:pPr>
              <w:pStyle w:val="aa"/>
              <w:numPr>
                <w:ilvl w:val="0"/>
                <w:numId w:val="94"/>
              </w:numPr>
              <w:jc w:val="center"/>
              <w:rPr>
                <w:sz w:val="20"/>
                <w:szCs w:val="20"/>
              </w:rPr>
            </w:pPr>
          </w:p>
        </w:tc>
        <w:tc>
          <w:tcPr>
            <w:tcW w:w="2213" w:type="pct"/>
            <w:noWrap/>
            <w:hideMark/>
          </w:tcPr>
          <w:p w14:paraId="3BC8C260" w14:textId="65229A26" w:rsidR="00297358" w:rsidRPr="00AA6DEF" w:rsidRDefault="004E787B" w:rsidP="00B45B39">
            <w:pPr>
              <w:ind w:firstLine="0"/>
              <w:jc w:val="center"/>
              <w:rPr>
                <w:rFonts w:cs="Times New Roman"/>
                <w:sz w:val="20"/>
                <w:szCs w:val="20"/>
              </w:rPr>
            </w:pPr>
            <w:r>
              <w:rPr>
                <w:rFonts w:cs="Times New Roman"/>
                <w:sz w:val="20"/>
                <w:szCs w:val="20"/>
              </w:rPr>
              <w:t>ООО «Речной порт» Киренск»</w:t>
            </w:r>
          </w:p>
        </w:tc>
        <w:tc>
          <w:tcPr>
            <w:tcW w:w="2288" w:type="pct"/>
            <w:hideMark/>
          </w:tcPr>
          <w:p w14:paraId="1FD5BD76" w14:textId="14135784" w:rsidR="00297358" w:rsidRPr="00AA6DEF" w:rsidRDefault="004E787B" w:rsidP="00B45B39">
            <w:pPr>
              <w:ind w:firstLine="0"/>
              <w:jc w:val="center"/>
              <w:rPr>
                <w:rFonts w:cs="Times New Roman"/>
                <w:sz w:val="20"/>
                <w:szCs w:val="20"/>
              </w:rPr>
            </w:pPr>
            <w:r>
              <w:rPr>
                <w:rFonts w:cs="Times New Roman"/>
                <w:sz w:val="20"/>
                <w:szCs w:val="20"/>
              </w:rPr>
              <w:t>Иркутская область город Киренск мкр. Мельничный 2,5 км вверх по течению р. Ленаот кВ. Воронино</w:t>
            </w:r>
          </w:p>
        </w:tc>
      </w:tr>
      <w:tr w:rsidR="001769B5" w:rsidRPr="00AA6DEF" w14:paraId="5B5DD6A2" w14:textId="77777777" w:rsidTr="00E83A56">
        <w:trPr>
          <w:trHeight w:val="1020"/>
        </w:trPr>
        <w:tc>
          <w:tcPr>
            <w:tcW w:w="499" w:type="pct"/>
            <w:noWrap/>
            <w:vAlign w:val="center"/>
            <w:hideMark/>
          </w:tcPr>
          <w:p w14:paraId="493DD24F" w14:textId="5843149F" w:rsidR="00297358" w:rsidRPr="00297358" w:rsidRDefault="00297358" w:rsidP="00E83A56">
            <w:pPr>
              <w:pStyle w:val="aa"/>
              <w:numPr>
                <w:ilvl w:val="0"/>
                <w:numId w:val="94"/>
              </w:numPr>
              <w:jc w:val="center"/>
              <w:rPr>
                <w:sz w:val="20"/>
                <w:szCs w:val="20"/>
              </w:rPr>
            </w:pPr>
          </w:p>
        </w:tc>
        <w:tc>
          <w:tcPr>
            <w:tcW w:w="2213" w:type="pct"/>
            <w:hideMark/>
          </w:tcPr>
          <w:p w14:paraId="63BA0600" w14:textId="1926BAEB" w:rsidR="00297358" w:rsidRPr="00AA6DEF" w:rsidRDefault="004E787B" w:rsidP="00B45B39">
            <w:pPr>
              <w:ind w:firstLine="0"/>
              <w:jc w:val="center"/>
              <w:rPr>
                <w:rFonts w:cs="Times New Roman"/>
                <w:sz w:val="20"/>
                <w:szCs w:val="20"/>
              </w:rPr>
            </w:pPr>
            <w:r>
              <w:rPr>
                <w:rFonts w:cs="Times New Roman"/>
                <w:sz w:val="20"/>
                <w:szCs w:val="20"/>
              </w:rPr>
              <w:t>ООО «Речной порт Киренск»</w:t>
            </w:r>
          </w:p>
        </w:tc>
        <w:tc>
          <w:tcPr>
            <w:tcW w:w="2288" w:type="pct"/>
            <w:hideMark/>
          </w:tcPr>
          <w:p w14:paraId="72851E04" w14:textId="543C7C88" w:rsidR="00297358" w:rsidRPr="00AA6DEF" w:rsidRDefault="004E787B" w:rsidP="00B45B39">
            <w:pPr>
              <w:ind w:firstLine="0"/>
              <w:jc w:val="center"/>
              <w:rPr>
                <w:rFonts w:cs="Times New Roman"/>
                <w:sz w:val="20"/>
                <w:szCs w:val="20"/>
              </w:rPr>
            </w:pPr>
            <w:r>
              <w:rPr>
                <w:rFonts w:cs="Times New Roman"/>
                <w:sz w:val="20"/>
                <w:szCs w:val="20"/>
              </w:rPr>
              <w:t>Иркутская область город Киренск ул. Глотова 13</w:t>
            </w:r>
          </w:p>
        </w:tc>
      </w:tr>
      <w:tr w:rsidR="001769B5" w:rsidRPr="00AA6DEF" w14:paraId="33905761" w14:textId="77777777" w:rsidTr="00E83A56">
        <w:trPr>
          <w:trHeight w:val="765"/>
        </w:trPr>
        <w:tc>
          <w:tcPr>
            <w:tcW w:w="499" w:type="pct"/>
            <w:noWrap/>
            <w:vAlign w:val="center"/>
            <w:hideMark/>
          </w:tcPr>
          <w:p w14:paraId="39FFEF1A" w14:textId="360AB586" w:rsidR="00297358" w:rsidRPr="00297358" w:rsidRDefault="00297358" w:rsidP="00E83A56">
            <w:pPr>
              <w:pStyle w:val="aa"/>
              <w:numPr>
                <w:ilvl w:val="0"/>
                <w:numId w:val="94"/>
              </w:numPr>
              <w:jc w:val="center"/>
              <w:rPr>
                <w:sz w:val="20"/>
                <w:szCs w:val="20"/>
              </w:rPr>
            </w:pPr>
          </w:p>
        </w:tc>
        <w:tc>
          <w:tcPr>
            <w:tcW w:w="2213" w:type="pct"/>
            <w:noWrap/>
            <w:hideMark/>
          </w:tcPr>
          <w:p w14:paraId="2A8481A7" w14:textId="7CE8A0AA" w:rsidR="00297358" w:rsidRPr="00AA6DEF" w:rsidRDefault="004E787B" w:rsidP="00B45B39">
            <w:pPr>
              <w:ind w:firstLine="0"/>
              <w:jc w:val="center"/>
              <w:rPr>
                <w:rFonts w:cs="Times New Roman"/>
                <w:sz w:val="20"/>
                <w:szCs w:val="20"/>
              </w:rPr>
            </w:pPr>
            <w:r>
              <w:rPr>
                <w:rFonts w:cs="Times New Roman"/>
                <w:sz w:val="20"/>
                <w:szCs w:val="20"/>
              </w:rPr>
              <w:t>ООО «Теплоинвест»</w:t>
            </w:r>
          </w:p>
        </w:tc>
        <w:tc>
          <w:tcPr>
            <w:tcW w:w="2288" w:type="pct"/>
            <w:hideMark/>
          </w:tcPr>
          <w:p w14:paraId="386EA8E7" w14:textId="4B0D31CE" w:rsidR="00297358" w:rsidRPr="00AA6DEF" w:rsidRDefault="004E787B" w:rsidP="00B45B39">
            <w:pPr>
              <w:ind w:firstLine="0"/>
              <w:jc w:val="center"/>
              <w:rPr>
                <w:rFonts w:cs="Times New Roman"/>
                <w:sz w:val="20"/>
                <w:szCs w:val="20"/>
              </w:rPr>
            </w:pPr>
            <w:r>
              <w:rPr>
                <w:rFonts w:cs="Times New Roman"/>
                <w:sz w:val="20"/>
                <w:szCs w:val="20"/>
              </w:rPr>
              <w:t>Иркутская область город Киренск ул. Воронинская 10</w:t>
            </w:r>
          </w:p>
        </w:tc>
      </w:tr>
      <w:tr w:rsidR="001769B5" w:rsidRPr="00AA6DEF" w14:paraId="0C3F1A12" w14:textId="77777777" w:rsidTr="00E83A56">
        <w:trPr>
          <w:trHeight w:val="765"/>
        </w:trPr>
        <w:tc>
          <w:tcPr>
            <w:tcW w:w="499" w:type="pct"/>
            <w:noWrap/>
            <w:vAlign w:val="center"/>
            <w:hideMark/>
          </w:tcPr>
          <w:p w14:paraId="4374F95B" w14:textId="5698E9BC" w:rsidR="00297358" w:rsidRPr="00297358" w:rsidRDefault="00297358" w:rsidP="00E83A56">
            <w:pPr>
              <w:pStyle w:val="aa"/>
              <w:numPr>
                <w:ilvl w:val="0"/>
                <w:numId w:val="94"/>
              </w:numPr>
              <w:jc w:val="center"/>
              <w:rPr>
                <w:sz w:val="20"/>
                <w:szCs w:val="20"/>
              </w:rPr>
            </w:pPr>
          </w:p>
        </w:tc>
        <w:tc>
          <w:tcPr>
            <w:tcW w:w="2213" w:type="pct"/>
            <w:noWrap/>
            <w:hideMark/>
          </w:tcPr>
          <w:p w14:paraId="798EFF15" w14:textId="08BC447B" w:rsidR="00297358" w:rsidRPr="00AA6DEF" w:rsidRDefault="00EE0883" w:rsidP="00B45B39">
            <w:pPr>
              <w:ind w:firstLine="0"/>
              <w:jc w:val="center"/>
              <w:rPr>
                <w:rFonts w:cs="Times New Roman"/>
                <w:sz w:val="20"/>
                <w:szCs w:val="20"/>
              </w:rPr>
            </w:pPr>
            <w:r>
              <w:rPr>
                <w:rFonts w:cs="Times New Roman"/>
                <w:sz w:val="20"/>
                <w:szCs w:val="20"/>
              </w:rPr>
              <w:t>ООО «Трамэск»</w:t>
            </w:r>
          </w:p>
        </w:tc>
        <w:tc>
          <w:tcPr>
            <w:tcW w:w="2288" w:type="pct"/>
            <w:hideMark/>
          </w:tcPr>
          <w:p w14:paraId="7DDCBF76" w14:textId="0478E289" w:rsidR="00297358" w:rsidRPr="00AA6DEF" w:rsidRDefault="00EE0883" w:rsidP="00B45B39">
            <w:pPr>
              <w:ind w:firstLine="0"/>
              <w:jc w:val="center"/>
              <w:rPr>
                <w:rFonts w:cs="Times New Roman"/>
                <w:sz w:val="20"/>
                <w:szCs w:val="20"/>
              </w:rPr>
            </w:pPr>
            <w:r>
              <w:rPr>
                <w:rFonts w:cs="Times New Roman"/>
                <w:sz w:val="20"/>
                <w:szCs w:val="20"/>
              </w:rPr>
              <w:t>Иркутская область город Киренск кв. Воронино, ул. Калинина в 103 метрах севернее жилого дома 4</w:t>
            </w:r>
          </w:p>
        </w:tc>
      </w:tr>
      <w:tr w:rsidR="001769B5" w:rsidRPr="00AA6DEF" w14:paraId="61887DD8" w14:textId="77777777" w:rsidTr="00E83A56">
        <w:trPr>
          <w:trHeight w:val="1020"/>
        </w:trPr>
        <w:tc>
          <w:tcPr>
            <w:tcW w:w="499" w:type="pct"/>
            <w:noWrap/>
            <w:vAlign w:val="center"/>
            <w:hideMark/>
          </w:tcPr>
          <w:p w14:paraId="6BD7D8C3" w14:textId="434BC6B6" w:rsidR="00297358" w:rsidRPr="00297358" w:rsidRDefault="00297358" w:rsidP="00E83A56">
            <w:pPr>
              <w:pStyle w:val="aa"/>
              <w:numPr>
                <w:ilvl w:val="0"/>
                <w:numId w:val="94"/>
              </w:numPr>
              <w:jc w:val="center"/>
              <w:rPr>
                <w:sz w:val="20"/>
                <w:szCs w:val="20"/>
              </w:rPr>
            </w:pPr>
          </w:p>
        </w:tc>
        <w:tc>
          <w:tcPr>
            <w:tcW w:w="2213" w:type="pct"/>
            <w:noWrap/>
            <w:hideMark/>
          </w:tcPr>
          <w:p w14:paraId="52A3A1D5" w14:textId="5AB60192" w:rsidR="00297358" w:rsidRPr="00AA6DEF" w:rsidRDefault="00CD7F54" w:rsidP="00B45B39">
            <w:pPr>
              <w:ind w:firstLine="0"/>
              <w:jc w:val="center"/>
              <w:rPr>
                <w:rFonts w:cs="Times New Roman"/>
                <w:sz w:val="20"/>
                <w:szCs w:val="20"/>
              </w:rPr>
            </w:pPr>
            <w:r>
              <w:rPr>
                <w:rFonts w:cs="Times New Roman"/>
                <w:sz w:val="20"/>
                <w:szCs w:val="20"/>
              </w:rPr>
              <w:t>ООО «Теплоинвест»</w:t>
            </w:r>
          </w:p>
        </w:tc>
        <w:tc>
          <w:tcPr>
            <w:tcW w:w="2288" w:type="pct"/>
            <w:hideMark/>
          </w:tcPr>
          <w:p w14:paraId="6A843EEB" w14:textId="2D43291C" w:rsidR="00297358" w:rsidRPr="00AA6DEF" w:rsidRDefault="00CD7F54" w:rsidP="00B45B39">
            <w:pPr>
              <w:ind w:firstLine="0"/>
              <w:jc w:val="center"/>
              <w:rPr>
                <w:rFonts w:cs="Times New Roman"/>
                <w:sz w:val="20"/>
                <w:szCs w:val="20"/>
              </w:rPr>
            </w:pPr>
            <w:r>
              <w:rPr>
                <w:rFonts w:cs="Times New Roman"/>
                <w:sz w:val="20"/>
                <w:szCs w:val="20"/>
              </w:rPr>
              <w:t>Иркутская область город Киренск ул. Глотова 13</w:t>
            </w:r>
          </w:p>
        </w:tc>
      </w:tr>
      <w:tr w:rsidR="001769B5" w:rsidRPr="00AA6DEF" w14:paraId="03BC6521" w14:textId="77777777" w:rsidTr="00E83A56">
        <w:trPr>
          <w:trHeight w:val="1020"/>
        </w:trPr>
        <w:tc>
          <w:tcPr>
            <w:tcW w:w="499" w:type="pct"/>
            <w:noWrap/>
            <w:vAlign w:val="center"/>
            <w:hideMark/>
          </w:tcPr>
          <w:p w14:paraId="4C50C20D" w14:textId="342A00BD" w:rsidR="00297358" w:rsidRPr="00297358" w:rsidRDefault="00297358" w:rsidP="00E83A56">
            <w:pPr>
              <w:pStyle w:val="aa"/>
              <w:numPr>
                <w:ilvl w:val="0"/>
                <w:numId w:val="94"/>
              </w:numPr>
              <w:jc w:val="center"/>
              <w:rPr>
                <w:sz w:val="20"/>
                <w:szCs w:val="20"/>
              </w:rPr>
            </w:pPr>
          </w:p>
        </w:tc>
        <w:tc>
          <w:tcPr>
            <w:tcW w:w="2213" w:type="pct"/>
            <w:noWrap/>
            <w:hideMark/>
          </w:tcPr>
          <w:p w14:paraId="51314CDB" w14:textId="59187486" w:rsidR="00297358" w:rsidRPr="00AA6DEF" w:rsidRDefault="00CD7F54" w:rsidP="00B45B39">
            <w:pPr>
              <w:ind w:firstLine="0"/>
              <w:jc w:val="center"/>
              <w:rPr>
                <w:rFonts w:cs="Times New Roman"/>
                <w:sz w:val="20"/>
                <w:szCs w:val="20"/>
              </w:rPr>
            </w:pPr>
            <w:r>
              <w:rPr>
                <w:rFonts w:cs="Times New Roman"/>
                <w:sz w:val="20"/>
                <w:szCs w:val="20"/>
              </w:rPr>
              <w:t>Филиал ФБУ «Администрация Ленского бассйна»</w:t>
            </w:r>
          </w:p>
        </w:tc>
        <w:tc>
          <w:tcPr>
            <w:tcW w:w="2288" w:type="pct"/>
            <w:hideMark/>
          </w:tcPr>
          <w:p w14:paraId="6B5E491E" w14:textId="41F1373A" w:rsidR="00297358" w:rsidRPr="00AA6DEF" w:rsidRDefault="00CD7F54" w:rsidP="00B45B39">
            <w:pPr>
              <w:ind w:firstLine="0"/>
              <w:jc w:val="center"/>
              <w:rPr>
                <w:rFonts w:cs="Times New Roman"/>
                <w:sz w:val="20"/>
                <w:szCs w:val="20"/>
              </w:rPr>
            </w:pPr>
            <w:r>
              <w:rPr>
                <w:rFonts w:cs="Times New Roman"/>
                <w:sz w:val="20"/>
                <w:szCs w:val="20"/>
              </w:rPr>
              <w:t>Иркутская область город Киренск улКаландарашвили дом 34</w:t>
            </w:r>
          </w:p>
        </w:tc>
      </w:tr>
      <w:tr w:rsidR="001769B5" w:rsidRPr="00AA6DEF" w14:paraId="621BD7A2" w14:textId="77777777" w:rsidTr="00E83A56">
        <w:trPr>
          <w:trHeight w:val="600"/>
        </w:trPr>
        <w:tc>
          <w:tcPr>
            <w:tcW w:w="499" w:type="pct"/>
            <w:noWrap/>
            <w:vAlign w:val="center"/>
            <w:hideMark/>
          </w:tcPr>
          <w:p w14:paraId="6D806659" w14:textId="0761CB94" w:rsidR="00297358" w:rsidRPr="00297358" w:rsidRDefault="00297358" w:rsidP="00E83A56">
            <w:pPr>
              <w:pStyle w:val="aa"/>
              <w:numPr>
                <w:ilvl w:val="0"/>
                <w:numId w:val="94"/>
              </w:numPr>
              <w:jc w:val="center"/>
              <w:rPr>
                <w:sz w:val="20"/>
                <w:szCs w:val="20"/>
              </w:rPr>
            </w:pPr>
          </w:p>
        </w:tc>
        <w:tc>
          <w:tcPr>
            <w:tcW w:w="2213" w:type="pct"/>
            <w:hideMark/>
          </w:tcPr>
          <w:p w14:paraId="71E3497C" w14:textId="79889345" w:rsidR="00297358" w:rsidRPr="00AA6DEF" w:rsidRDefault="00CD7F54" w:rsidP="00B45B39">
            <w:pPr>
              <w:ind w:firstLine="0"/>
              <w:jc w:val="center"/>
              <w:rPr>
                <w:rFonts w:cs="Times New Roman"/>
                <w:sz w:val="20"/>
                <w:szCs w:val="20"/>
              </w:rPr>
            </w:pPr>
            <w:r>
              <w:rPr>
                <w:rFonts w:cs="Times New Roman"/>
                <w:sz w:val="20"/>
                <w:szCs w:val="20"/>
              </w:rPr>
              <w:t>ИП Ментюк</w:t>
            </w:r>
            <w:r w:rsidR="001C5C3D">
              <w:rPr>
                <w:rFonts w:cs="Times New Roman"/>
                <w:sz w:val="20"/>
                <w:szCs w:val="20"/>
              </w:rPr>
              <w:t xml:space="preserve"> О.В.</w:t>
            </w:r>
          </w:p>
        </w:tc>
        <w:tc>
          <w:tcPr>
            <w:tcW w:w="2288" w:type="pct"/>
            <w:hideMark/>
          </w:tcPr>
          <w:p w14:paraId="3786FC47" w14:textId="74A2DC87" w:rsidR="00297358" w:rsidRPr="00AA6DEF" w:rsidRDefault="00CD7F54" w:rsidP="00B45B39">
            <w:pPr>
              <w:ind w:firstLine="0"/>
              <w:jc w:val="center"/>
              <w:rPr>
                <w:rFonts w:cs="Times New Roman"/>
                <w:sz w:val="20"/>
                <w:szCs w:val="20"/>
              </w:rPr>
            </w:pPr>
            <w:r>
              <w:rPr>
                <w:rFonts w:cs="Times New Roman"/>
                <w:sz w:val="20"/>
                <w:szCs w:val="20"/>
              </w:rPr>
              <w:t>Иркутская область город Киренск мкр. Гарь, ул. Горевая, 31</w:t>
            </w:r>
          </w:p>
        </w:tc>
      </w:tr>
      <w:tr w:rsidR="001769B5" w:rsidRPr="00AA6DEF" w14:paraId="00E94137" w14:textId="77777777" w:rsidTr="00E83A56">
        <w:trPr>
          <w:trHeight w:val="900"/>
        </w:trPr>
        <w:tc>
          <w:tcPr>
            <w:tcW w:w="499" w:type="pct"/>
            <w:noWrap/>
            <w:vAlign w:val="center"/>
            <w:hideMark/>
          </w:tcPr>
          <w:p w14:paraId="612C498D" w14:textId="27551DB7" w:rsidR="00297358" w:rsidRPr="00297358" w:rsidRDefault="00297358" w:rsidP="00E83A56">
            <w:pPr>
              <w:pStyle w:val="aa"/>
              <w:numPr>
                <w:ilvl w:val="0"/>
                <w:numId w:val="94"/>
              </w:numPr>
              <w:jc w:val="center"/>
              <w:rPr>
                <w:sz w:val="20"/>
                <w:szCs w:val="20"/>
              </w:rPr>
            </w:pPr>
          </w:p>
        </w:tc>
        <w:tc>
          <w:tcPr>
            <w:tcW w:w="2213" w:type="pct"/>
            <w:hideMark/>
          </w:tcPr>
          <w:p w14:paraId="7B0E8F0B" w14:textId="64F81CBA" w:rsidR="00297358" w:rsidRPr="00AA6DEF" w:rsidRDefault="001C5C3D" w:rsidP="00B45B39">
            <w:pPr>
              <w:ind w:firstLine="0"/>
              <w:jc w:val="center"/>
              <w:rPr>
                <w:rFonts w:cs="Times New Roman"/>
                <w:sz w:val="20"/>
                <w:szCs w:val="20"/>
              </w:rPr>
            </w:pPr>
            <w:r>
              <w:rPr>
                <w:rFonts w:cs="Times New Roman"/>
                <w:sz w:val="20"/>
                <w:szCs w:val="20"/>
              </w:rPr>
              <w:t>ООО «Завод Пилмат»</w:t>
            </w:r>
          </w:p>
        </w:tc>
        <w:tc>
          <w:tcPr>
            <w:tcW w:w="2288" w:type="pct"/>
            <w:hideMark/>
          </w:tcPr>
          <w:p w14:paraId="78929D9E" w14:textId="24D9C1FC" w:rsidR="00297358" w:rsidRPr="00AA6DEF" w:rsidRDefault="001C5C3D" w:rsidP="001C5C3D">
            <w:pPr>
              <w:jc w:val="center"/>
              <w:rPr>
                <w:rFonts w:cs="Times New Roman"/>
                <w:sz w:val="20"/>
                <w:szCs w:val="20"/>
              </w:rPr>
            </w:pPr>
            <w:r>
              <w:rPr>
                <w:rFonts w:cs="Times New Roman"/>
                <w:sz w:val="20"/>
                <w:szCs w:val="20"/>
              </w:rPr>
              <w:t>Иркутская область город Киренск мкр. Пролетарский, ул. Новая, 21</w:t>
            </w:r>
          </w:p>
        </w:tc>
      </w:tr>
      <w:tr w:rsidR="001769B5" w:rsidRPr="00AA6DEF" w14:paraId="1F043EEC" w14:textId="77777777" w:rsidTr="00E83A56">
        <w:trPr>
          <w:trHeight w:val="765"/>
        </w:trPr>
        <w:tc>
          <w:tcPr>
            <w:tcW w:w="499" w:type="pct"/>
            <w:noWrap/>
            <w:vAlign w:val="center"/>
            <w:hideMark/>
          </w:tcPr>
          <w:p w14:paraId="0F77938E" w14:textId="6FC7D9A8" w:rsidR="00297358" w:rsidRPr="00297358" w:rsidRDefault="00297358" w:rsidP="00E83A56">
            <w:pPr>
              <w:pStyle w:val="aa"/>
              <w:numPr>
                <w:ilvl w:val="0"/>
                <w:numId w:val="94"/>
              </w:numPr>
              <w:jc w:val="center"/>
              <w:rPr>
                <w:sz w:val="20"/>
                <w:szCs w:val="20"/>
              </w:rPr>
            </w:pPr>
          </w:p>
        </w:tc>
        <w:tc>
          <w:tcPr>
            <w:tcW w:w="2213" w:type="pct"/>
            <w:noWrap/>
            <w:hideMark/>
          </w:tcPr>
          <w:p w14:paraId="79646761" w14:textId="6D3A17FC" w:rsidR="00297358" w:rsidRPr="00AA6DEF" w:rsidRDefault="001C5C3D" w:rsidP="00B45B39">
            <w:pPr>
              <w:ind w:firstLine="0"/>
              <w:jc w:val="center"/>
              <w:rPr>
                <w:rFonts w:cs="Times New Roman"/>
                <w:sz w:val="20"/>
                <w:szCs w:val="20"/>
              </w:rPr>
            </w:pPr>
            <w:r>
              <w:rPr>
                <w:rFonts w:cs="Times New Roman"/>
                <w:sz w:val="20"/>
                <w:szCs w:val="20"/>
              </w:rPr>
              <w:t>ГКФХ Ярыев Вугар Бахрам Оглы</w:t>
            </w:r>
          </w:p>
        </w:tc>
        <w:tc>
          <w:tcPr>
            <w:tcW w:w="2288" w:type="pct"/>
            <w:hideMark/>
          </w:tcPr>
          <w:p w14:paraId="1BDEF3CE" w14:textId="5EDB2ADD" w:rsidR="00297358" w:rsidRPr="00AA6DEF" w:rsidRDefault="001C5C3D" w:rsidP="00B45B39">
            <w:pPr>
              <w:ind w:firstLine="0"/>
              <w:jc w:val="center"/>
              <w:rPr>
                <w:rFonts w:cs="Times New Roman"/>
                <w:sz w:val="20"/>
                <w:szCs w:val="20"/>
              </w:rPr>
            </w:pPr>
            <w:r>
              <w:rPr>
                <w:rFonts w:cs="Times New Roman"/>
                <w:sz w:val="20"/>
                <w:szCs w:val="20"/>
              </w:rPr>
              <w:t xml:space="preserve">Иркутская область город Киренск мкр. Мельничный кв Совхозный </w:t>
            </w:r>
            <w:proofErr w:type="gramStart"/>
            <w:r>
              <w:rPr>
                <w:rFonts w:cs="Times New Roman"/>
                <w:sz w:val="20"/>
                <w:szCs w:val="20"/>
              </w:rPr>
              <w:t>26</w:t>
            </w:r>
            <w:proofErr w:type="gramEnd"/>
            <w:r>
              <w:rPr>
                <w:rFonts w:cs="Times New Roman"/>
                <w:sz w:val="20"/>
                <w:szCs w:val="20"/>
              </w:rPr>
              <w:t xml:space="preserve"> а</w:t>
            </w:r>
          </w:p>
        </w:tc>
      </w:tr>
      <w:tr w:rsidR="001769B5" w:rsidRPr="00AA6DEF" w14:paraId="458E1FC7" w14:textId="77777777" w:rsidTr="00E83A56">
        <w:trPr>
          <w:trHeight w:val="280"/>
        </w:trPr>
        <w:tc>
          <w:tcPr>
            <w:tcW w:w="499" w:type="pct"/>
            <w:noWrap/>
            <w:vAlign w:val="center"/>
          </w:tcPr>
          <w:p w14:paraId="00EEA7A0" w14:textId="03649BB9" w:rsidR="00297358" w:rsidRPr="00B45B39" w:rsidRDefault="00297358" w:rsidP="00E83A56">
            <w:pPr>
              <w:pStyle w:val="aa"/>
              <w:numPr>
                <w:ilvl w:val="0"/>
                <w:numId w:val="94"/>
              </w:numPr>
              <w:jc w:val="center"/>
              <w:rPr>
                <w:sz w:val="20"/>
                <w:szCs w:val="20"/>
              </w:rPr>
            </w:pPr>
          </w:p>
        </w:tc>
        <w:tc>
          <w:tcPr>
            <w:tcW w:w="2213" w:type="pct"/>
            <w:noWrap/>
          </w:tcPr>
          <w:p w14:paraId="5EA147F7" w14:textId="5E3990C9" w:rsidR="00297358" w:rsidRPr="00B45B39" w:rsidRDefault="001769B5" w:rsidP="00B45B39">
            <w:pPr>
              <w:ind w:firstLine="0"/>
              <w:jc w:val="center"/>
              <w:rPr>
                <w:rFonts w:cs="Times New Roman"/>
                <w:sz w:val="20"/>
                <w:szCs w:val="20"/>
              </w:rPr>
            </w:pPr>
            <w:r>
              <w:rPr>
                <w:rFonts w:cs="Times New Roman"/>
                <w:sz w:val="20"/>
                <w:szCs w:val="20"/>
              </w:rPr>
              <w:t>ООО «Север-лес»</w:t>
            </w:r>
          </w:p>
        </w:tc>
        <w:tc>
          <w:tcPr>
            <w:tcW w:w="2288" w:type="pct"/>
          </w:tcPr>
          <w:p w14:paraId="6C52BA54" w14:textId="2CE130E6" w:rsidR="00297358" w:rsidRPr="00B45B39" w:rsidRDefault="001C5C3D" w:rsidP="00B45B39">
            <w:pPr>
              <w:ind w:firstLine="0"/>
              <w:jc w:val="center"/>
              <w:rPr>
                <w:rFonts w:cs="Times New Roman"/>
                <w:sz w:val="20"/>
                <w:szCs w:val="20"/>
              </w:rPr>
            </w:pPr>
            <w:r>
              <w:rPr>
                <w:rFonts w:cs="Times New Roman"/>
                <w:sz w:val="20"/>
                <w:szCs w:val="20"/>
              </w:rPr>
              <w:t xml:space="preserve">Иркутская область </w:t>
            </w:r>
            <w:r w:rsidR="001769B5">
              <w:rPr>
                <w:rFonts w:cs="Times New Roman"/>
                <w:sz w:val="20"/>
                <w:szCs w:val="20"/>
              </w:rPr>
              <w:t>Киренское городское поселение д. Коммуна ул. Гагарина 10</w:t>
            </w:r>
          </w:p>
        </w:tc>
      </w:tr>
      <w:tr w:rsidR="001C5C3D" w:rsidRPr="00AA6DEF" w14:paraId="32B72BC4" w14:textId="77777777" w:rsidTr="00E83A56">
        <w:trPr>
          <w:trHeight w:val="280"/>
        </w:trPr>
        <w:tc>
          <w:tcPr>
            <w:tcW w:w="499" w:type="pct"/>
            <w:noWrap/>
            <w:vAlign w:val="center"/>
          </w:tcPr>
          <w:p w14:paraId="3F4E3064" w14:textId="77777777" w:rsidR="001C5C3D" w:rsidRPr="00B45B39" w:rsidRDefault="001C5C3D" w:rsidP="00E83A56">
            <w:pPr>
              <w:pStyle w:val="aa"/>
              <w:numPr>
                <w:ilvl w:val="0"/>
                <w:numId w:val="94"/>
              </w:numPr>
              <w:jc w:val="center"/>
              <w:rPr>
                <w:sz w:val="20"/>
                <w:szCs w:val="20"/>
              </w:rPr>
            </w:pPr>
          </w:p>
        </w:tc>
        <w:tc>
          <w:tcPr>
            <w:tcW w:w="2213" w:type="pct"/>
            <w:noWrap/>
          </w:tcPr>
          <w:p w14:paraId="586521F3" w14:textId="77777777" w:rsidR="001769B5" w:rsidRDefault="001769B5" w:rsidP="00B45B39">
            <w:pPr>
              <w:ind w:firstLine="0"/>
              <w:jc w:val="center"/>
              <w:rPr>
                <w:sz w:val="20"/>
                <w:szCs w:val="20"/>
              </w:rPr>
            </w:pPr>
            <w:r>
              <w:rPr>
                <w:sz w:val="20"/>
                <w:szCs w:val="20"/>
              </w:rPr>
              <w:t>ОГАУ «Областное Государственное АУ Лесхоз</w:t>
            </w:r>
          </w:p>
          <w:p w14:paraId="35A34B90" w14:textId="3AD44E28" w:rsidR="001C5C3D" w:rsidRPr="00B45B39" w:rsidRDefault="001769B5" w:rsidP="001769B5">
            <w:pPr>
              <w:ind w:firstLine="0"/>
              <w:jc w:val="center"/>
              <w:rPr>
                <w:sz w:val="20"/>
                <w:szCs w:val="20"/>
              </w:rPr>
            </w:pPr>
            <w:r>
              <w:rPr>
                <w:sz w:val="20"/>
                <w:szCs w:val="20"/>
              </w:rPr>
              <w:t xml:space="preserve"> Иркутской области</w:t>
            </w:r>
          </w:p>
        </w:tc>
        <w:tc>
          <w:tcPr>
            <w:tcW w:w="2288" w:type="pct"/>
          </w:tcPr>
          <w:p w14:paraId="5496A7FB" w14:textId="0B51C85B" w:rsidR="001C5C3D" w:rsidRDefault="001769B5" w:rsidP="00B45B39">
            <w:pPr>
              <w:ind w:firstLine="0"/>
              <w:jc w:val="center"/>
              <w:rPr>
                <w:sz w:val="20"/>
                <w:szCs w:val="20"/>
              </w:rPr>
            </w:pPr>
            <w:r>
              <w:rPr>
                <w:rFonts w:cs="Times New Roman"/>
                <w:sz w:val="20"/>
                <w:szCs w:val="20"/>
              </w:rPr>
              <w:t>Иркутская область город Киренск, ул. Якутская 30</w:t>
            </w:r>
          </w:p>
        </w:tc>
      </w:tr>
      <w:tr w:rsidR="001C5C3D" w:rsidRPr="00AA6DEF" w14:paraId="68515AD0" w14:textId="77777777" w:rsidTr="00E83A56">
        <w:trPr>
          <w:trHeight w:val="280"/>
        </w:trPr>
        <w:tc>
          <w:tcPr>
            <w:tcW w:w="499" w:type="pct"/>
            <w:noWrap/>
            <w:vAlign w:val="center"/>
          </w:tcPr>
          <w:p w14:paraId="7E8804A3" w14:textId="77777777" w:rsidR="001C5C3D" w:rsidRPr="00B45B39" w:rsidRDefault="001C5C3D" w:rsidP="00E83A56">
            <w:pPr>
              <w:pStyle w:val="aa"/>
              <w:numPr>
                <w:ilvl w:val="0"/>
                <w:numId w:val="94"/>
              </w:numPr>
              <w:jc w:val="center"/>
              <w:rPr>
                <w:sz w:val="20"/>
                <w:szCs w:val="20"/>
              </w:rPr>
            </w:pPr>
          </w:p>
        </w:tc>
        <w:tc>
          <w:tcPr>
            <w:tcW w:w="2213" w:type="pct"/>
            <w:noWrap/>
          </w:tcPr>
          <w:p w14:paraId="4326DA86" w14:textId="1594875B" w:rsidR="001C5C3D" w:rsidRPr="00B45B39" w:rsidRDefault="001769B5" w:rsidP="00B45B39">
            <w:pPr>
              <w:ind w:firstLine="0"/>
              <w:jc w:val="center"/>
              <w:rPr>
                <w:sz w:val="20"/>
                <w:szCs w:val="20"/>
              </w:rPr>
            </w:pPr>
            <w:r>
              <w:rPr>
                <w:sz w:val="20"/>
                <w:szCs w:val="20"/>
              </w:rPr>
              <w:t>ИП Киреева М.В.</w:t>
            </w:r>
          </w:p>
        </w:tc>
        <w:tc>
          <w:tcPr>
            <w:tcW w:w="2288" w:type="pct"/>
          </w:tcPr>
          <w:p w14:paraId="449A2384" w14:textId="167AEF9D" w:rsidR="001C5C3D" w:rsidRDefault="001769B5" w:rsidP="00B45B39">
            <w:pPr>
              <w:ind w:firstLine="0"/>
              <w:jc w:val="center"/>
              <w:rPr>
                <w:sz w:val="20"/>
                <w:szCs w:val="20"/>
              </w:rPr>
            </w:pPr>
            <w:r>
              <w:rPr>
                <w:rFonts w:cs="Times New Roman"/>
                <w:sz w:val="20"/>
                <w:szCs w:val="20"/>
              </w:rPr>
              <w:t>Иркутская область город Киренск по левой стороне р. Лена, напротив с. Кривошапкино</w:t>
            </w:r>
          </w:p>
        </w:tc>
      </w:tr>
      <w:tr w:rsidR="001C5C3D" w:rsidRPr="00AA6DEF" w14:paraId="61F92E60" w14:textId="77777777" w:rsidTr="00E83A56">
        <w:trPr>
          <w:trHeight w:val="280"/>
        </w:trPr>
        <w:tc>
          <w:tcPr>
            <w:tcW w:w="499" w:type="pct"/>
            <w:noWrap/>
            <w:vAlign w:val="center"/>
          </w:tcPr>
          <w:p w14:paraId="18A37BB8" w14:textId="77777777" w:rsidR="001C5C3D" w:rsidRPr="00B45B39" w:rsidRDefault="001C5C3D" w:rsidP="00E83A56">
            <w:pPr>
              <w:pStyle w:val="aa"/>
              <w:numPr>
                <w:ilvl w:val="0"/>
                <w:numId w:val="94"/>
              </w:numPr>
              <w:jc w:val="center"/>
              <w:rPr>
                <w:sz w:val="20"/>
                <w:szCs w:val="20"/>
              </w:rPr>
            </w:pPr>
          </w:p>
        </w:tc>
        <w:tc>
          <w:tcPr>
            <w:tcW w:w="2213" w:type="pct"/>
            <w:noWrap/>
          </w:tcPr>
          <w:p w14:paraId="52CE086D" w14:textId="3C1A516A" w:rsidR="001C5C3D" w:rsidRPr="00B45B39" w:rsidRDefault="001769B5" w:rsidP="00B45B39">
            <w:pPr>
              <w:ind w:firstLine="0"/>
              <w:jc w:val="center"/>
              <w:rPr>
                <w:sz w:val="20"/>
                <w:szCs w:val="20"/>
              </w:rPr>
            </w:pPr>
            <w:r>
              <w:rPr>
                <w:sz w:val="20"/>
                <w:szCs w:val="20"/>
              </w:rPr>
              <w:t>ООО «Инд Тимбер»</w:t>
            </w:r>
          </w:p>
        </w:tc>
        <w:tc>
          <w:tcPr>
            <w:tcW w:w="2288" w:type="pct"/>
          </w:tcPr>
          <w:p w14:paraId="45261B7C" w14:textId="568FC610" w:rsidR="001C5C3D" w:rsidRDefault="001769B5" w:rsidP="00B45B39">
            <w:pPr>
              <w:ind w:firstLine="0"/>
              <w:jc w:val="center"/>
              <w:rPr>
                <w:sz w:val="20"/>
                <w:szCs w:val="20"/>
              </w:rPr>
            </w:pPr>
            <w:r>
              <w:rPr>
                <w:rFonts w:cs="Times New Roman"/>
                <w:sz w:val="20"/>
                <w:szCs w:val="20"/>
              </w:rPr>
              <w:t>Иркутская область город Киренск 800м западнее н.п. Повороты</w:t>
            </w:r>
          </w:p>
        </w:tc>
      </w:tr>
      <w:tr w:rsidR="001769B5" w:rsidRPr="00AA6DEF" w14:paraId="46721E07" w14:textId="77777777" w:rsidTr="00E83A56">
        <w:trPr>
          <w:trHeight w:val="280"/>
        </w:trPr>
        <w:tc>
          <w:tcPr>
            <w:tcW w:w="499" w:type="pct"/>
            <w:noWrap/>
            <w:vAlign w:val="center"/>
          </w:tcPr>
          <w:p w14:paraId="5F2E6F7B" w14:textId="77777777" w:rsidR="001769B5" w:rsidRPr="00B45B39" w:rsidRDefault="001769B5" w:rsidP="00E83A56">
            <w:pPr>
              <w:pStyle w:val="aa"/>
              <w:numPr>
                <w:ilvl w:val="0"/>
                <w:numId w:val="94"/>
              </w:numPr>
              <w:jc w:val="center"/>
              <w:rPr>
                <w:sz w:val="20"/>
                <w:szCs w:val="20"/>
              </w:rPr>
            </w:pPr>
          </w:p>
        </w:tc>
        <w:tc>
          <w:tcPr>
            <w:tcW w:w="2213" w:type="pct"/>
            <w:noWrap/>
          </w:tcPr>
          <w:p w14:paraId="1377A737" w14:textId="170257DE" w:rsidR="001769B5" w:rsidRPr="00B45B39" w:rsidRDefault="001769B5" w:rsidP="00B45B39">
            <w:pPr>
              <w:ind w:firstLine="0"/>
              <w:jc w:val="center"/>
              <w:rPr>
                <w:sz w:val="20"/>
                <w:szCs w:val="20"/>
              </w:rPr>
            </w:pPr>
            <w:r>
              <w:rPr>
                <w:sz w:val="20"/>
                <w:szCs w:val="20"/>
              </w:rPr>
              <w:t>ООО «Байкал лес»</w:t>
            </w:r>
          </w:p>
        </w:tc>
        <w:tc>
          <w:tcPr>
            <w:tcW w:w="2288" w:type="pct"/>
          </w:tcPr>
          <w:p w14:paraId="7056A12D" w14:textId="26310CA0" w:rsidR="001769B5" w:rsidRDefault="001769B5" w:rsidP="00B45B39">
            <w:pPr>
              <w:ind w:firstLine="0"/>
              <w:jc w:val="center"/>
              <w:rPr>
                <w:sz w:val="20"/>
                <w:szCs w:val="20"/>
              </w:rPr>
            </w:pPr>
            <w:r>
              <w:rPr>
                <w:rFonts w:cs="Times New Roman"/>
                <w:sz w:val="20"/>
                <w:szCs w:val="20"/>
              </w:rPr>
              <w:t xml:space="preserve">Иркутская область Киренское городское поселение </w:t>
            </w:r>
            <w:r w:rsidR="001425DA">
              <w:rPr>
                <w:rFonts w:cs="Times New Roman"/>
                <w:sz w:val="20"/>
                <w:szCs w:val="20"/>
              </w:rPr>
              <w:t>с. Кривошапкино ул.Клубная 17а</w:t>
            </w:r>
          </w:p>
        </w:tc>
      </w:tr>
      <w:tr w:rsidR="001769B5" w:rsidRPr="00AA6DEF" w14:paraId="3DA443DB" w14:textId="77777777" w:rsidTr="00E83A56">
        <w:trPr>
          <w:trHeight w:val="280"/>
        </w:trPr>
        <w:tc>
          <w:tcPr>
            <w:tcW w:w="499" w:type="pct"/>
            <w:noWrap/>
            <w:vAlign w:val="center"/>
          </w:tcPr>
          <w:p w14:paraId="3ECF62F0" w14:textId="77777777" w:rsidR="001769B5" w:rsidRPr="00B45B39" w:rsidRDefault="001769B5" w:rsidP="00E83A56">
            <w:pPr>
              <w:pStyle w:val="aa"/>
              <w:numPr>
                <w:ilvl w:val="0"/>
                <w:numId w:val="94"/>
              </w:numPr>
              <w:jc w:val="center"/>
              <w:rPr>
                <w:sz w:val="20"/>
                <w:szCs w:val="20"/>
              </w:rPr>
            </w:pPr>
          </w:p>
        </w:tc>
        <w:tc>
          <w:tcPr>
            <w:tcW w:w="2213" w:type="pct"/>
            <w:noWrap/>
          </w:tcPr>
          <w:p w14:paraId="35136CC0" w14:textId="77CCF36D" w:rsidR="001769B5" w:rsidRPr="00B45B39" w:rsidRDefault="001425DA" w:rsidP="00B45B39">
            <w:pPr>
              <w:ind w:firstLine="0"/>
              <w:jc w:val="center"/>
              <w:rPr>
                <w:sz w:val="20"/>
                <w:szCs w:val="20"/>
              </w:rPr>
            </w:pPr>
            <w:r>
              <w:rPr>
                <w:sz w:val="20"/>
                <w:szCs w:val="20"/>
              </w:rPr>
              <w:t>ООО «Речной Порт Киренск»</w:t>
            </w:r>
          </w:p>
        </w:tc>
        <w:tc>
          <w:tcPr>
            <w:tcW w:w="2288" w:type="pct"/>
          </w:tcPr>
          <w:p w14:paraId="453FDA3E" w14:textId="3405E74D" w:rsidR="001769B5" w:rsidRDefault="00CE7A61" w:rsidP="00B45B39">
            <w:pPr>
              <w:ind w:firstLine="0"/>
              <w:jc w:val="center"/>
              <w:rPr>
                <w:sz w:val="20"/>
                <w:szCs w:val="20"/>
              </w:rPr>
            </w:pPr>
            <w:r>
              <w:rPr>
                <w:rFonts w:cs="Times New Roman"/>
                <w:sz w:val="20"/>
                <w:szCs w:val="20"/>
              </w:rPr>
              <w:t xml:space="preserve">Иркутская область город Киренск в 2,2 км вверх по течениюр. Лена </w:t>
            </w:r>
          </w:p>
        </w:tc>
      </w:tr>
      <w:tr w:rsidR="001769B5" w:rsidRPr="00AA6DEF" w14:paraId="691685A8" w14:textId="77777777" w:rsidTr="00E83A56">
        <w:trPr>
          <w:trHeight w:val="280"/>
        </w:trPr>
        <w:tc>
          <w:tcPr>
            <w:tcW w:w="499" w:type="pct"/>
            <w:noWrap/>
            <w:vAlign w:val="center"/>
          </w:tcPr>
          <w:p w14:paraId="3328C56D" w14:textId="77777777" w:rsidR="001769B5" w:rsidRPr="00B45B39" w:rsidRDefault="001769B5" w:rsidP="00E83A56">
            <w:pPr>
              <w:pStyle w:val="aa"/>
              <w:numPr>
                <w:ilvl w:val="0"/>
                <w:numId w:val="94"/>
              </w:numPr>
              <w:jc w:val="center"/>
              <w:rPr>
                <w:sz w:val="20"/>
                <w:szCs w:val="20"/>
              </w:rPr>
            </w:pPr>
          </w:p>
        </w:tc>
        <w:tc>
          <w:tcPr>
            <w:tcW w:w="2213" w:type="pct"/>
            <w:noWrap/>
          </w:tcPr>
          <w:p w14:paraId="3E2AC814" w14:textId="7E3E4435" w:rsidR="001769B5" w:rsidRPr="00B45B39" w:rsidRDefault="00CE7A61" w:rsidP="00B45B39">
            <w:pPr>
              <w:ind w:firstLine="0"/>
              <w:jc w:val="center"/>
              <w:rPr>
                <w:sz w:val="20"/>
                <w:szCs w:val="20"/>
              </w:rPr>
            </w:pPr>
            <w:r>
              <w:rPr>
                <w:sz w:val="20"/>
                <w:szCs w:val="20"/>
              </w:rPr>
              <w:t>ООО «Олимп»</w:t>
            </w:r>
          </w:p>
        </w:tc>
        <w:tc>
          <w:tcPr>
            <w:tcW w:w="2288" w:type="pct"/>
          </w:tcPr>
          <w:p w14:paraId="0A4A8D2C" w14:textId="65FED3C4" w:rsidR="001769B5" w:rsidRDefault="00CE7A61" w:rsidP="00B45B39">
            <w:pPr>
              <w:ind w:firstLine="0"/>
              <w:jc w:val="center"/>
              <w:rPr>
                <w:sz w:val="20"/>
                <w:szCs w:val="20"/>
              </w:rPr>
            </w:pPr>
            <w:r>
              <w:rPr>
                <w:rFonts w:cs="Times New Roman"/>
                <w:sz w:val="20"/>
                <w:szCs w:val="20"/>
              </w:rPr>
              <w:t>Иркутская область город Киренск мкр Пролетарский ул новая 21Б</w:t>
            </w:r>
          </w:p>
        </w:tc>
      </w:tr>
      <w:tr w:rsidR="00CE7A61" w:rsidRPr="00AA6DEF" w14:paraId="7A98CD40" w14:textId="77777777" w:rsidTr="00E83A56">
        <w:trPr>
          <w:trHeight w:val="280"/>
        </w:trPr>
        <w:tc>
          <w:tcPr>
            <w:tcW w:w="499" w:type="pct"/>
            <w:noWrap/>
            <w:vAlign w:val="center"/>
          </w:tcPr>
          <w:p w14:paraId="54234E65" w14:textId="77777777" w:rsidR="00CE7A61" w:rsidRPr="00B45B39" w:rsidRDefault="00CE7A61" w:rsidP="00E83A56">
            <w:pPr>
              <w:pStyle w:val="aa"/>
              <w:numPr>
                <w:ilvl w:val="0"/>
                <w:numId w:val="94"/>
              </w:numPr>
              <w:jc w:val="center"/>
              <w:rPr>
                <w:sz w:val="20"/>
                <w:szCs w:val="20"/>
              </w:rPr>
            </w:pPr>
          </w:p>
        </w:tc>
        <w:tc>
          <w:tcPr>
            <w:tcW w:w="2213" w:type="pct"/>
            <w:noWrap/>
          </w:tcPr>
          <w:p w14:paraId="69835DC4" w14:textId="4AD10197" w:rsidR="00CE7A61" w:rsidRDefault="00CE7A61" w:rsidP="00B45B39">
            <w:pPr>
              <w:ind w:firstLine="0"/>
              <w:jc w:val="center"/>
              <w:rPr>
                <w:sz w:val="20"/>
                <w:szCs w:val="20"/>
              </w:rPr>
            </w:pPr>
            <w:r>
              <w:rPr>
                <w:sz w:val="20"/>
                <w:szCs w:val="20"/>
              </w:rPr>
              <w:t>ООО «Киренский Речной Порт»</w:t>
            </w:r>
          </w:p>
        </w:tc>
        <w:tc>
          <w:tcPr>
            <w:tcW w:w="2288" w:type="pct"/>
          </w:tcPr>
          <w:p w14:paraId="6FB129AD" w14:textId="610E8C5A" w:rsidR="00CE7A61" w:rsidRDefault="00CE7A61" w:rsidP="00B45B39">
            <w:pPr>
              <w:ind w:firstLine="0"/>
              <w:jc w:val="center"/>
              <w:rPr>
                <w:sz w:val="20"/>
                <w:szCs w:val="20"/>
              </w:rPr>
            </w:pPr>
            <w:r>
              <w:rPr>
                <w:rFonts w:cs="Times New Roman"/>
                <w:sz w:val="20"/>
                <w:szCs w:val="20"/>
              </w:rPr>
              <w:t>Иркутская область город Киренск ул.Комарова 44</w:t>
            </w:r>
          </w:p>
        </w:tc>
      </w:tr>
      <w:tr w:rsidR="00CE7A61" w:rsidRPr="00AA6DEF" w14:paraId="2F9FE8AF" w14:textId="77777777" w:rsidTr="00E83A56">
        <w:trPr>
          <w:trHeight w:val="280"/>
        </w:trPr>
        <w:tc>
          <w:tcPr>
            <w:tcW w:w="499" w:type="pct"/>
            <w:noWrap/>
            <w:vAlign w:val="center"/>
          </w:tcPr>
          <w:p w14:paraId="09364BAC" w14:textId="77777777" w:rsidR="00CE7A61" w:rsidRPr="00B45B39" w:rsidRDefault="00CE7A61" w:rsidP="00E83A56">
            <w:pPr>
              <w:pStyle w:val="aa"/>
              <w:numPr>
                <w:ilvl w:val="0"/>
                <w:numId w:val="94"/>
              </w:numPr>
              <w:jc w:val="center"/>
              <w:rPr>
                <w:sz w:val="20"/>
                <w:szCs w:val="20"/>
              </w:rPr>
            </w:pPr>
          </w:p>
        </w:tc>
        <w:tc>
          <w:tcPr>
            <w:tcW w:w="2213" w:type="pct"/>
            <w:noWrap/>
          </w:tcPr>
          <w:p w14:paraId="0301B884" w14:textId="230843BE" w:rsidR="00CE7A61" w:rsidRDefault="00CE7A61" w:rsidP="00B45B39">
            <w:pPr>
              <w:ind w:firstLine="0"/>
              <w:jc w:val="center"/>
              <w:rPr>
                <w:sz w:val="20"/>
                <w:szCs w:val="20"/>
              </w:rPr>
            </w:pPr>
            <w:r>
              <w:rPr>
                <w:sz w:val="20"/>
                <w:szCs w:val="20"/>
              </w:rPr>
              <w:t>ООО «Киренский Речной Порт»</w:t>
            </w:r>
          </w:p>
        </w:tc>
        <w:tc>
          <w:tcPr>
            <w:tcW w:w="2288" w:type="pct"/>
          </w:tcPr>
          <w:p w14:paraId="741047D0" w14:textId="47364747" w:rsidR="00CE7A61" w:rsidRDefault="00CE7A61" w:rsidP="00B45B39">
            <w:pPr>
              <w:ind w:firstLine="0"/>
              <w:jc w:val="center"/>
              <w:rPr>
                <w:sz w:val="20"/>
                <w:szCs w:val="20"/>
              </w:rPr>
            </w:pPr>
            <w:r>
              <w:rPr>
                <w:rFonts w:cs="Times New Roman"/>
                <w:sz w:val="20"/>
                <w:szCs w:val="20"/>
              </w:rPr>
              <w:t>Иркутская область город Киренск ул.Вороненская 10</w:t>
            </w:r>
          </w:p>
        </w:tc>
      </w:tr>
      <w:tr w:rsidR="00CE7A61" w:rsidRPr="00AA6DEF" w14:paraId="039C52EA" w14:textId="77777777" w:rsidTr="00E83A56">
        <w:trPr>
          <w:trHeight w:val="280"/>
        </w:trPr>
        <w:tc>
          <w:tcPr>
            <w:tcW w:w="499" w:type="pct"/>
            <w:noWrap/>
            <w:vAlign w:val="center"/>
          </w:tcPr>
          <w:p w14:paraId="488E6F80" w14:textId="77777777" w:rsidR="00CE7A61" w:rsidRPr="00B45B39" w:rsidRDefault="00CE7A61" w:rsidP="00E83A56">
            <w:pPr>
              <w:pStyle w:val="aa"/>
              <w:numPr>
                <w:ilvl w:val="0"/>
                <w:numId w:val="94"/>
              </w:numPr>
              <w:jc w:val="center"/>
              <w:rPr>
                <w:sz w:val="20"/>
                <w:szCs w:val="20"/>
              </w:rPr>
            </w:pPr>
          </w:p>
        </w:tc>
        <w:tc>
          <w:tcPr>
            <w:tcW w:w="2213" w:type="pct"/>
            <w:noWrap/>
          </w:tcPr>
          <w:p w14:paraId="1B586BFA" w14:textId="22F8F6E6" w:rsidR="00CE7A61" w:rsidRDefault="00CE7A61" w:rsidP="00B45B39">
            <w:pPr>
              <w:ind w:firstLine="0"/>
              <w:jc w:val="center"/>
              <w:rPr>
                <w:sz w:val="20"/>
                <w:szCs w:val="20"/>
              </w:rPr>
            </w:pPr>
            <w:r>
              <w:rPr>
                <w:sz w:val="20"/>
                <w:szCs w:val="20"/>
              </w:rPr>
              <w:t>ООО «Транспортная Компания Иркутск+»</w:t>
            </w:r>
          </w:p>
        </w:tc>
        <w:tc>
          <w:tcPr>
            <w:tcW w:w="2288" w:type="pct"/>
          </w:tcPr>
          <w:p w14:paraId="2A330D92" w14:textId="1B1FD353" w:rsidR="00CE7A61" w:rsidRDefault="00CE7A61" w:rsidP="00B45B39">
            <w:pPr>
              <w:ind w:firstLine="0"/>
              <w:jc w:val="center"/>
              <w:rPr>
                <w:sz w:val="20"/>
                <w:szCs w:val="20"/>
              </w:rPr>
            </w:pPr>
            <w:r>
              <w:rPr>
                <w:rFonts w:cs="Times New Roman"/>
                <w:sz w:val="20"/>
                <w:szCs w:val="20"/>
              </w:rPr>
              <w:t>Иркутская область город Киренск мкр Мель</w:t>
            </w:r>
            <w:r>
              <w:rPr>
                <w:rFonts w:cs="Times New Roman"/>
                <w:sz w:val="20"/>
                <w:szCs w:val="20"/>
              </w:rPr>
              <w:lastRenderedPageBreak/>
              <w:t>ничный кв. Экспедиция 17</w:t>
            </w:r>
          </w:p>
        </w:tc>
      </w:tr>
      <w:tr w:rsidR="00CE7A61" w:rsidRPr="00AA6DEF" w14:paraId="2791698A" w14:textId="77777777" w:rsidTr="00E83A56">
        <w:trPr>
          <w:trHeight w:val="280"/>
        </w:trPr>
        <w:tc>
          <w:tcPr>
            <w:tcW w:w="499" w:type="pct"/>
            <w:noWrap/>
            <w:vAlign w:val="center"/>
          </w:tcPr>
          <w:p w14:paraId="5FAF52AE" w14:textId="77777777" w:rsidR="00CE7A61" w:rsidRPr="00B45B39" w:rsidRDefault="00CE7A61" w:rsidP="00E83A56">
            <w:pPr>
              <w:pStyle w:val="aa"/>
              <w:numPr>
                <w:ilvl w:val="0"/>
                <w:numId w:val="94"/>
              </w:numPr>
              <w:jc w:val="center"/>
              <w:rPr>
                <w:sz w:val="20"/>
                <w:szCs w:val="20"/>
              </w:rPr>
            </w:pPr>
          </w:p>
        </w:tc>
        <w:tc>
          <w:tcPr>
            <w:tcW w:w="2213" w:type="pct"/>
            <w:noWrap/>
          </w:tcPr>
          <w:p w14:paraId="6403BC38" w14:textId="661F6D1B" w:rsidR="00CE7A61" w:rsidRDefault="007E4D98" w:rsidP="00B45B39">
            <w:pPr>
              <w:ind w:firstLine="0"/>
              <w:jc w:val="center"/>
              <w:rPr>
                <w:sz w:val="20"/>
                <w:szCs w:val="20"/>
              </w:rPr>
            </w:pPr>
            <w:r>
              <w:rPr>
                <w:sz w:val="20"/>
                <w:szCs w:val="20"/>
              </w:rPr>
              <w:t>ИП Оглобина Е.А.</w:t>
            </w:r>
          </w:p>
        </w:tc>
        <w:tc>
          <w:tcPr>
            <w:tcW w:w="2288" w:type="pct"/>
          </w:tcPr>
          <w:p w14:paraId="7E589678" w14:textId="008F1C1E" w:rsidR="00CE7A61" w:rsidRDefault="007E4D98" w:rsidP="00B45B39">
            <w:pPr>
              <w:ind w:firstLine="0"/>
              <w:jc w:val="center"/>
              <w:rPr>
                <w:sz w:val="20"/>
                <w:szCs w:val="20"/>
              </w:rPr>
            </w:pPr>
            <w:r>
              <w:rPr>
                <w:rFonts w:cs="Times New Roman"/>
                <w:sz w:val="20"/>
                <w:szCs w:val="20"/>
              </w:rPr>
              <w:t>Иркутская область город Киренск мкр Авиагородок ул. ПОсипенко 59</w:t>
            </w:r>
          </w:p>
        </w:tc>
      </w:tr>
    </w:tbl>
    <w:p w14:paraId="7865FD5E" w14:textId="2715EF2F" w:rsidR="00AA6DEF" w:rsidRPr="002A4CF3" w:rsidRDefault="00297358" w:rsidP="00AA6DEF">
      <w:pPr>
        <w:ind w:firstLine="708"/>
        <w:rPr>
          <w:szCs w:val="24"/>
        </w:rPr>
      </w:pPr>
      <w:r>
        <w:rPr>
          <w:szCs w:val="24"/>
        </w:rPr>
        <w:t>Большенство</w:t>
      </w:r>
      <w:r w:rsidR="00AA6DEF" w:rsidRPr="002A4CF3">
        <w:rPr>
          <w:szCs w:val="24"/>
        </w:rPr>
        <w:t xml:space="preserve"> средних и крупных организаций занимаются древесиной (в т.ч. лесозаготовкой, распилом и сбытом пиломатериалов), добычей полезных ископаемых, строительством и </w:t>
      </w:r>
      <w:r w:rsidR="007B1835" w:rsidRPr="002A4CF3">
        <w:rPr>
          <w:szCs w:val="24"/>
        </w:rPr>
        <w:t>геологоразведочными</w:t>
      </w:r>
      <w:r w:rsidR="00AA6DEF" w:rsidRPr="002A4CF3">
        <w:rPr>
          <w:szCs w:val="24"/>
        </w:rPr>
        <w:t xml:space="preserve"> работами.</w:t>
      </w:r>
    </w:p>
    <w:p w14:paraId="09670ACD" w14:textId="3A9AEDF4" w:rsidR="007F5BE1" w:rsidRPr="002A4CF3" w:rsidRDefault="00AA6DEF" w:rsidP="00E52282">
      <w:pPr>
        <w:ind w:firstLine="708"/>
        <w:rPr>
          <w:szCs w:val="24"/>
        </w:rPr>
      </w:pPr>
      <w:r w:rsidRPr="002A4CF3">
        <w:rPr>
          <w:szCs w:val="24"/>
        </w:rPr>
        <w:t>Большая часть трудовых ресурсов сконцентрирована на разведении птицы, деятельности автомобильного грузового транспорта, строительства автомобильных дорог, добыче драгоценных металлов, бурого угля и лесозаготовки.</w:t>
      </w:r>
    </w:p>
    <w:p w14:paraId="72AB6857" w14:textId="030CE1E7" w:rsidR="00AA6DEF" w:rsidRDefault="008363CD" w:rsidP="00E83A56">
      <w:pPr>
        <w:pStyle w:val="30"/>
        <w:numPr>
          <w:ilvl w:val="2"/>
          <w:numId w:val="98"/>
        </w:numPr>
        <w:ind w:left="0" w:firstLine="567"/>
        <w:outlineLvl w:val="2"/>
      </w:pPr>
      <w:bookmarkStart w:id="20" w:name="_Toc59582449"/>
      <w:r>
        <w:t>Уровень автомобилизации и состав парка транспортных средств</w:t>
      </w:r>
      <w:r w:rsidR="00045CC9">
        <w:t xml:space="preserve"> Киренского муниципального образования</w:t>
      </w:r>
      <w:bookmarkEnd w:id="20"/>
    </w:p>
    <w:p w14:paraId="7ED783A9" w14:textId="30979672" w:rsidR="007F5BE1" w:rsidRPr="002F5121" w:rsidRDefault="007F5BE1" w:rsidP="007F5BE1">
      <w:r w:rsidRPr="002F5121">
        <w:t xml:space="preserve">Анализ парковочного пространства на рассматриваемой территории </w:t>
      </w:r>
      <w:r>
        <w:t xml:space="preserve">Киренского </w:t>
      </w:r>
      <w:r w:rsidR="006A0452">
        <w:rPr>
          <w:szCs w:val="24"/>
        </w:rPr>
        <w:t>городском поселении</w:t>
      </w:r>
      <w:r>
        <w:t xml:space="preserve"> </w:t>
      </w:r>
      <w:r w:rsidRPr="002F5121">
        <w:t>производился по районам, представленным графически ниже</w:t>
      </w:r>
      <w:r>
        <w:t>.</w:t>
      </w:r>
    </w:p>
    <w:p w14:paraId="2CE2D5D8" w14:textId="4E9A3E83" w:rsidR="007F5BE1" w:rsidRDefault="006A0452" w:rsidP="007F5BE1">
      <w:pPr>
        <w:ind w:firstLine="0"/>
      </w:pPr>
      <w:r>
        <w:rPr>
          <w:noProof/>
        </w:rPr>
        <w:drawing>
          <wp:inline distT="0" distB="0" distL="0" distR="0" wp14:anchorId="3E85BFB3" wp14:editId="57D62D71">
            <wp:extent cx="5934075" cy="43243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4075" cy="4324350"/>
                    </a:xfrm>
                    <a:prstGeom prst="rect">
                      <a:avLst/>
                    </a:prstGeom>
                    <a:noFill/>
                    <a:ln>
                      <a:noFill/>
                    </a:ln>
                  </pic:spPr>
                </pic:pic>
              </a:graphicData>
            </a:graphic>
          </wp:inline>
        </w:drawing>
      </w:r>
    </w:p>
    <w:p w14:paraId="1532853B" w14:textId="6107A493" w:rsidR="007F5BE1" w:rsidRDefault="007F5BE1" w:rsidP="007F5BE1">
      <w:r w:rsidRPr="0032755E">
        <w:t xml:space="preserve">Рисунок </w:t>
      </w:r>
      <w:r w:rsidR="003B0529">
        <w:fldChar w:fldCharType="begin"/>
      </w:r>
      <w:r w:rsidR="003B0529">
        <w:instrText xml:space="preserve"> SEQ Рисунок \* ARABIC </w:instrText>
      </w:r>
      <w:r w:rsidR="003B0529">
        <w:fldChar w:fldCharType="separate"/>
      </w:r>
      <w:r w:rsidR="00CB4820">
        <w:rPr>
          <w:noProof/>
        </w:rPr>
        <w:t>2</w:t>
      </w:r>
      <w:r w:rsidR="003B0529">
        <w:rPr>
          <w:noProof/>
        </w:rPr>
        <w:fldChar w:fldCharType="end"/>
      </w:r>
      <w:r w:rsidRPr="0032755E">
        <w:t xml:space="preserve"> Расположение районов для анализа парковочного пространства</w:t>
      </w:r>
    </w:p>
    <w:p w14:paraId="4E2DE008" w14:textId="3D5A8EB5" w:rsidR="007F5BE1" w:rsidRPr="00F00F8B" w:rsidRDefault="00812EB9" w:rsidP="007F5BE1">
      <w:r>
        <w:lastRenderedPageBreak/>
        <w:t>Экспертно принято, что р</w:t>
      </w:r>
      <w:r w:rsidR="007F5BE1" w:rsidRPr="00C92C5F">
        <w:t xml:space="preserve">айоны </w:t>
      </w:r>
      <w:r>
        <w:t>малоэтажной жилой застройки</w:t>
      </w:r>
      <w:r w:rsidR="007F5BE1" w:rsidRPr="00C92C5F">
        <w:t xml:space="preserve"> в полной мере обеспечены автомобильными парковками, а районы 1,2,3,7 были проанализированы на наличие парковочного пространства.</w:t>
      </w:r>
      <w:r w:rsidR="007F5BE1">
        <w:t xml:space="preserve"> </w:t>
      </w:r>
    </w:p>
    <w:p w14:paraId="50F86434" w14:textId="6B9BA5C4" w:rsidR="007F5BE1" w:rsidRPr="002F5121" w:rsidRDefault="007F5BE1" w:rsidP="007F5BE1">
      <w:r w:rsidRPr="002F5121">
        <w:t xml:space="preserve">Оценка количества парковочного пространства на придомовых территориях в случае частных домовладений оценивалась по количеству домохозяйств. В случае многоквартирных домов оценка парковочного производилась на основе анализа придомовых территорий МКД и выявления машиномест на них, а также данных открытых источников. Количество машиномест вдоль улично-дорожной сети </w:t>
      </w:r>
      <w:r>
        <w:t xml:space="preserve">Киренского </w:t>
      </w:r>
      <w:r w:rsidR="009A7751">
        <w:rPr>
          <w:szCs w:val="24"/>
        </w:rPr>
        <w:t>городском поселении</w:t>
      </w:r>
      <w:r w:rsidRPr="002F5121">
        <w:t>, было рассчитано относительно мест с отсутствием запрета на парковку транспортных средств или ограничений на нее.</w:t>
      </w:r>
    </w:p>
    <w:p w14:paraId="6A169A65" w14:textId="05D9C07C" w:rsidR="00E52282" w:rsidRDefault="007F5BE1" w:rsidP="00E52282">
      <w:r w:rsidRPr="002F5121">
        <w:t>Результаты проведённого геоинформационного анализа парковочного пространства представлены в таблице ниже</w:t>
      </w:r>
      <w:r>
        <w:t>.</w:t>
      </w:r>
    </w:p>
    <w:p w14:paraId="1350CA4E" w14:textId="45F19275" w:rsidR="007F5BE1" w:rsidRPr="00E83A56" w:rsidRDefault="007F5BE1" w:rsidP="007F5BE1">
      <w:pPr>
        <w:rPr>
          <w:sz w:val="20"/>
          <w:szCs w:val="20"/>
        </w:rPr>
      </w:pPr>
      <w:r w:rsidRPr="00E83A56">
        <w:rPr>
          <w:sz w:val="20"/>
          <w:szCs w:val="20"/>
        </w:rPr>
        <w:t xml:space="preserve">Таблица </w:t>
      </w:r>
      <w:r w:rsidR="0010395F" w:rsidRPr="00E83A56">
        <w:rPr>
          <w:sz w:val="20"/>
          <w:szCs w:val="20"/>
        </w:rPr>
        <w:fldChar w:fldCharType="begin"/>
      </w:r>
      <w:r w:rsidR="0010395F" w:rsidRPr="00E83A56">
        <w:rPr>
          <w:sz w:val="20"/>
          <w:szCs w:val="20"/>
        </w:rPr>
        <w:instrText xml:space="preserve"> SEQ Таблица \* ARABIC </w:instrText>
      </w:r>
      <w:r w:rsidR="0010395F" w:rsidRPr="00E83A56">
        <w:rPr>
          <w:sz w:val="20"/>
          <w:szCs w:val="20"/>
        </w:rPr>
        <w:fldChar w:fldCharType="separate"/>
      </w:r>
      <w:r w:rsidR="00CB4820">
        <w:rPr>
          <w:noProof/>
          <w:sz w:val="20"/>
          <w:szCs w:val="20"/>
        </w:rPr>
        <w:t>4</w:t>
      </w:r>
      <w:r w:rsidR="0010395F" w:rsidRPr="00E83A56">
        <w:rPr>
          <w:sz w:val="20"/>
          <w:szCs w:val="20"/>
        </w:rPr>
        <w:fldChar w:fldCharType="end"/>
      </w:r>
      <w:r w:rsidRPr="00E83A56">
        <w:rPr>
          <w:sz w:val="20"/>
          <w:szCs w:val="20"/>
        </w:rPr>
        <w:t xml:space="preserve"> Сводные данные по парковочному пространству</w:t>
      </w:r>
    </w:p>
    <w:tbl>
      <w:tblPr>
        <w:tblW w:w="9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1706"/>
        <w:gridCol w:w="1706"/>
        <w:gridCol w:w="1706"/>
        <w:gridCol w:w="1487"/>
        <w:gridCol w:w="1485"/>
      </w:tblGrid>
      <w:tr w:rsidR="007F5BE1" w:rsidRPr="002E02B4" w14:paraId="70D731A1" w14:textId="77777777" w:rsidTr="00E83A56">
        <w:trPr>
          <w:trHeight w:val="284"/>
          <w:jc w:val="center"/>
        </w:trPr>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14:paraId="1D6DDC38" w14:textId="77777777" w:rsidR="007F5BE1" w:rsidRPr="00B8600C" w:rsidRDefault="007F5BE1" w:rsidP="00E83A56">
            <w:pPr>
              <w:ind w:firstLine="0"/>
              <w:jc w:val="center"/>
              <w:rPr>
                <w:sz w:val="20"/>
                <w:szCs w:val="20"/>
              </w:rPr>
            </w:pPr>
            <w:r w:rsidRPr="00B8600C">
              <w:rPr>
                <w:sz w:val="20"/>
                <w:szCs w:val="20"/>
              </w:rPr>
              <w:t>№ район</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A60792" w14:textId="77777777" w:rsidR="007F5BE1" w:rsidRPr="00B8600C" w:rsidRDefault="007F5BE1" w:rsidP="00E83A56">
            <w:pPr>
              <w:ind w:firstLine="0"/>
              <w:jc w:val="center"/>
              <w:rPr>
                <w:sz w:val="20"/>
                <w:szCs w:val="20"/>
              </w:rPr>
            </w:pPr>
            <w:r w:rsidRPr="00B8600C">
              <w:rPr>
                <w:sz w:val="20"/>
                <w:szCs w:val="20"/>
              </w:rPr>
              <w:t>Внеуличные гаражного типа</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7D1A7E" w14:textId="77777777" w:rsidR="007F5BE1" w:rsidRPr="00B8600C" w:rsidRDefault="007F5BE1" w:rsidP="00E83A56">
            <w:pPr>
              <w:ind w:firstLine="0"/>
              <w:jc w:val="center"/>
              <w:rPr>
                <w:sz w:val="20"/>
                <w:szCs w:val="20"/>
              </w:rPr>
            </w:pPr>
            <w:r w:rsidRPr="00B8600C">
              <w:rPr>
                <w:sz w:val="20"/>
                <w:szCs w:val="20"/>
              </w:rPr>
              <w:t>Внеуличные на придомовых территориях</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E454A" w14:textId="77777777" w:rsidR="007F5BE1" w:rsidRPr="00B8600C" w:rsidRDefault="007F5BE1" w:rsidP="00E83A56">
            <w:pPr>
              <w:ind w:firstLine="0"/>
              <w:jc w:val="center"/>
              <w:rPr>
                <w:sz w:val="20"/>
                <w:szCs w:val="20"/>
              </w:rPr>
            </w:pPr>
            <w:r w:rsidRPr="00B8600C">
              <w:rPr>
                <w:sz w:val="20"/>
                <w:szCs w:val="20"/>
              </w:rPr>
              <w:t>Внеуличные плоскостные</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508EB" w14:textId="77777777" w:rsidR="007F5BE1" w:rsidRPr="00B8600C" w:rsidRDefault="007F5BE1" w:rsidP="00E83A56">
            <w:pPr>
              <w:ind w:firstLine="0"/>
              <w:jc w:val="center"/>
              <w:rPr>
                <w:sz w:val="20"/>
                <w:szCs w:val="20"/>
              </w:rPr>
            </w:pPr>
            <w:r w:rsidRPr="00B8600C">
              <w:rPr>
                <w:sz w:val="20"/>
                <w:szCs w:val="20"/>
              </w:rPr>
              <w:t>Уличные с парковочным карманом вдоль дороги</w:t>
            </w:r>
          </w:p>
        </w:tc>
        <w:tc>
          <w:tcPr>
            <w:tcW w:w="14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13DB78" w14:textId="77777777" w:rsidR="007F5BE1" w:rsidRPr="00B8600C" w:rsidRDefault="007F5BE1" w:rsidP="00E83A56">
            <w:pPr>
              <w:ind w:firstLine="0"/>
              <w:jc w:val="center"/>
              <w:rPr>
                <w:sz w:val="20"/>
                <w:szCs w:val="20"/>
              </w:rPr>
            </w:pPr>
            <w:r w:rsidRPr="00B8600C">
              <w:rPr>
                <w:sz w:val="20"/>
                <w:szCs w:val="20"/>
              </w:rPr>
              <w:t>Уличные без парковочного кармана вдоль дороги</w:t>
            </w:r>
          </w:p>
        </w:tc>
      </w:tr>
      <w:tr w:rsidR="007F5BE1" w:rsidRPr="002E02B4" w14:paraId="4D2E520D" w14:textId="77777777" w:rsidTr="00E83A56">
        <w:trPr>
          <w:trHeight w:val="284"/>
          <w:jc w:val="center"/>
        </w:trPr>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14:paraId="0A97DFAF" w14:textId="77777777" w:rsidR="007F5BE1" w:rsidRPr="0032755E" w:rsidRDefault="007F5BE1" w:rsidP="00E83A56">
            <w:pPr>
              <w:ind w:firstLine="0"/>
              <w:jc w:val="center"/>
              <w:rPr>
                <w:b/>
                <w:sz w:val="20"/>
                <w:szCs w:val="20"/>
              </w:rPr>
            </w:pPr>
            <w:r>
              <w:rPr>
                <w:b/>
                <w:sz w:val="20"/>
                <w:szCs w:val="20"/>
              </w:rPr>
              <w:t>1</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6CE927" w14:textId="77777777" w:rsidR="007F5BE1" w:rsidRPr="00262D06" w:rsidRDefault="007F5BE1" w:rsidP="00E83A56">
            <w:pPr>
              <w:ind w:firstLine="0"/>
              <w:jc w:val="center"/>
              <w:rPr>
                <w:bCs/>
                <w:sz w:val="22"/>
              </w:rPr>
            </w:pPr>
            <w:r>
              <w:rPr>
                <w:bCs/>
                <w:sz w:val="22"/>
              </w:rPr>
              <w:t>266</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39804C" w14:textId="77777777" w:rsidR="007F5BE1" w:rsidRPr="00262D06" w:rsidRDefault="007F5BE1" w:rsidP="00E83A56">
            <w:pPr>
              <w:ind w:firstLine="0"/>
              <w:jc w:val="center"/>
              <w:rPr>
                <w:bCs/>
                <w:sz w:val="22"/>
              </w:rPr>
            </w:pPr>
            <w:r>
              <w:rPr>
                <w:bCs/>
                <w:sz w:val="22"/>
              </w:rPr>
              <w:t>619</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B924B" w14:textId="77777777" w:rsidR="007F5BE1" w:rsidRPr="00262D06" w:rsidRDefault="007F5BE1" w:rsidP="00E83A56">
            <w:pPr>
              <w:ind w:firstLine="0"/>
              <w:jc w:val="center"/>
              <w:rPr>
                <w:bCs/>
                <w:szCs w:val="24"/>
              </w:rPr>
            </w:pPr>
            <w:r>
              <w:rPr>
                <w:bCs/>
                <w:szCs w:val="24"/>
              </w:rPr>
              <w:t>142</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2800F1" w14:textId="77777777" w:rsidR="007F5BE1" w:rsidRPr="00262D06" w:rsidRDefault="007F5BE1" w:rsidP="00E83A56">
            <w:pPr>
              <w:ind w:firstLine="0"/>
              <w:jc w:val="center"/>
              <w:rPr>
                <w:bCs/>
                <w:szCs w:val="24"/>
              </w:rPr>
            </w:pPr>
            <w:r>
              <w:rPr>
                <w:bCs/>
                <w:szCs w:val="24"/>
              </w:rPr>
              <w:t>64</w:t>
            </w:r>
          </w:p>
        </w:tc>
        <w:tc>
          <w:tcPr>
            <w:tcW w:w="14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B8F225" w14:textId="77777777" w:rsidR="007F5BE1" w:rsidRPr="00262D06" w:rsidRDefault="007F5BE1" w:rsidP="00E83A56">
            <w:pPr>
              <w:ind w:firstLine="0"/>
              <w:jc w:val="center"/>
              <w:rPr>
                <w:bCs/>
                <w:szCs w:val="24"/>
              </w:rPr>
            </w:pPr>
            <w:r>
              <w:rPr>
                <w:bCs/>
                <w:szCs w:val="24"/>
              </w:rPr>
              <w:t>1805</w:t>
            </w:r>
          </w:p>
        </w:tc>
      </w:tr>
      <w:tr w:rsidR="007F5BE1" w:rsidRPr="002E02B4" w14:paraId="7E77E49D" w14:textId="77777777" w:rsidTr="00E83A56">
        <w:trPr>
          <w:trHeight w:val="284"/>
          <w:jc w:val="center"/>
        </w:trPr>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14:paraId="050EAA0C" w14:textId="77777777" w:rsidR="007F5BE1" w:rsidRPr="0032755E" w:rsidRDefault="007F5BE1" w:rsidP="00E83A56">
            <w:pPr>
              <w:ind w:firstLine="0"/>
              <w:jc w:val="center"/>
              <w:rPr>
                <w:b/>
                <w:sz w:val="20"/>
                <w:szCs w:val="20"/>
              </w:rPr>
            </w:pPr>
            <w:r>
              <w:rPr>
                <w:b/>
                <w:sz w:val="20"/>
                <w:szCs w:val="20"/>
              </w:rPr>
              <w:t>2</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9E425D" w14:textId="77777777" w:rsidR="007F5BE1" w:rsidRPr="00262D06" w:rsidRDefault="007F5BE1" w:rsidP="00E83A56">
            <w:pPr>
              <w:ind w:firstLine="0"/>
              <w:jc w:val="center"/>
              <w:rPr>
                <w:bCs/>
                <w:sz w:val="22"/>
              </w:rPr>
            </w:pPr>
            <w:r>
              <w:rPr>
                <w:bCs/>
                <w:sz w:val="22"/>
              </w:rPr>
              <w:t>339</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649F82" w14:textId="77777777" w:rsidR="007F5BE1" w:rsidRPr="00262D06" w:rsidRDefault="007F5BE1" w:rsidP="00E83A56">
            <w:pPr>
              <w:ind w:firstLine="0"/>
              <w:jc w:val="center"/>
              <w:rPr>
                <w:bCs/>
                <w:sz w:val="22"/>
              </w:rPr>
            </w:pPr>
            <w:r>
              <w:rPr>
                <w:bCs/>
                <w:sz w:val="22"/>
              </w:rPr>
              <w:t>1021</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482123" w14:textId="77777777" w:rsidR="007F5BE1" w:rsidRPr="00262D06" w:rsidRDefault="007F5BE1" w:rsidP="00E83A56">
            <w:pPr>
              <w:ind w:firstLine="0"/>
              <w:jc w:val="center"/>
              <w:rPr>
                <w:bCs/>
                <w:szCs w:val="24"/>
              </w:rPr>
            </w:pPr>
            <w:r>
              <w:rPr>
                <w:bCs/>
                <w:szCs w:val="24"/>
              </w:rPr>
              <w:t>19</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BE632" w14:textId="77777777" w:rsidR="007F5BE1" w:rsidRPr="00262D06" w:rsidRDefault="007F5BE1" w:rsidP="00E83A56">
            <w:pPr>
              <w:ind w:firstLine="0"/>
              <w:jc w:val="center"/>
              <w:rPr>
                <w:bCs/>
                <w:szCs w:val="24"/>
              </w:rPr>
            </w:pPr>
            <w:r>
              <w:rPr>
                <w:bCs/>
                <w:szCs w:val="24"/>
              </w:rPr>
              <w:t>37</w:t>
            </w:r>
          </w:p>
        </w:tc>
        <w:tc>
          <w:tcPr>
            <w:tcW w:w="14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B0BFE" w14:textId="77777777" w:rsidR="007F5BE1" w:rsidRPr="00262D06" w:rsidRDefault="007F5BE1" w:rsidP="00E83A56">
            <w:pPr>
              <w:ind w:firstLine="0"/>
              <w:jc w:val="center"/>
              <w:rPr>
                <w:bCs/>
                <w:szCs w:val="24"/>
              </w:rPr>
            </w:pPr>
            <w:r>
              <w:rPr>
                <w:bCs/>
                <w:szCs w:val="24"/>
              </w:rPr>
              <w:t>411</w:t>
            </w:r>
          </w:p>
        </w:tc>
      </w:tr>
      <w:tr w:rsidR="007F5BE1" w:rsidRPr="002E02B4" w14:paraId="67563E36" w14:textId="77777777" w:rsidTr="00E83A56">
        <w:trPr>
          <w:trHeight w:val="284"/>
          <w:jc w:val="center"/>
        </w:trPr>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14:paraId="588A56F7" w14:textId="77777777" w:rsidR="007F5BE1" w:rsidRPr="0032755E" w:rsidRDefault="007F5BE1" w:rsidP="00E83A56">
            <w:pPr>
              <w:ind w:firstLine="0"/>
              <w:jc w:val="center"/>
              <w:rPr>
                <w:b/>
                <w:sz w:val="20"/>
                <w:szCs w:val="20"/>
              </w:rPr>
            </w:pPr>
            <w:r>
              <w:rPr>
                <w:b/>
                <w:sz w:val="20"/>
                <w:szCs w:val="20"/>
              </w:rPr>
              <w:t>3</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372C5A" w14:textId="77777777" w:rsidR="007F5BE1" w:rsidRPr="00262D06" w:rsidRDefault="007F5BE1" w:rsidP="00E83A56">
            <w:pPr>
              <w:ind w:firstLine="0"/>
              <w:jc w:val="center"/>
              <w:rPr>
                <w:bCs/>
                <w:sz w:val="22"/>
              </w:rPr>
            </w:pPr>
            <w:r>
              <w:rPr>
                <w:bCs/>
                <w:sz w:val="22"/>
              </w:rPr>
              <w:t>62</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AD64BE" w14:textId="77777777" w:rsidR="007F5BE1" w:rsidRPr="00262D06" w:rsidRDefault="007F5BE1" w:rsidP="00E83A56">
            <w:pPr>
              <w:ind w:firstLine="0"/>
              <w:jc w:val="center"/>
              <w:rPr>
                <w:bCs/>
                <w:sz w:val="22"/>
              </w:rPr>
            </w:pPr>
            <w:r>
              <w:rPr>
                <w:bCs/>
                <w:sz w:val="22"/>
              </w:rPr>
              <w:t>747</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FEA404" w14:textId="77777777" w:rsidR="007F5BE1" w:rsidRPr="00262D06" w:rsidRDefault="007F5BE1" w:rsidP="00E83A56">
            <w:pPr>
              <w:ind w:firstLine="0"/>
              <w:jc w:val="center"/>
              <w:rPr>
                <w:bCs/>
                <w:szCs w:val="24"/>
              </w:rPr>
            </w:pPr>
            <w:r>
              <w:rPr>
                <w:bCs/>
                <w:szCs w:val="24"/>
              </w:rPr>
              <w:t>71</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E702DF" w14:textId="77777777" w:rsidR="007F5BE1" w:rsidRPr="00262D06" w:rsidRDefault="007F5BE1" w:rsidP="00E83A56">
            <w:pPr>
              <w:ind w:firstLine="0"/>
              <w:jc w:val="center"/>
              <w:rPr>
                <w:bCs/>
                <w:szCs w:val="24"/>
              </w:rPr>
            </w:pPr>
            <w:r>
              <w:rPr>
                <w:bCs/>
                <w:szCs w:val="24"/>
              </w:rPr>
              <w:t>27</w:t>
            </w:r>
          </w:p>
        </w:tc>
        <w:tc>
          <w:tcPr>
            <w:tcW w:w="14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66018C" w14:textId="77777777" w:rsidR="007F5BE1" w:rsidRPr="00262D06" w:rsidRDefault="007F5BE1" w:rsidP="00E83A56">
            <w:pPr>
              <w:ind w:firstLine="0"/>
              <w:jc w:val="center"/>
              <w:rPr>
                <w:bCs/>
                <w:szCs w:val="24"/>
              </w:rPr>
            </w:pPr>
            <w:r>
              <w:rPr>
                <w:bCs/>
                <w:szCs w:val="24"/>
              </w:rPr>
              <w:t>111</w:t>
            </w:r>
          </w:p>
        </w:tc>
      </w:tr>
      <w:tr w:rsidR="007F5BE1" w:rsidRPr="002E02B4" w14:paraId="69124C3F" w14:textId="77777777" w:rsidTr="00E83A56">
        <w:trPr>
          <w:trHeight w:val="284"/>
          <w:jc w:val="center"/>
        </w:trPr>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14:paraId="729D7C19" w14:textId="77777777" w:rsidR="007F5BE1" w:rsidRPr="0032755E" w:rsidRDefault="007F5BE1" w:rsidP="00E83A56">
            <w:pPr>
              <w:ind w:firstLine="0"/>
              <w:jc w:val="center"/>
              <w:rPr>
                <w:b/>
                <w:sz w:val="20"/>
                <w:szCs w:val="20"/>
              </w:rPr>
            </w:pPr>
            <w:r>
              <w:rPr>
                <w:b/>
                <w:sz w:val="20"/>
                <w:szCs w:val="20"/>
              </w:rPr>
              <w:t>7</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AECD29" w14:textId="77777777" w:rsidR="007F5BE1" w:rsidRPr="00262D06" w:rsidRDefault="007F5BE1" w:rsidP="00E83A56">
            <w:pPr>
              <w:ind w:firstLine="0"/>
              <w:jc w:val="center"/>
              <w:rPr>
                <w:bCs/>
                <w:sz w:val="22"/>
              </w:rPr>
            </w:pPr>
            <w:r>
              <w:rPr>
                <w:bCs/>
                <w:sz w:val="22"/>
              </w:rPr>
              <w:t>337</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015DF6" w14:textId="77777777" w:rsidR="007F5BE1" w:rsidRPr="00262D06" w:rsidRDefault="007F5BE1" w:rsidP="00E83A56">
            <w:pPr>
              <w:ind w:firstLine="0"/>
              <w:jc w:val="center"/>
              <w:rPr>
                <w:bCs/>
                <w:sz w:val="22"/>
              </w:rPr>
            </w:pPr>
            <w:r>
              <w:rPr>
                <w:bCs/>
                <w:sz w:val="22"/>
              </w:rPr>
              <w:t>929</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7E6575" w14:textId="77777777" w:rsidR="007F5BE1" w:rsidRPr="00262D06" w:rsidRDefault="007F5BE1" w:rsidP="00E83A56">
            <w:pPr>
              <w:ind w:firstLine="0"/>
              <w:jc w:val="center"/>
              <w:rPr>
                <w:bCs/>
                <w:szCs w:val="24"/>
              </w:rPr>
            </w:pPr>
            <w:r>
              <w:rPr>
                <w:bCs/>
                <w:szCs w:val="24"/>
              </w:rPr>
              <w:t>82</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071118" w14:textId="4CDE42FC" w:rsidR="007F5BE1" w:rsidRPr="00262D06" w:rsidRDefault="00E83A56" w:rsidP="00E83A56">
            <w:pPr>
              <w:ind w:firstLine="0"/>
              <w:jc w:val="center"/>
              <w:rPr>
                <w:bCs/>
                <w:szCs w:val="24"/>
              </w:rPr>
            </w:pPr>
            <w:r>
              <w:rPr>
                <w:bCs/>
                <w:szCs w:val="24"/>
              </w:rPr>
              <w:t>0</w:t>
            </w:r>
          </w:p>
        </w:tc>
        <w:tc>
          <w:tcPr>
            <w:tcW w:w="14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27AC86" w14:textId="77777777" w:rsidR="007F5BE1" w:rsidRPr="00262D06" w:rsidRDefault="007F5BE1" w:rsidP="00E83A56">
            <w:pPr>
              <w:ind w:firstLine="0"/>
              <w:jc w:val="center"/>
              <w:rPr>
                <w:bCs/>
                <w:szCs w:val="24"/>
              </w:rPr>
            </w:pPr>
            <w:r>
              <w:rPr>
                <w:bCs/>
                <w:szCs w:val="24"/>
              </w:rPr>
              <w:t>1098</w:t>
            </w:r>
          </w:p>
        </w:tc>
      </w:tr>
      <w:tr w:rsidR="007F5BE1" w:rsidRPr="002E02B4" w14:paraId="4C0237F5" w14:textId="77777777" w:rsidTr="00E83A56">
        <w:trPr>
          <w:trHeight w:val="411"/>
          <w:jc w:val="center"/>
        </w:trPr>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14:paraId="7E03F63C" w14:textId="77777777" w:rsidR="007F5BE1" w:rsidRPr="00B8600C" w:rsidRDefault="007F5BE1" w:rsidP="00E83A56">
            <w:pPr>
              <w:ind w:firstLine="0"/>
              <w:jc w:val="center"/>
              <w:rPr>
                <w:bCs/>
                <w:sz w:val="20"/>
                <w:szCs w:val="20"/>
                <w:lang w:val="en-US"/>
              </w:rPr>
            </w:pPr>
            <w:r w:rsidRPr="00B8600C">
              <w:rPr>
                <w:bCs/>
                <w:sz w:val="20"/>
                <w:szCs w:val="20"/>
              </w:rPr>
              <w:t>Итого: 8187</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A4478" w14:textId="77777777" w:rsidR="007F5BE1" w:rsidRPr="001C254D" w:rsidRDefault="007F5BE1" w:rsidP="00E83A56">
            <w:pPr>
              <w:ind w:firstLine="0"/>
              <w:jc w:val="center"/>
              <w:rPr>
                <w:bCs/>
                <w:sz w:val="22"/>
              </w:rPr>
            </w:pPr>
            <w:r>
              <w:rPr>
                <w:bCs/>
                <w:sz w:val="22"/>
              </w:rPr>
              <w:t>1004</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F1A65C" w14:textId="77777777" w:rsidR="007F5BE1" w:rsidRPr="001C254D" w:rsidRDefault="007F5BE1" w:rsidP="00E83A56">
            <w:pPr>
              <w:ind w:firstLine="0"/>
              <w:jc w:val="center"/>
              <w:rPr>
                <w:bCs/>
                <w:sz w:val="22"/>
              </w:rPr>
            </w:pPr>
            <w:r>
              <w:rPr>
                <w:bCs/>
                <w:sz w:val="22"/>
              </w:rPr>
              <w:t>3316</w:t>
            </w:r>
          </w:p>
        </w:tc>
        <w:tc>
          <w:tcPr>
            <w:tcW w:w="1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87C726" w14:textId="77777777" w:rsidR="007F5BE1" w:rsidRPr="0032755E" w:rsidRDefault="007F5BE1" w:rsidP="00E83A56">
            <w:pPr>
              <w:ind w:firstLine="0"/>
              <w:jc w:val="center"/>
              <w:rPr>
                <w:bCs/>
                <w:szCs w:val="24"/>
              </w:rPr>
            </w:pPr>
            <w:r>
              <w:rPr>
                <w:bCs/>
                <w:szCs w:val="24"/>
              </w:rPr>
              <w:t>82</w:t>
            </w:r>
          </w:p>
        </w:tc>
        <w:tc>
          <w:tcPr>
            <w:tcW w:w="14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EFF1B2" w14:textId="77777777" w:rsidR="007F5BE1" w:rsidRPr="0032755E" w:rsidRDefault="007F5BE1" w:rsidP="00E83A56">
            <w:pPr>
              <w:ind w:firstLine="0"/>
              <w:jc w:val="center"/>
              <w:rPr>
                <w:bCs/>
                <w:szCs w:val="24"/>
              </w:rPr>
            </w:pPr>
            <w:r>
              <w:rPr>
                <w:bCs/>
                <w:szCs w:val="24"/>
              </w:rPr>
              <w:t>128</w:t>
            </w:r>
          </w:p>
        </w:tc>
        <w:tc>
          <w:tcPr>
            <w:tcW w:w="14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7FAED" w14:textId="77777777" w:rsidR="007F5BE1" w:rsidRPr="0032755E" w:rsidRDefault="007F5BE1" w:rsidP="00E83A56">
            <w:pPr>
              <w:ind w:firstLine="0"/>
              <w:jc w:val="center"/>
              <w:rPr>
                <w:bCs/>
                <w:szCs w:val="24"/>
              </w:rPr>
            </w:pPr>
            <w:r>
              <w:rPr>
                <w:bCs/>
                <w:szCs w:val="24"/>
              </w:rPr>
              <w:t>3425</w:t>
            </w:r>
          </w:p>
        </w:tc>
      </w:tr>
    </w:tbl>
    <w:p w14:paraId="0C29851A" w14:textId="77777777" w:rsidR="007F5BE1" w:rsidRDefault="007F5BE1" w:rsidP="007F5BE1">
      <w:pPr>
        <w:ind w:firstLine="0"/>
      </w:pPr>
      <w:r>
        <w:rPr>
          <w:noProof/>
        </w:rPr>
        <w:lastRenderedPageBreak/>
        <w:drawing>
          <wp:inline distT="0" distB="0" distL="0" distR="0" wp14:anchorId="49BCE0DA" wp14:editId="6E0AF6A4">
            <wp:extent cx="5915025" cy="3867150"/>
            <wp:effectExtent l="0" t="0" r="952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FE3FAC8" w14:textId="21BEBE8E" w:rsidR="007F5BE1" w:rsidRPr="00E83A56" w:rsidRDefault="007F5BE1" w:rsidP="007F5BE1">
      <w:pPr>
        <w:rPr>
          <w:sz w:val="20"/>
          <w:szCs w:val="20"/>
        </w:rPr>
      </w:pPr>
      <w:r w:rsidRPr="00E83A56">
        <w:rPr>
          <w:sz w:val="20"/>
          <w:szCs w:val="20"/>
        </w:rPr>
        <w:t xml:space="preserve">Рисунок </w:t>
      </w:r>
      <w:r w:rsidR="0010395F" w:rsidRPr="00E83A56">
        <w:rPr>
          <w:sz w:val="20"/>
          <w:szCs w:val="20"/>
        </w:rPr>
        <w:fldChar w:fldCharType="begin"/>
      </w:r>
      <w:r w:rsidR="0010395F" w:rsidRPr="00E83A56">
        <w:rPr>
          <w:sz w:val="20"/>
          <w:szCs w:val="20"/>
        </w:rPr>
        <w:instrText xml:space="preserve"> SEQ Рисунок \* ARABIC </w:instrText>
      </w:r>
      <w:r w:rsidR="0010395F" w:rsidRPr="00E83A56">
        <w:rPr>
          <w:sz w:val="20"/>
          <w:szCs w:val="20"/>
        </w:rPr>
        <w:fldChar w:fldCharType="separate"/>
      </w:r>
      <w:r w:rsidR="00CB4820">
        <w:rPr>
          <w:noProof/>
          <w:sz w:val="20"/>
          <w:szCs w:val="20"/>
        </w:rPr>
        <w:t>3</w:t>
      </w:r>
      <w:r w:rsidR="0010395F" w:rsidRPr="00E83A56">
        <w:rPr>
          <w:sz w:val="20"/>
          <w:szCs w:val="20"/>
        </w:rPr>
        <w:fldChar w:fldCharType="end"/>
      </w:r>
      <w:r w:rsidRPr="00E83A56">
        <w:rPr>
          <w:sz w:val="20"/>
          <w:szCs w:val="20"/>
        </w:rPr>
        <w:t xml:space="preserve"> Сводная диаграмма по парковочному пространству.</w:t>
      </w:r>
    </w:p>
    <w:p w14:paraId="5818974F" w14:textId="716792D5" w:rsidR="007F5BE1" w:rsidRPr="00885959" w:rsidRDefault="007F5BE1" w:rsidP="007F5BE1">
      <w:r>
        <w:t xml:space="preserve">Проведенный анализ на территории Киренского </w:t>
      </w:r>
      <w:r w:rsidR="009A7751">
        <w:rPr>
          <w:szCs w:val="24"/>
        </w:rPr>
        <w:t>городского поселения</w:t>
      </w:r>
      <w:r>
        <w:t xml:space="preserve"> позволяет сделать вывод, что уровень автомобилей на 1000 жителей равен 229. На графике показанный выше видно, что</w:t>
      </w:r>
      <w:r w:rsidRPr="004C7752">
        <w:t xml:space="preserve"> </w:t>
      </w:r>
      <w:r>
        <w:t xml:space="preserve">Киренское </w:t>
      </w:r>
      <w:r w:rsidR="00E52282">
        <w:t>городского поселения</w:t>
      </w:r>
      <w:r w:rsidRPr="004C7752">
        <w:t xml:space="preserve"> </w:t>
      </w:r>
      <w:r w:rsidRPr="00186BD2">
        <w:t>в полной мере обеспечен парковочным пространством для размещения автомобильного транспорта.</w:t>
      </w:r>
    </w:p>
    <w:p w14:paraId="42718492" w14:textId="77777777" w:rsidR="007F5BE1" w:rsidRDefault="007F5BE1" w:rsidP="007F5BE1">
      <w:r w:rsidRPr="002F1DB9">
        <w:t xml:space="preserve">Проанализируем парковочное пространство районов по их назначению. </w:t>
      </w:r>
    </w:p>
    <w:p w14:paraId="17F7AAD6" w14:textId="77777777" w:rsidR="007F5BE1" w:rsidRDefault="007F5BE1" w:rsidP="007F5BE1">
      <w:r w:rsidRPr="002F1DB9">
        <w:t>Население, перемещающееся на работу на личном транспорте, зачастую оставляет его на уличной парковке</w:t>
      </w:r>
      <w:r>
        <w:t>,</w:t>
      </w:r>
      <w:r w:rsidRPr="002F1DB9">
        <w:t xml:space="preserve"> вблизи места приложения труда. Представленный ниже график позволяет выявить дефицит уличного парковочного пространства.</w:t>
      </w:r>
    </w:p>
    <w:p w14:paraId="13618666" w14:textId="77777777" w:rsidR="007F5BE1" w:rsidRDefault="007F5BE1" w:rsidP="007F5BE1">
      <w:pPr>
        <w:ind w:firstLine="0"/>
      </w:pPr>
      <w:r>
        <w:rPr>
          <w:noProof/>
        </w:rPr>
        <w:lastRenderedPageBreak/>
        <w:drawing>
          <wp:inline distT="0" distB="0" distL="0" distR="0" wp14:anchorId="35A4DD8D" wp14:editId="10D43A53">
            <wp:extent cx="5838825" cy="3171825"/>
            <wp:effectExtent l="0" t="0" r="9525"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F6DA271" w14:textId="15CF0EC7" w:rsidR="007F5BE1" w:rsidRPr="00E83A56" w:rsidRDefault="007F5BE1" w:rsidP="007F5BE1">
      <w:pPr>
        <w:rPr>
          <w:sz w:val="20"/>
          <w:szCs w:val="20"/>
        </w:rPr>
      </w:pPr>
      <w:r w:rsidRPr="00E83A56">
        <w:rPr>
          <w:sz w:val="20"/>
          <w:szCs w:val="20"/>
        </w:rPr>
        <w:t xml:space="preserve">Рисунок </w:t>
      </w:r>
      <w:r w:rsidR="0010395F" w:rsidRPr="00E83A56">
        <w:rPr>
          <w:sz w:val="20"/>
          <w:szCs w:val="20"/>
        </w:rPr>
        <w:fldChar w:fldCharType="begin"/>
      </w:r>
      <w:r w:rsidR="0010395F" w:rsidRPr="00E83A56">
        <w:rPr>
          <w:sz w:val="20"/>
          <w:szCs w:val="20"/>
        </w:rPr>
        <w:instrText xml:space="preserve"> SEQ Рисунок \* ARABIC </w:instrText>
      </w:r>
      <w:r w:rsidR="0010395F" w:rsidRPr="00E83A56">
        <w:rPr>
          <w:sz w:val="20"/>
          <w:szCs w:val="20"/>
        </w:rPr>
        <w:fldChar w:fldCharType="separate"/>
      </w:r>
      <w:r w:rsidR="00CB4820">
        <w:rPr>
          <w:noProof/>
          <w:sz w:val="20"/>
          <w:szCs w:val="20"/>
        </w:rPr>
        <w:t>4</w:t>
      </w:r>
      <w:r w:rsidR="0010395F" w:rsidRPr="00E83A56">
        <w:rPr>
          <w:sz w:val="20"/>
          <w:szCs w:val="20"/>
        </w:rPr>
        <w:fldChar w:fldCharType="end"/>
      </w:r>
      <w:r w:rsidRPr="00E83A56">
        <w:rPr>
          <w:sz w:val="20"/>
          <w:szCs w:val="20"/>
        </w:rPr>
        <w:t xml:space="preserve"> Обеспеченность рабочих мест парковочным пространством.</w:t>
      </w:r>
    </w:p>
    <w:p w14:paraId="4BFD830B" w14:textId="42CDB7FE" w:rsidR="007F5BE1" w:rsidRPr="00412596" w:rsidRDefault="007F5BE1" w:rsidP="007F5BE1">
      <w:r w:rsidRPr="00EC17A7">
        <w:t xml:space="preserve">Представленный выше график отображает районы с дефицитом парковочного пространства и с обеспеченностью рабочие места. В </w:t>
      </w:r>
      <w:r>
        <w:t xml:space="preserve">Киренском </w:t>
      </w:r>
      <w:r w:rsidR="009A7751">
        <w:rPr>
          <w:szCs w:val="24"/>
        </w:rPr>
        <w:t>городском поселении</w:t>
      </w:r>
      <w:r>
        <w:t xml:space="preserve"> население перемещающиеся на работу в полной мере обеспеченны автомобильными парковками.</w:t>
      </w:r>
    </w:p>
    <w:p w14:paraId="57992D76" w14:textId="77777777" w:rsidR="007F5BE1" w:rsidRDefault="007F5BE1" w:rsidP="00997795">
      <w:pPr>
        <w:ind w:firstLine="0"/>
      </w:pPr>
      <w:r>
        <w:rPr>
          <w:noProof/>
        </w:rPr>
        <w:drawing>
          <wp:inline distT="0" distB="0" distL="0" distR="0" wp14:anchorId="38CE3C4C" wp14:editId="5AEC07A6">
            <wp:extent cx="5839200" cy="3171600"/>
            <wp:effectExtent l="0" t="0" r="9525" b="1016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A71FA5C" w14:textId="76FC9630" w:rsidR="007F5BE1" w:rsidRPr="00E83A56" w:rsidRDefault="007F5BE1" w:rsidP="007F5BE1">
      <w:pPr>
        <w:rPr>
          <w:sz w:val="20"/>
          <w:szCs w:val="20"/>
        </w:rPr>
      </w:pPr>
      <w:r w:rsidRPr="00E83A56">
        <w:rPr>
          <w:sz w:val="20"/>
          <w:szCs w:val="20"/>
        </w:rPr>
        <w:t xml:space="preserve">Рисунок </w:t>
      </w:r>
      <w:r w:rsidR="0010395F" w:rsidRPr="00E83A56">
        <w:rPr>
          <w:sz w:val="20"/>
          <w:szCs w:val="20"/>
        </w:rPr>
        <w:fldChar w:fldCharType="begin"/>
      </w:r>
      <w:r w:rsidR="0010395F" w:rsidRPr="00E83A56">
        <w:rPr>
          <w:sz w:val="20"/>
          <w:szCs w:val="20"/>
        </w:rPr>
        <w:instrText xml:space="preserve"> SEQ Рисунок \* ARABIC </w:instrText>
      </w:r>
      <w:r w:rsidR="0010395F" w:rsidRPr="00E83A56">
        <w:rPr>
          <w:sz w:val="20"/>
          <w:szCs w:val="20"/>
        </w:rPr>
        <w:fldChar w:fldCharType="separate"/>
      </w:r>
      <w:r w:rsidR="00CB4820">
        <w:rPr>
          <w:noProof/>
          <w:sz w:val="20"/>
          <w:szCs w:val="20"/>
        </w:rPr>
        <w:t>5</w:t>
      </w:r>
      <w:r w:rsidR="0010395F" w:rsidRPr="00E83A56">
        <w:rPr>
          <w:sz w:val="20"/>
          <w:szCs w:val="20"/>
        </w:rPr>
        <w:fldChar w:fldCharType="end"/>
      </w:r>
      <w:r w:rsidRPr="00E83A56">
        <w:rPr>
          <w:sz w:val="20"/>
          <w:szCs w:val="20"/>
        </w:rPr>
        <w:t xml:space="preserve"> Обеспеченность мест проживания парковочным пространством</w:t>
      </w:r>
    </w:p>
    <w:p w14:paraId="719E63E0" w14:textId="2BCD8DB6" w:rsidR="007F5BE1" w:rsidRPr="00EC17A7" w:rsidRDefault="007F5BE1" w:rsidP="007F5BE1">
      <w:r w:rsidRPr="00EC17A7">
        <w:lastRenderedPageBreak/>
        <w:t xml:space="preserve">Проведенный анализ парковочного пространства на придомовых территориях </w:t>
      </w:r>
      <w:r>
        <w:t xml:space="preserve">Киренского </w:t>
      </w:r>
      <w:r w:rsidR="00B8600C">
        <w:rPr>
          <w:szCs w:val="24"/>
        </w:rPr>
        <w:t>городского поселения</w:t>
      </w:r>
      <w:r w:rsidRPr="00C70FF7">
        <w:t xml:space="preserve"> показал полное обеспечение автомобильными парковками.</w:t>
      </w:r>
      <w:r w:rsidRPr="00EC17A7">
        <w:t xml:space="preserve">  </w:t>
      </w:r>
    </w:p>
    <w:p w14:paraId="646A7B03" w14:textId="3A2DF892" w:rsidR="007F5BE1" w:rsidRPr="00180F4E" w:rsidRDefault="007F5BE1" w:rsidP="007F5BE1">
      <w:r w:rsidRPr="00EC17A7">
        <w:t xml:space="preserve">На территории </w:t>
      </w:r>
      <w:r>
        <w:t>Киренского</w:t>
      </w:r>
      <w:r w:rsidRPr="00EC17A7">
        <w:t xml:space="preserve"> </w:t>
      </w:r>
      <w:r w:rsidR="00B8600C">
        <w:rPr>
          <w:szCs w:val="24"/>
        </w:rPr>
        <w:t>городского поселения</w:t>
      </w:r>
      <w:r w:rsidRPr="00EC17A7">
        <w:t xml:space="preserve"> должны быть предусмотрены территории для хранения, парковки и технического обслуживания легковых автомобилей всех категорий. Исходя из уровня насыщения легковыми автомобилями, а также с учетом сложившегося фактического уровня автомобилизации в конкретных условиях планируемой территории.</w:t>
      </w:r>
    </w:p>
    <w:p w14:paraId="63FE1EFE" w14:textId="3B549885" w:rsidR="007F5BE1" w:rsidRDefault="007F5BE1" w:rsidP="007F5BE1">
      <w:r w:rsidRPr="00EC17A7">
        <w:t xml:space="preserve">Таким образом на рассматриваемой территории, должно насчитываться парковочного пространства на </w:t>
      </w:r>
      <w:r>
        <w:t>4230</w:t>
      </w:r>
      <w:r w:rsidRPr="00EC17A7">
        <w:t xml:space="preserve"> машиномест. Исходя из проведенного анализа на территории </w:t>
      </w:r>
      <w:r>
        <w:t xml:space="preserve">Киренского </w:t>
      </w:r>
      <w:r w:rsidR="00B8600C">
        <w:rPr>
          <w:szCs w:val="24"/>
        </w:rPr>
        <w:t>городского поселения</w:t>
      </w:r>
      <w:r w:rsidRPr="00EC17A7">
        <w:t xml:space="preserve"> выявилось, </w:t>
      </w:r>
      <w:r w:rsidRPr="00C70FF7">
        <w:t>что население проживающие на территории многоквартирной жилой застройки в полной мере обеспеченны автомобильными парковками.</w:t>
      </w:r>
      <w:r>
        <w:t xml:space="preserve"> </w:t>
      </w:r>
    </w:p>
    <w:p w14:paraId="26F7EE9C" w14:textId="77777777" w:rsidR="007F5BE1" w:rsidRPr="00C25526" w:rsidRDefault="007F5BE1" w:rsidP="007F5BE1">
      <w:r w:rsidRPr="00C70FF7">
        <w:t>В соответствии с данными требованиями составлена сводная таблица по избытку/недостатку машиномест.</w:t>
      </w:r>
    </w:p>
    <w:p w14:paraId="1089A593" w14:textId="52838E62" w:rsidR="007F5BE1" w:rsidRPr="00E83A56" w:rsidRDefault="007F5BE1" w:rsidP="00B8600C">
      <w:pPr>
        <w:rPr>
          <w:sz w:val="20"/>
          <w:szCs w:val="20"/>
        </w:rPr>
      </w:pPr>
      <w:r w:rsidRPr="00E83A56">
        <w:rPr>
          <w:sz w:val="20"/>
          <w:szCs w:val="20"/>
        </w:rPr>
        <w:t xml:space="preserve">Таблица </w:t>
      </w:r>
      <w:r w:rsidR="0010395F" w:rsidRPr="00E83A56">
        <w:rPr>
          <w:sz w:val="20"/>
          <w:szCs w:val="20"/>
        </w:rPr>
        <w:fldChar w:fldCharType="begin"/>
      </w:r>
      <w:r w:rsidR="0010395F" w:rsidRPr="00E83A56">
        <w:rPr>
          <w:sz w:val="20"/>
          <w:szCs w:val="20"/>
        </w:rPr>
        <w:instrText xml:space="preserve"> SEQ Таблица \* ARABIC </w:instrText>
      </w:r>
      <w:r w:rsidR="0010395F" w:rsidRPr="00E83A56">
        <w:rPr>
          <w:sz w:val="20"/>
          <w:szCs w:val="20"/>
        </w:rPr>
        <w:fldChar w:fldCharType="separate"/>
      </w:r>
      <w:r w:rsidR="00CB4820">
        <w:rPr>
          <w:noProof/>
          <w:sz w:val="20"/>
          <w:szCs w:val="20"/>
        </w:rPr>
        <w:t>5</w:t>
      </w:r>
      <w:r w:rsidR="0010395F" w:rsidRPr="00E83A56">
        <w:rPr>
          <w:sz w:val="20"/>
          <w:szCs w:val="20"/>
        </w:rPr>
        <w:fldChar w:fldCharType="end"/>
      </w:r>
      <w:r w:rsidRPr="00E83A56">
        <w:rPr>
          <w:sz w:val="20"/>
          <w:szCs w:val="20"/>
        </w:rPr>
        <w:t xml:space="preserve"> Сводная таблица по необходимому количеству машино-мест.</w:t>
      </w:r>
    </w:p>
    <w:tbl>
      <w:tblPr>
        <w:tblStyle w:val="ac"/>
        <w:tblW w:w="0" w:type="auto"/>
        <w:tblLook w:val="04A0" w:firstRow="1" w:lastRow="0" w:firstColumn="1" w:lastColumn="0" w:noHBand="0" w:noVBand="1"/>
      </w:tblPr>
      <w:tblGrid>
        <w:gridCol w:w="1659"/>
        <w:gridCol w:w="3888"/>
        <w:gridCol w:w="3798"/>
      </w:tblGrid>
      <w:tr w:rsidR="007F5BE1" w:rsidRPr="00B90F46" w14:paraId="58E74AC6" w14:textId="77777777" w:rsidTr="00E83A56">
        <w:trPr>
          <w:trHeight w:val="913"/>
        </w:trPr>
        <w:tc>
          <w:tcPr>
            <w:tcW w:w="1659" w:type="dxa"/>
            <w:vAlign w:val="center"/>
          </w:tcPr>
          <w:p w14:paraId="0BA1B626" w14:textId="77777777" w:rsidR="007F5BE1" w:rsidRPr="00B8600C" w:rsidRDefault="007F5BE1" w:rsidP="00E83A56">
            <w:pPr>
              <w:ind w:firstLine="0"/>
              <w:jc w:val="center"/>
              <w:rPr>
                <w:bCs/>
                <w:szCs w:val="24"/>
              </w:rPr>
            </w:pPr>
            <w:r w:rsidRPr="00B8600C">
              <w:rPr>
                <w:bCs/>
                <w:szCs w:val="24"/>
              </w:rPr>
              <w:t>№ района</w:t>
            </w:r>
          </w:p>
        </w:tc>
        <w:tc>
          <w:tcPr>
            <w:tcW w:w="3888" w:type="dxa"/>
            <w:vAlign w:val="center"/>
          </w:tcPr>
          <w:p w14:paraId="55D576B1" w14:textId="77777777" w:rsidR="007F5BE1" w:rsidRPr="00B8600C" w:rsidRDefault="007F5BE1" w:rsidP="00E83A56">
            <w:pPr>
              <w:ind w:firstLine="0"/>
              <w:jc w:val="center"/>
              <w:rPr>
                <w:bCs/>
                <w:sz w:val="20"/>
              </w:rPr>
            </w:pPr>
            <w:r w:rsidRPr="00B8600C">
              <w:rPr>
                <w:bCs/>
                <w:sz w:val="20"/>
              </w:rPr>
              <w:t>Избыток/недостаток машиномест для постоянного хранения автомобиля</w:t>
            </w:r>
          </w:p>
        </w:tc>
        <w:tc>
          <w:tcPr>
            <w:tcW w:w="3798" w:type="dxa"/>
            <w:vAlign w:val="center"/>
          </w:tcPr>
          <w:p w14:paraId="7937488D" w14:textId="77777777" w:rsidR="007F5BE1" w:rsidRPr="00B8600C" w:rsidRDefault="007F5BE1" w:rsidP="00E83A56">
            <w:pPr>
              <w:ind w:firstLine="0"/>
              <w:jc w:val="center"/>
              <w:rPr>
                <w:bCs/>
                <w:sz w:val="20"/>
              </w:rPr>
            </w:pPr>
            <w:r w:rsidRPr="00B8600C">
              <w:rPr>
                <w:bCs/>
                <w:sz w:val="20"/>
              </w:rPr>
              <w:t>Избыток/недостаток машиномест для временного хранения автомобиля</w:t>
            </w:r>
          </w:p>
        </w:tc>
      </w:tr>
      <w:tr w:rsidR="007F5BE1" w:rsidRPr="00B90F46" w14:paraId="5A6D9088" w14:textId="77777777" w:rsidTr="00E83A56">
        <w:tc>
          <w:tcPr>
            <w:tcW w:w="1659" w:type="dxa"/>
            <w:vAlign w:val="center"/>
          </w:tcPr>
          <w:p w14:paraId="3C2C6A04" w14:textId="77777777" w:rsidR="007F5BE1" w:rsidRPr="00B8600C" w:rsidRDefault="007F5BE1" w:rsidP="00E83A56">
            <w:pPr>
              <w:ind w:firstLine="0"/>
              <w:jc w:val="center"/>
              <w:rPr>
                <w:bCs/>
                <w:color w:val="000000" w:themeColor="text1"/>
                <w:szCs w:val="24"/>
              </w:rPr>
            </w:pPr>
            <w:r w:rsidRPr="00B8600C">
              <w:rPr>
                <w:bCs/>
                <w:color w:val="000000" w:themeColor="text1"/>
                <w:szCs w:val="24"/>
              </w:rPr>
              <w:t>1</w:t>
            </w:r>
          </w:p>
        </w:tc>
        <w:tc>
          <w:tcPr>
            <w:tcW w:w="3888" w:type="dxa"/>
            <w:vAlign w:val="center"/>
          </w:tcPr>
          <w:p w14:paraId="0EEBFE5D" w14:textId="77777777" w:rsidR="007F5BE1" w:rsidRPr="001A2454" w:rsidRDefault="007F5BE1" w:rsidP="00E83A56">
            <w:pPr>
              <w:ind w:firstLine="0"/>
              <w:jc w:val="center"/>
              <w:rPr>
                <w:color w:val="000000"/>
                <w:szCs w:val="24"/>
              </w:rPr>
            </w:pPr>
            <w:r w:rsidRPr="001A2454">
              <w:rPr>
                <w:color w:val="000000"/>
                <w:sz w:val="22"/>
              </w:rPr>
              <w:t>284/0</w:t>
            </w:r>
          </w:p>
        </w:tc>
        <w:tc>
          <w:tcPr>
            <w:tcW w:w="3798" w:type="dxa"/>
            <w:vAlign w:val="center"/>
          </w:tcPr>
          <w:p w14:paraId="0E89E046" w14:textId="77777777" w:rsidR="007F5BE1" w:rsidRPr="001A2454" w:rsidRDefault="007F5BE1" w:rsidP="00E83A56">
            <w:pPr>
              <w:ind w:firstLine="0"/>
              <w:jc w:val="center"/>
              <w:rPr>
                <w:color w:val="000000"/>
                <w:szCs w:val="24"/>
              </w:rPr>
            </w:pPr>
            <w:r w:rsidRPr="001A2454">
              <w:rPr>
                <w:color w:val="000000"/>
                <w:sz w:val="22"/>
              </w:rPr>
              <w:t>601/0</w:t>
            </w:r>
          </w:p>
        </w:tc>
      </w:tr>
      <w:tr w:rsidR="007F5BE1" w:rsidRPr="00B90F46" w14:paraId="38F0BF43" w14:textId="77777777" w:rsidTr="00E83A56">
        <w:tc>
          <w:tcPr>
            <w:tcW w:w="1659" w:type="dxa"/>
            <w:vAlign w:val="center"/>
          </w:tcPr>
          <w:p w14:paraId="384E869A" w14:textId="77777777" w:rsidR="007F5BE1" w:rsidRPr="00B8600C" w:rsidRDefault="007F5BE1" w:rsidP="00E83A56">
            <w:pPr>
              <w:ind w:firstLine="0"/>
              <w:jc w:val="center"/>
              <w:rPr>
                <w:bCs/>
                <w:color w:val="000000" w:themeColor="text1"/>
                <w:szCs w:val="24"/>
              </w:rPr>
            </w:pPr>
            <w:r w:rsidRPr="00B8600C">
              <w:rPr>
                <w:bCs/>
                <w:color w:val="000000" w:themeColor="text1"/>
                <w:szCs w:val="24"/>
              </w:rPr>
              <w:t>2</w:t>
            </w:r>
          </w:p>
        </w:tc>
        <w:tc>
          <w:tcPr>
            <w:tcW w:w="3888" w:type="dxa"/>
            <w:vAlign w:val="center"/>
          </w:tcPr>
          <w:p w14:paraId="378E8994" w14:textId="77777777" w:rsidR="007F5BE1" w:rsidRPr="001A2454" w:rsidRDefault="007F5BE1" w:rsidP="00E83A56">
            <w:pPr>
              <w:ind w:firstLine="0"/>
              <w:jc w:val="center"/>
              <w:rPr>
                <w:color w:val="000000"/>
                <w:szCs w:val="24"/>
              </w:rPr>
            </w:pPr>
            <w:r w:rsidRPr="001A2454">
              <w:rPr>
                <w:color w:val="000000"/>
                <w:sz w:val="22"/>
              </w:rPr>
              <w:t>929/0</w:t>
            </w:r>
          </w:p>
        </w:tc>
        <w:tc>
          <w:tcPr>
            <w:tcW w:w="3798" w:type="dxa"/>
            <w:vAlign w:val="center"/>
          </w:tcPr>
          <w:p w14:paraId="7240BF1D" w14:textId="77777777" w:rsidR="007F5BE1" w:rsidRPr="001A2454" w:rsidRDefault="007F5BE1" w:rsidP="00E83A56">
            <w:pPr>
              <w:ind w:firstLine="0"/>
              <w:jc w:val="center"/>
              <w:rPr>
                <w:color w:val="000000"/>
                <w:szCs w:val="24"/>
              </w:rPr>
            </w:pPr>
            <w:r w:rsidRPr="001A2454">
              <w:rPr>
                <w:color w:val="000000"/>
                <w:sz w:val="22"/>
              </w:rPr>
              <w:t>298/0</w:t>
            </w:r>
          </w:p>
        </w:tc>
      </w:tr>
      <w:tr w:rsidR="007F5BE1" w:rsidRPr="00B90F46" w14:paraId="44A6C9BF" w14:textId="77777777" w:rsidTr="00E83A56">
        <w:tc>
          <w:tcPr>
            <w:tcW w:w="1659" w:type="dxa"/>
            <w:vAlign w:val="center"/>
          </w:tcPr>
          <w:p w14:paraId="06E62D68" w14:textId="77777777" w:rsidR="007F5BE1" w:rsidRPr="00B8600C" w:rsidRDefault="007F5BE1" w:rsidP="00E83A56">
            <w:pPr>
              <w:ind w:firstLine="0"/>
              <w:jc w:val="center"/>
              <w:rPr>
                <w:bCs/>
                <w:color w:val="000000" w:themeColor="text1"/>
                <w:szCs w:val="24"/>
              </w:rPr>
            </w:pPr>
            <w:r w:rsidRPr="00B8600C">
              <w:rPr>
                <w:bCs/>
                <w:color w:val="000000" w:themeColor="text1"/>
                <w:szCs w:val="24"/>
              </w:rPr>
              <w:t>3</w:t>
            </w:r>
          </w:p>
        </w:tc>
        <w:tc>
          <w:tcPr>
            <w:tcW w:w="3888" w:type="dxa"/>
            <w:vAlign w:val="center"/>
          </w:tcPr>
          <w:p w14:paraId="4768ADDF" w14:textId="77777777" w:rsidR="007F5BE1" w:rsidRPr="001A2454" w:rsidRDefault="007F5BE1" w:rsidP="00E83A56">
            <w:pPr>
              <w:ind w:firstLine="0"/>
              <w:jc w:val="center"/>
              <w:rPr>
                <w:color w:val="000000"/>
                <w:szCs w:val="24"/>
              </w:rPr>
            </w:pPr>
            <w:r w:rsidRPr="001A2454">
              <w:rPr>
                <w:color w:val="000000"/>
                <w:sz w:val="22"/>
              </w:rPr>
              <w:t>517/0</w:t>
            </w:r>
          </w:p>
        </w:tc>
        <w:tc>
          <w:tcPr>
            <w:tcW w:w="3798" w:type="dxa"/>
            <w:vAlign w:val="center"/>
          </w:tcPr>
          <w:p w14:paraId="15E31B9B" w14:textId="77777777" w:rsidR="007F5BE1" w:rsidRPr="001A2454" w:rsidRDefault="007F5BE1" w:rsidP="00E83A56">
            <w:pPr>
              <w:ind w:firstLine="0"/>
              <w:jc w:val="center"/>
              <w:rPr>
                <w:color w:val="000000"/>
                <w:szCs w:val="24"/>
              </w:rPr>
            </w:pPr>
            <w:r w:rsidRPr="001A2454">
              <w:rPr>
                <w:color w:val="000000"/>
                <w:sz w:val="22"/>
              </w:rPr>
              <w:t>24/0</w:t>
            </w:r>
          </w:p>
        </w:tc>
      </w:tr>
      <w:tr w:rsidR="007F5BE1" w:rsidRPr="00B90F46" w14:paraId="12BAD8A3" w14:textId="77777777" w:rsidTr="00E83A56">
        <w:tc>
          <w:tcPr>
            <w:tcW w:w="1659" w:type="dxa"/>
            <w:vAlign w:val="center"/>
          </w:tcPr>
          <w:p w14:paraId="4D968651" w14:textId="77777777" w:rsidR="007F5BE1" w:rsidRPr="00B8600C" w:rsidRDefault="007F5BE1" w:rsidP="00E83A56">
            <w:pPr>
              <w:ind w:firstLine="0"/>
              <w:jc w:val="center"/>
              <w:rPr>
                <w:bCs/>
                <w:color w:val="000000" w:themeColor="text1"/>
                <w:szCs w:val="24"/>
              </w:rPr>
            </w:pPr>
            <w:r w:rsidRPr="00B8600C">
              <w:rPr>
                <w:bCs/>
                <w:color w:val="000000" w:themeColor="text1"/>
                <w:szCs w:val="24"/>
              </w:rPr>
              <w:t>7</w:t>
            </w:r>
          </w:p>
        </w:tc>
        <w:tc>
          <w:tcPr>
            <w:tcW w:w="3888" w:type="dxa"/>
            <w:vAlign w:val="center"/>
          </w:tcPr>
          <w:p w14:paraId="22ABBAC7" w14:textId="77777777" w:rsidR="007F5BE1" w:rsidRPr="001A2454" w:rsidRDefault="007F5BE1" w:rsidP="00E83A56">
            <w:pPr>
              <w:ind w:firstLine="0"/>
              <w:jc w:val="center"/>
              <w:rPr>
                <w:color w:val="000000"/>
                <w:szCs w:val="24"/>
              </w:rPr>
            </w:pPr>
            <w:r w:rsidRPr="001A2454">
              <w:rPr>
                <w:color w:val="000000"/>
                <w:sz w:val="22"/>
              </w:rPr>
              <w:t>569/0</w:t>
            </w:r>
          </w:p>
        </w:tc>
        <w:tc>
          <w:tcPr>
            <w:tcW w:w="3798" w:type="dxa"/>
            <w:vAlign w:val="center"/>
          </w:tcPr>
          <w:p w14:paraId="3129269B" w14:textId="77777777" w:rsidR="007F5BE1" w:rsidRPr="001A2454" w:rsidRDefault="007F5BE1" w:rsidP="00E83A56">
            <w:pPr>
              <w:ind w:firstLine="0"/>
              <w:jc w:val="center"/>
              <w:rPr>
                <w:color w:val="000000"/>
                <w:szCs w:val="24"/>
              </w:rPr>
            </w:pPr>
            <w:r w:rsidRPr="001A2454">
              <w:rPr>
                <w:color w:val="000000"/>
                <w:sz w:val="22"/>
              </w:rPr>
              <w:t>735/0</w:t>
            </w:r>
          </w:p>
        </w:tc>
      </w:tr>
      <w:tr w:rsidR="007F5BE1" w:rsidRPr="00B90F46" w14:paraId="39D961DC" w14:textId="77777777" w:rsidTr="00E83A56">
        <w:tc>
          <w:tcPr>
            <w:tcW w:w="1659" w:type="dxa"/>
            <w:vAlign w:val="center"/>
          </w:tcPr>
          <w:p w14:paraId="25158DE7" w14:textId="35C0E941" w:rsidR="007F5BE1" w:rsidRPr="00B8600C" w:rsidRDefault="007F5BE1" w:rsidP="00E83A56">
            <w:pPr>
              <w:ind w:firstLine="0"/>
              <w:jc w:val="center"/>
              <w:rPr>
                <w:bCs/>
                <w:color w:val="000000" w:themeColor="text1"/>
                <w:szCs w:val="24"/>
              </w:rPr>
            </w:pPr>
            <w:r w:rsidRPr="00B8600C">
              <w:rPr>
                <w:bCs/>
                <w:szCs w:val="24"/>
              </w:rPr>
              <w:t>Итого:</w:t>
            </w:r>
          </w:p>
        </w:tc>
        <w:tc>
          <w:tcPr>
            <w:tcW w:w="3888" w:type="dxa"/>
            <w:vAlign w:val="center"/>
          </w:tcPr>
          <w:p w14:paraId="46F1A298" w14:textId="77777777" w:rsidR="007F5BE1" w:rsidRPr="001A2454" w:rsidRDefault="007F5BE1" w:rsidP="00E83A56">
            <w:pPr>
              <w:ind w:firstLine="0"/>
              <w:jc w:val="center"/>
              <w:rPr>
                <w:color w:val="000000"/>
                <w:szCs w:val="24"/>
              </w:rPr>
            </w:pPr>
            <w:r w:rsidRPr="001A2454">
              <w:rPr>
                <w:color w:val="000000"/>
                <w:sz w:val="22"/>
              </w:rPr>
              <w:t>2299/0</w:t>
            </w:r>
          </w:p>
        </w:tc>
        <w:tc>
          <w:tcPr>
            <w:tcW w:w="3798" w:type="dxa"/>
            <w:vAlign w:val="center"/>
          </w:tcPr>
          <w:p w14:paraId="3EF78C97" w14:textId="77777777" w:rsidR="007F5BE1" w:rsidRPr="001A2454" w:rsidRDefault="007F5BE1" w:rsidP="00E83A56">
            <w:pPr>
              <w:ind w:firstLine="0"/>
              <w:jc w:val="center"/>
              <w:rPr>
                <w:color w:val="000000"/>
                <w:szCs w:val="24"/>
              </w:rPr>
            </w:pPr>
            <w:r w:rsidRPr="001A2454">
              <w:rPr>
                <w:color w:val="000000"/>
                <w:sz w:val="22"/>
              </w:rPr>
              <w:t>1658/0</w:t>
            </w:r>
          </w:p>
        </w:tc>
      </w:tr>
    </w:tbl>
    <w:p w14:paraId="0E44AA58" w14:textId="64D7AF11" w:rsidR="007F5BE1" w:rsidRDefault="007F5BE1" w:rsidP="0053619F">
      <w:r w:rsidRPr="000403F3">
        <w:t>Из данной таблицы можно сделать вывод, что на рассматриваемой территории машиномест как для постоянного, так и для временного хранения автомобилей в полной мере обеспеченны.</w:t>
      </w:r>
    </w:p>
    <w:p w14:paraId="4C6189E4" w14:textId="463D29C8" w:rsidR="003873AE" w:rsidRPr="008733C2" w:rsidRDefault="003873AE" w:rsidP="00531EE3">
      <w:pPr>
        <w:pStyle w:val="11"/>
        <w:ind w:left="0" w:firstLine="720"/>
      </w:pPr>
      <w:bookmarkStart w:id="21" w:name="_Toc59582450"/>
      <w:r w:rsidRPr="008733C2">
        <w:t xml:space="preserve">Анализ планируемого развития системы расселения и застройки </w:t>
      </w:r>
      <w:r w:rsidR="008E364C">
        <w:t xml:space="preserve">Киренского </w:t>
      </w:r>
      <w:r w:rsidR="00502CA5">
        <w:t>городского поселения</w:t>
      </w:r>
      <w:bookmarkEnd w:id="21"/>
    </w:p>
    <w:p w14:paraId="62963ECA" w14:textId="5E995CC0" w:rsidR="00502CA5" w:rsidRPr="00F1745E" w:rsidRDefault="00502CA5" w:rsidP="00502CA5">
      <w:r w:rsidRPr="00F1745E">
        <w:t xml:space="preserve">Целью политики органов местного самоуправления Киренского </w:t>
      </w:r>
      <w:r>
        <w:t>городского поселения</w:t>
      </w:r>
      <w:r w:rsidRPr="00F1745E">
        <w:t xml:space="preserve"> в области охраны окружающей среды и природных ресурсов должно стать улучшение качества окружающей среды и рационального использования природных ресурсов для </w:t>
      </w:r>
      <w:r w:rsidRPr="00F1745E">
        <w:lastRenderedPageBreak/>
        <w:t>устойчивого развития территории, обеспечения безопасности и благоприятных условий жизнедеятельности человека.</w:t>
      </w:r>
    </w:p>
    <w:p w14:paraId="38F3B508" w14:textId="09504DA8" w:rsidR="00502CA5" w:rsidRPr="00F1745E" w:rsidRDefault="00502CA5" w:rsidP="00502CA5">
      <w:r w:rsidRPr="00F1745E">
        <w:t>Основными средствами, направленными на охрану окружающей среды и поддержание благоприятной санитарно-эпидемиологической обстановки при разработке градостроительной документации является установление проектных границ зон с особыми условиями использования территории, определение мест размещения объектов капитального строительства природоохранного назначения.</w:t>
      </w:r>
    </w:p>
    <w:p w14:paraId="7874D217" w14:textId="77777777" w:rsidR="00502CA5" w:rsidRPr="00F1745E" w:rsidRDefault="00502CA5" w:rsidP="00502CA5">
      <w:r w:rsidRPr="00F1745E">
        <w:t>Наличие тех или иных зон с особыми условиями использования определяет систему градостроительных ограничений территории района.</w:t>
      </w:r>
    </w:p>
    <w:p w14:paraId="34ACA28F" w14:textId="77777777" w:rsidR="00502CA5" w:rsidRPr="00F1745E" w:rsidRDefault="00502CA5" w:rsidP="00502CA5">
      <w:r w:rsidRPr="00F1745E">
        <w:t xml:space="preserve">В соответствии с Градостроительным кодексом РФ на территории района схемой территориального планирования определены следующие виды зон с особыми условиями использования: </w:t>
      </w:r>
    </w:p>
    <w:p w14:paraId="5DE5187F" w14:textId="77777777" w:rsidR="00502CA5" w:rsidRPr="00F1745E" w:rsidRDefault="00502CA5" w:rsidP="00502CA5">
      <w:pPr>
        <w:pStyle w:val="aa"/>
        <w:numPr>
          <w:ilvl w:val="0"/>
          <w:numId w:val="103"/>
        </w:numPr>
      </w:pPr>
      <w:r w:rsidRPr="00F1745E">
        <w:t>санитарно-защитные зоны предприятий, сооружений и иных объектов;</w:t>
      </w:r>
    </w:p>
    <w:p w14:paraId="38E9A418" w14:textId="77777777" w:rsidR="00502CA5" w:rsidRPr="00F1745E" w:rsidRDefault="00502CA5" w:rsidP="00502CA5">
      <w:pPr>
        <w:pStyle w:val="aa"/>
        <w:numPr>
          <w:ilvl w:val="0"/>
          <w:numId w:val="103"/>
        </w:numPr>
      </w:pPr>
      <w:r w:rsidRPr="00F1745E">
        <w:t>санитарно-защитные и охранные зоны объектов транспортной и инженерной инфраструктуры;</w:t>
      </w:r>
    </w:p>
    <w:p w14:paraId="7648EC08" w14:textId="77777777" w:rsidR="00502CA5" w:rsidRPr="00F1745E" w:rsidRDefault="00502CA5" w:rsidP="00502CA5">
      <w:pPr>
        <w:pStyle w:val="aa"/>
        <w:numPr>
          <w:ilvl w:val="0"/>
          <w:numId w:val="103"/>
        </w:numPr>
      </w:pPr>
      <w:r w:rsidRPr="00F1745E">
        <w:t>водоохранные зоны и прибрежные защитные полосы.</w:t>
      </w:r>
    </w:p>
    <w:p w14:paraId="4921AB2D" w14:textId="43EF2D7A" w:rsidR="00532A70" w:rsidRDefault="00532A70" w:rsidP="00532A70">
      <w:pPr>
        <w:pStyle w:val="11"/>
        <w:ind w:left="0" w:firstLine="720"/>
      </w:pPr>
      <w:bookmarkStart w:id="22" w:name="_Toc59582451"/>
      <w:r>
        <w:t>Анализ планируемого развития транспортной инфраструктуры на территории Киренского муниципального образования</w:t>
      </w:r>
      <w:bookmarkEnd w:id="22"/>
    </w:p>
    <w:p w14:paraId="3EBEDACE" w14:textId="77777777" w:rsidR="00532A70" w:rsidRPr="001D6584" w:rsidRDefault="00532A70" w:rsidP="00532A70">
      <w:r w:rsidRPr="001D6584">
        <w:t>Транспорт играет важную роль в бесперебойном функционировании и социально-экономическом развитии муниципального образования. Основной вид транспорта – автомобильный.</w:t>
      </w:r>
    </w:p>
    <w:p w14:paraId="3ADCE62E" w14:textId="77777777" w:rsidR="00532A70" w:rsidRPr="001D6584" w:rsidRDefault="00532A70" w:rsidP="00532A70">
      <w:r w:rsidRPr="001D6584">
        <w:t>Основные проблемы:</w:t>
      </w:r>
    </w:p>
    <w:p w14:paraId="47774847" w14:textId="77777777" w:rsidR="00532A70" w:rsidRPr="008733C2" w:rsidRDefault="00532A70" w:rsidP="00532A70">
      <w:pPr>
        <w:pStyle w:val="aa"/>
        <w:numPr>
          <w:ilvl w:val="0"/>
          <w:numId w:val="95"/>
        </w:numPr>
        <w:rPr>
          <w:i/>
          <w:iCs/>
        </w:rPr>
      </w:pPr>
      <w:r w:rsidRPr="001D6584">
        <w:t>низкое качество автомобильных дорог;</w:t>
      </w:r>
    </w:p>
    <w:p w14:paraId="461CB644" w14:textId="77777777" w:rsidR="00532A70" w:rsidRPr="008733C2" w:rsidRDefault="00532A70" w:rsidP="00532A70">
      <w:pPr>
        <w:pStyle w:val="aa"/>
        <w:numPr>
          <w:ilvl w:val="0"/>
          <w:numId w:val="95"/>
        </w:numPr>
        <w:rPr>
          <w:i/>
          <w:iCs/>
        </w:rPr>
      </w:pPr>
      <w:r w:rsidRPr="001D6584">
        <w:t>неудовлетворительная транспортная доступность в сельских населенных пунктах;</w:t>
      </w:r>
    </w:p>
    <w:p w14:paraId="56892CD0" w14:textId="77777777" w:rsidR="00532A70" w:rsidRPr="008733C2" w:rsidRDefault="00532A70" w:rsidP="00532A70">
      <w:pPr>
        <w:pStyle w:val="aa"/>
        <w:numPr>
          <w:ilvl w:val="0"/>
          <w:numId w:val="95"/>
        </w:numPr>
        <w:rPr>
          <w:i/>
          <w:iCs/>
        </w:rPr>
      </w:pPr>
      <w:r w:rsidRPr="001D6584">
        <w:t>изношенность пассажирского автомобильного транспорта.</w:t>
      </w:r>
    </w:p>
    <w:p w14:paraId="678906CB" w14:textId="77777777" w:rsidR="00532A70" w:rsidRPr="001D6584" w:rsidRDefault="00532A70" w:rsidP="00532A70">
      <w:r w:rsidRPr="001D6584">
        <w:t>Цель политики в автомобильном транспорте:</w:t>
      </w:r>
    </w:p>
    <w:p w14:paraId="0ED694C8" w14:textId="77777777" w:rsidR="00532A70" w:rsidRPr="001D6584" w:rsidRDefault="00532A70" w:rsidP="00532A70">
      <w:pPr>
        <w:pStyle w:val="aa"/>
        <w:numPr>
          <w:ilvl w:val="0"/>
          <w:numId w:val="96"/>
        </w:numPr>
      </w:pPr>
      <w:r w:rsidRPr="001D6584">
        <w:t>развитие и совершенствование сети автомобильных дорог муниципального образования;</w:t>
      </w:r>
    </w:p>
    <w:p w14:paraId="591679DF" w14:textId="77777777" w:rsidR="00532A70" w:rsidRPr="001D6584" w:rsidRDefault="00532A70" w:rsidP="00532A70">
      <w:pPr>
        <w:pStyle w:val="aa"/>
        <w:numPr>
          <w:ilvl w:val="0"/>
          <w:numId w:val="96"/>
        </w:numPr>
      </w:pPr>
      <w:r w:rsidRPr="001D6584">
        <w:t>создание условий для предоставления транспортных услуг населению и организация транспортного обслуживания населения в границах поселения;</w:t>
      </w:r>
    </w:p>
    <w:p w14:paraId="4E4E4936" w14:textId="77777777" w:rsidR="00532A70" w:rsidRPr="008733C2" w:rsidRDefault="00532A70" w:rsidP="00532A70">
      <w:pPr>
        <w:pStyle w:val="aa"/>
        <w:numPr>
          <w:ilvl w:val="0"/>
          <w:numId w:val="96"/>
        </w:numPr>
        <w:rPr>
          <w:i/>
          <w:iCs/>
        </w:rPr>
      </w:pPr>
      <w:r w:rsidRPr="001D6584">
        <w:t>обеспечение безопасности дорожного движения.</w:t>
      </w:r>
    </w:p>
    <w:p w14:paraId="2C5B775B" w14:textId="77777777" w:rsidR="00532A70" w:rsidRPr="001D6584" w:rsidRDefault="00532A70" w:rsidP="00532A70">
      <w:r w:rsidRPr="001D6584">
        <w:t>Задачи по реализации политики:</w:t>
      </w:r>
    </w:p>
    <w:p w14:paraId="4BFEB6A0" w14:textId="77777777" w:rsidR="00532A70" w:rsidRPr="001D6584" w:rsidRDefault="00532A70" w:rsidP="00532A70">
      <w:pPr>
        <w:pStyle w:val="af7"/>
        <w:numPr>
          <w:ilvl w:val="0"/>
          <w:numId w:val="97"/>
        </w:numPr>
        <w:spacing w:before="0" w:after="0"/>
        <w:rPr>
          <w:i/>
          <w:iCs/>
          <w:sz w:val="28"/>
          <w:szCs w:val="28"/>
        </w:rPr>
      </w:pPr>
      <w:r w:rsidRPr="008733C2">
        <w:lastRenderedPageBreak/>
        <w:t>ремонт автомобильных дорог</w:t>
      </w:r>
      <w:r w:rsidRPr="001D6584">
        <w:rPr>
          <w:sz w:val="28"/>
          <w:szCs w:val="28"/>
        </w:rPr>
        <w:t>.</w:t>
      </w:r>
    </w:p>
    <w:p w14:paraId="05B0E66E" w14:textId="77777777" w:rsidR="00532A70" w:rsidRPr="001D6584" w:rsidRDefault="00532A70" w:rsidP="00532A70">
      <w:r w:rsidRPr="001D6584">
        <w:t>Основные мероприятия:</w:t>
      </w:r>
    </w:p>
    <w:p w14:paraId="6E84B651" w14:textId="77777777" w:rsidR="00532A70" w:rsidRPr="001D6584" w:rsidRDefault="00532A70" w:rsidP="00532A70">
      <w:pPr>
        <w:pStyle w:val="aa"/>
        <w:numPr>
          <w:ilvl w:val="0"/>
          <w:numId w:val="97"/>
        </w:numPr>
      </w:pPr>
      <w:r w:rsidRPr="001D6584">
        <w:t>обновление подвижного состава пассажирского автомобильного транспорта (приобретение автобусов российского производства для транспортной организации, занимающейся перевозкой населения);</w:t>
      </w:r>
    </w:p>
    <w:p w14:paraId="74532FA4" w14:textId="77777777" w:rsidR="00532A70" w:rsidRPr="001D6584" w:rsidRDefault="00532A70" w:rsidP="00532A70">
      <w:pPr>
        <w:pStyle w:val="aa"/>
        <w:numPr>
          <w:ilvl w:val="0"/>
          <w:numId w:val="97"/>
        </w:numPr>
      </w:pPr>
      <w:r w:rsidRPr="001D6584">
        <w:t>привлечение перевозчиков для работы на внутримуниципальной маршрутной сети;</w:t>
      </w:r>
    </w:p>
    <w:p w14:paraId="3657AE46" w14:textId="77777777" w:rsidR="00532A70" w:rsidRPr="001D6584" w:rsidRDefault="00532A70" w:rsidP="00532A70">
      <w:pPr>
        <w:pStyle w:val="aa"/>
        <w:numPr>
          <w:ilvl w:val="0"/>
          <w:numId w:val="97"/>
        </w:numPr>
      </w:pPr>
      <w:r w:rsidRPr="001D6584">
        <w:t>поддержка развития сети сельских автомобильных дорог;</w:t>
      </w:r>
    </w:p>
    <w:p w14:paraId="5CC58B78" w14:textId="77777777" w:rsidR="00532A70" w:rsidRPr="001D6584" w:rsidRDefault="00532A70" w:rsidP="00532A70">
      <w:pPr>
        <w:pStyle w:val="aa"/>
        <w:numPr>
          <w:ilvl w:val="0"/>
          <w:numId w:val="97"/>
        </w:numPr>
      </w:pPr>
      <w:r w:rsidRPr="001D6584">
        <w:t>повышение качества дорог за счет ремонта дорожного покрытия.</w:t>
      </w:r>
    </w:p>
    <w:p w14:paraId="218464D8" w14:textId="77777777" w:rsidR="00532A70" w:rsidRPr="001D6584" w:rsidRDefault="00532A70" w:rsidP="00532A70">
      <w:pPr>
        <w:pStyle w:val="aa"/>
        <w:numPr>
          <w:ilvl w:val="0"/>
          <w:numId w:val="97"/>
        </w:numPr>
      </w:pPr>
      <w:r w:rsidRPr="001D6584">
        <w:t>Для обеспечения безопасности дорожного движения и снижения дорожно-транспортных происшествий по дорожным условиям произвести ремонт и установку необходимых дорожных знаков в городской черте.</w:t>
      </w:r>
    </w:p>
    <w:p w14:paraId="49B08978" w14:textId="014F1D75" w:rsidR="00532A70" w:rsidRPr="00532A70" w:rsidRDefault="00532A70" w:rsidP="00532A70">
      <w:pPr>
        <w:pStyle w:val="aa"/>
        <w:numPr>
          <w:ilvl w:val="0"/>
          <w:numId w:val="97"/>
        </w:numPr>
      </w:pPr>
      <w:r w:rsidRPr="001D6584">
        <w:t>Для обеспечения безопасности дорожного движения и снижения дорожно-транспортных происшествий по дорожным условиям приобрести поливомоечную, снегоуборочную машины.</w:t>
      </w:r>
    </w:p>
    <w:p w14:paraId="6F553B33" w14:textId="4F1DB661" w:rsidR="00532A70" w:rsidRPr="00532A70" w:rsidRDefault="00532A70" w:rsidP="00532A70">
      <w:pPr>
        <w:pStyle w:val="11"/>
        <w:ind w:left="0" w:firstLine="720"/>
      </w:pPr>
      <w:bookmarkStart w:id="23" w:name="_Toc59582452"/>
      <w:r>
        <w:t xml:space="preserve">Анализ параметров и состояния сети дорог Киренского </w:t>
      </w:r>
      <w:r w:rsidR="00717BBA">
        <w:t>городского поселения</w:t>
      </w:r>
      <w:bookmarkEnd w:id="23"/>
    </w:p>
    <w:p w14:paraId="7CF37AAD" w14:textId="77777777" w:rsidR="006F2DC5" w:rsidRPr="00F1745E" w:rsidRDefault="006F2DC5" w:rsidP="006F2DC5">
      <w:r w:rsidRPr="00F1745E">
        <w:t>В соответствии со ст. 15 Федерального закона от 06.10.2003 г. № 131-ФЗ «Об общих принципах организации местного самоуправления в Российской Федерации» к вопросам местного значения муниципального района относится дорожная деятельность в отношении автомобильных дорог местного значения вне границ населенных пунктов в границах муниципального района,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w:t>
      </w:r>
    </w:p>
    <w:p w14:paraId="23B63383" w14:textId="31CBE1D8" w:rsidR="006F2DC5" w:rsidRPr="00F1745E" w:rsidRDefault="006F2DC5" w:rsidP="006F2DC5">
      <w:r w:rsidRPr="00F1745E">
        <w:t xml:space="preserve">По территории Киренского муниципального </w:t>
      </w:r>
      <w:r w:rsidR="00547213">
        <w:t>образования</w:t>
      </w:r>
      <w:r w:rsidRPr="00F1745E">
        <w:t xml:space="preserve"> проходят автомобильные дороги общего пользования, соответствующие классу "обычная автомобильная дорога":</w:t>
      </w:r>
    </w:p>
    <w:p w14:paraId="1FE2FB63" w14:textId="7D08F7AC" w:rsidR="006F2DC5" w:rsidRPr="00F1745E" w:rsidRDefault="00E83A56" w:rsidP="00E83A56">
      <w:r>
        <w:t xml:space="preserve">- </w:t>
      </w:r>
      <w:r w:rsidR="006F2DC5" w:rsidRPr="00F1745E">
        <w:t>регионального значения Усть-Кут - Киренск IV категории, общей протяженностью в границах района 95,0 км;</w:t>
      </w:r>
    </w:p>
    <w:p w14:paraId="61D2D3CA" w14:textId="4CF4CF76" w:rsidR="006F2DC5" w:rsidRPr="00F1745E" w:rsidRDefault="00E83A56" w:rsidP="00E83A56">
      <w:r>
        <w:t xml:space="preserve">- </w:t>
      </w:r>
      <w:r w:rsidR="006F2DC5" w:rsidRPr="00F1745E">
        <w:t>регионального значения Киренск - Казачинское IV категории, общей протяженностью в границах района 42,0 км;</w:t>
      </w:r>
    </w:p>
    <w:p w14:paraId="7013C984" w14:textId="1667CCB7" w:rsidR="006F2DC5" w:rsidRPr="00F1745E" w:rsidRDefault="00E83A56" w:rsidP="00E83A56">
      <w:r>
        <w:t xml:space="preserve">- </w:t>
      </w:r>
      <w:r w:rsidR="006F2DC5" w:rsidRPr="00F1745E">
        <w:t>регионального значения Усть-Кут - Уоян V категории, общей протяженностью в границах района 12,5 км</w:t>
      </w:r>
    </w:p>
    <w:p w14:paraId="4226C4B0" w14:textId="5B968ADF" w:rsidR="006F2DC5" w:rsidRPr="00895183" w:rsidRDefault="00E83A56" w:rsidP="00E83A56">
      <w:r>
        <w:t xml:space="preserve">- </w:t>
      </w:r>
      <w:r w:rsidR="006F2DC5" w:rsidRPr="00F1745E">
        <w:t>местного значения IV категории, общей протяженностью в границах района 149,8 км;</w:t>
      </w:r>
    </w:p>
    <w:p w14:paraId="645477F7" w14:textId="5E30D375" w:rsidR="006F2DC5" w:rsidRPr="00F1745E" w:rsidRDefault="00E83A56" w:rsidP="00E83A56">
      <w:r>
        <w:lastRenderedPageBreak/>
        <w:t xml:space="preserve">- </w:t>
      </w:r>
      <w:r w:rsidR="006F2DC5" w:rsidRPr="00F1745E">
        <w:t xml:space="preserve">местного значения V категории, общей протяженностью в границах района </w:t>
      </w:r>
      <w:r w:rsidR="006F2DC5">
        <w:t>1080,0</w:t>
      </w:r>
      <w:r w:rsidR="006F2DC5" w:rsidRPr="00F1745E">
        <w:t xml:space="preserve"> км.</w:t>
      </w:r>
    </w:p>
    <w:p w14:paraId="178B2B61" w14:textId="77777777" w:rsidR="006F2DC5" w:rsidRPr="00F1745E" w:rsidRDefault="006F2DC5" w:rsidP="00E83A56">
      <w:r w:rsidRPr="00F1745E">
        <w:t>Кроме автомобильных дорог по территории района проходит автозимник общего пользования местного значения, общей протяженностью в границах района 290,5 км.</w:t>
      </w:r>
    </w:p>
    <w:p w14:paraId="510BEA40" w14:textId="77777777" w:rsidR="006F2DC5" w:rsidRPr="00F1745E" w:rsidRDefault="006F2DC5" w:rsidP="00E83A56">
      <w:r w:rsidRPr="00F1745E">
        <w:t>Плотность автомобильных дорог составляет 32,5 км на 1000 кв. км территории.</w:t>
      </w:r>
    </w:p>
    <w:p w14:paraId="51267410" w14:textId="0E9149EA" w:rsidR="006F2DC5" w:rsidRPr="00F1745E" w:rsidRDefault="006F2DC5" w:rsidP="00E83A56">
      <w:r w:rsidRPr="00F1745E">
        <w:t>Для обеспечения удобства обслуживания автомобильного транспорта на территории Киренского муниципального района вне границ населённых пунктов на автомобильных дорогах располагаются следующие объекты транспортной инфраструктуры:</w:t>
      </w:r>
    </w:p>
    <w:p w14:paraId="4B3F6959" w14:textId="5D2D265E" w:rsidR="006F2DC5" w:rsidRPr="00E83A56" w:rsidRDefault="00E83A56" w:rsidP="00E83A56">
      <w:r>
        <w:t xml:space="preserve">- </w:t>
      </w:r>
      <w:r w:rsidR="006F2DC5" w:rsidRPr="00E83A56">
        <w:t>автодорожный мост на автомобильной дороге общего пользования регионального значения Усть-Кут – Киренск - 4 объекта;</w:t>
      </w:r>
    </w:p>
    <w:p w14:paraId="5AB94582" w14:textId="4F998F2B" w:rsidR="006F2DC5" w:rsidRPr="00F1745E" w:rsidRDefault="00E83A56" w:rsidP="00E83A56">
      <w:r>
        <w:t xml:space="preserve">- </w:t>
      </w:r>
      <w:r w:rsidR="006F2DC5" w:rsidRPr="00F1745E">
        <w:t>автодорожный мост на автомобильной дороге общего пользования регионального значения Киренск-Казачинское - 1 объект;</w:t>
      </w:r>
    </w:p>
    <w:p w14:paraId="10AC85B0" w14:textId="60FBFD48" w:rsidR="006F2DC5" w:rsidRPr="00F1745E" w:rsidRDefault="00E83A56" w:rsidP="00E83A56">
      <w:r>
        <w:t xml:space="preserve">- </w:t>
      </w:r>
      <w:r w:rsidR="006F2DC5" w:rsidRPr="00F1745E">
        <w:t>автодорожный мост на автомобильной дороге общего пользования регионального значения Усть-Кут - Уоян - 6 объектов;</w:t>
      </w:r>
    </w:p>
    <w:p w14:paraId="45917546" w14:textId="6BC29496" w:rsidR="006F2DC5" w:rsidRPr="00F1745E" w:rsidRDefault="00E83A56" w:rsidP="00E83A56">
      <w:r>
        <w:t xml:space="preserve">- </w:t>
      </w:r>
      <w:r w:rsidR="006F2DC5" w:rsidRPr="00F1745E">
        <w:t>автодорожный мост на автомобильной дороге общего пользования местного значения - 24 объекта;</w:t>
      </w:r>
    </w:p>
    <w:p w14:paraId="784CCB14" w14:textId="6673CF8D" w:rsidR="006F2DC5" w:rsidRPr="00F1745E" w:rsidRDefault="00E83A56" w:rsidP="00E83A56">
      <w:r>
        <w:t xml:space="preserve">- </w:t>
      </w:r>
      <w:r w:rsidR="006F2DC5" w:rsidRPr="00F1745E">
        <w:t>паромная переправа на автомобильной дороге общего пользования местного значения – 5 объектов;</w:t>
      </w:r>
    </w:p>
    <w:p w14:paraId="3517B780" w14:textId="641F0556" w:rsidR="006F2DC5" w:rsidRPr="00F1745E" w:rsidRDefault="00E83A56" w:rsidP="00E83A56">
      <w:r>
        <w:t xml:space="preserve">- </w:t>
      </w:r>
      <w:r w:rsidR="006F2DC5" w:rsidRPr="00F1745E">
        <w:t>дорожно-ремонтное строительное управление регионального значения – 1 объект (г. Киренск).</w:t>
      </w:r>
    </w:p>
    <w:p w14:paraId="69E77F71" w14:textId="77777777" w:rsidR="006F2DC5" w:rsidRPr="00E83A56" w:rsidRDefault="006F2DC5" w:rsidP="00E83A56">
      <w:pPr>
        <w:rPr>
          <w:i/>
          <w:iCs/>
        </w:rPr>
      </w:pPr>
      <w:r w:rsidRPr="00E83A56">
        <w:rPr>
          <w:i/>
          <w:iCs/>
        </w:rPr>
        <w:t>Анализ существующего автомобильного транспорта</w:t>
      </w:r>
    </w:p>
    <w:p w14:paraId="7110F900" w14:textId="77777777" w:rsidR="006F2DC5" w:rsidRPr="00F1745E" w:rsidRDefault="006F2DC5" w:rsidP="00E83A56">
      <w:r w:rsidRPr="00F1745E">
        <w:t>К настоящему времени обозначились следующие основные проблемы в сфере автомобильного транспорта Киренского муниципального района:</w:t>
      </w:r>
    </w:p>
    <w:p w14:paraId="332D64DE" w14:textId="04C85EB1" w:rsidR="006F2DC5" w:rsidRPr="00F1745E" w:rsidRDefault="00E83A56" w:rsidP="00E83A56">
      <w:r>
        <w:t xml:space="preserve">- </w:t>
      </w:r>
      <w:r w:rsidR="006F2DC5" w:rsidRPr="00F1745E">
        <w:t>несоответствие технического уровня автомобильных дорог общего пользования нагрузке со стороны автотранспортных средств;</w:t>
      </w:r>
    </w:p>
    <w:p w14:paraId="6F8379D4" w14:textId="1ABAD0ED" w:rsidR="006F2DC5" w:rsidRPr="00F1745E" w:rsidRDefault="00E83A56" w:rsidP="00E83A56">
      <w:r>
        <w:t xml:space="preserve">- </w:t>
      </w:r>
      <w:r w:rsidR="006F2DC5" w:rsidRPr="00F1745E">
        <w:t>большая часть населенных пунктов муниципального района не имеют автобусного сообщения с г. Иркутск и с административными центрами поселений;</w:t>
      </w:r>
    </w:p>
    <w:p w14:paraId="7B160820" w14:textId="3D8C72E0" w:rsidR="006F2DC5" w:rsidRPr="006F2DC5" w:rsidRDefault="00E83A56" w:rsidP="00E83A56">
      <w:r>
        <w:t xml:space="preserve">- </w:t>
      </w:r>
      <w:r w:rsidR="006F2DC5" w:rsidRPr="00F1745E">
        <w:t>отсутствие мостовых переходов на части автомобильных дорог общего пользования местного значения.</w:t>
      </w:r>
    </w:p>
    <w:p w14:paraId="08BFEB45" w14:textId="7E3046C8" w:rsidR="00E83A56" w:rsidRDefault="000931DE" w:rsidP="000931DE">
      <w:r w:rsidRPr="008E364C">
        <w:t>Перечень автомобильных дорог</w:t>
      </w:r>
      <w:r>
        <w:t xml:space="preserve"> </w:t>
      </w:r>
      <w:r w:rsidRPr="008E364C">
        <w:t>общего пользования местного значения</w:t>
      </w:r>
      <w:r>
        <w:t xml:space="preserve"> </w:t>
      </w:r>
      <w:r w:rsidRPr="008E364C">
        <w:t>Киренского городского поселения</w:t>
      </w:r>
      <w:r>
        <w:t xml:space="preserve"> представленны в таблице ниже:</w:t>
      </w:r>
    </w:p>
    <w:p w14:paraId="1D186EA7" w14:textId="77777777" w:rsidR="00E83A56" w:rsidRDefault="00E83A56">
      <w:pPr>
        <w:spacing w:before="0" w:after="0" w:line="240" w:lineRule="auto"/>
        <w:ind w:firstLine="0"/>
        <w:jc w:val="left"/>
      </w:pPr>
      <w:r>
        <w:br w:type="page"/>
      </w:r>
    </w:p>
    <w:p w14:paraId="45B17C20" w14:textId="0524A82B" w:rsidR="000931DE" w:rsidRPr="00D138B0" w:rsidRDefault="000931DE" w:rsidP="000931DE">
      <w:pPr>
        <w:rPr>
          <w:sz w:val="20"/>
          <w:szCs w:val="20"/>
        </w:rPr>
      </w:pPr>
      <w:r w:rsidRPr="00D138B0">
        <w:rPr>
          <w:sz w:val="20"/>
          <w:szCs w:val="20"/>
        </w:rPr>
        <w:lastRenderedPageBreak/>
        <w:t xml:space="preserve">Таблица </w:t>
      </w:r>
      <w:r w:rsidR="0010395F" w:rsidRPr="00D138B0">
        <w:rPr>
          <w:sz w:val="20"/>
          <w:szCs w:val="20"/>
        </w:rPr>
        <w:fldChar w:fldCharType="begin"/>
      </w:r>
      <w:r w:rsidR="0010395F" w:rsidRPr="00D138B0">
        <w:rPr>
          <w:sz w:val="20"/>
          <w:szCs w:val="20"/>
        </w:rPr>
        <w:instrText xml:space="preserve"> SEQ Таблица \* ARABIC </w:instrText>
      </w:r>
      <w:r w:rsidR="0010395F" w:rsidRPr="00D138B0">
        <w:rPr>
          <w:sz w:val="20"/>
          <w:szCs w:val="20"/>
        </w:rPr>
        <w:fldChar w:fldCharType="separate"/>
      </w:r>
      <w:r w:rsidR="00CB4820">
        <w:rPr>
          <w:noProof/>
          <w:sz w:val="20"/>
          <w:szCs w:val="20"/>
        </w:rPr>
        <w:t>6</w:t>
      </w:r>
      <w:r w:rsidR="0010395F" w:rsidRPr="00D138B0">
        <w:rPr>
          <w:sz w:val="20"/>
          <w:szCs w:val="20"/>
        </w:rPr>
        <w:fldChar w:fldCharType="end"/>
      </w:r>
      <w:r w:rsidRPr="00D138B0">
        <w:rPr>
          <w:sz w:val="20"/>
          <w:szCs w:val="20"/>
        </w:rPr>
        <w:t xml:space="preserve"> Перечень автомобильных дорог </w:t>
      </w:r>
      <w:r w:rsidR="00812EB9">
        <w:rPr>
          <w:sz w:val="20"/>
          <w:szCs w:val="20"/>
        </w:rPr>
        <w:t xml:space="preserve">местного значения </w:t>
      </w:r>
      <w:r w:rsidRPr="00D138B0">
        <w:rPr>
          <w:sz w:val="20"/>
          <w:szCs w:val="20"/>
        </w:rPr>
        <w:t>Киренского городского поселения</w:t>
      </w:r>
    </w:p>
    <w:tbl>
      <w:tblPr>
        <w:tblW w:w="9150" w:type="dxa"/>
        <w:tblInd w:w="113" w:type="dxa"/>
        <w:tblCellMar>
          <w:top w:w="15" w:type="dxa"/>
        </w:tblCellMar>
        <w:tblLook w:val="04A0" w:firstRow="1" w:lastRow="0" w:firstColumn="1" w:lastColumn="0" w:noHBand="0" w:noVBand="1"/>
      </w:tblPr>
      <w:tblGrid>
        <w:gridCol w:w="562"/>
        <w:gridCol w:w="2106"/>
        <w:gridCol w:w="2299"/>
        <w:gridCol w:w="2362"/>
        <w:gridCol w:w="11"/>
        <w:gridCol w:w="1588"/>
        <w:gridCol w:w="222"/>
      </w:tblGrid>
      <w:tr w:rsidR="000931DE" w:rsidRPr="008E364C" w14:paraId="75387896" w14:textId="77777777" w:rsidTr="00D138B0">
        <w:trPr>
          <w:gridAfter w:val="1"/>
          <w:wAfter w:w="222" w:type="dxa"/>
          <w:trHeight w:val="51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3AB1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w:t>
            </w:r>
          </w:p>
        </w:tc>
        <w:tc>
          <w:tcPr>
            <w:tcW w:w="2106" w:type="dxa"/>
            <w:tcBorders>
              <w:top w:val="single" w:sz="4" w:space="0" w:color="auto"/>
              <w:left w:val="nil"/>
              <w:bottom w:val="single" w:sz="4" w:space="0" w:color="auto"/>
              <w:right w:val="single" w:sz="4" w:space="0" w:color="auto"/>
            </w:tcBorders>
            <w:shd w:val="clear" w:color="auto" w:fill="auto"/>
            <w:vAlign w:val="center"/>
            <w:hideMark/>
          </w:tcPr>
          <w:p w14:paraId="52F79EE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Наименование автомобильной дороги</w:t>
            </w:r>
          </w:p>
        </w:tc>
        <w:tc>
          <w:tcPr>
            <w:tcW w:w="2299" w:type="dxa"/>
            <w:tcBorders>
              <w:top w:val="single" w:sz="4" w:space="0" w:color="auto"/>
              <w:left w:val="nil"/>
              <w:bottom w:val="single" w:sz="4" w:space="0" w:color="auto"/>
              <w:right w:val="single" w:sz="4" w:space="0" w:color="auto"/>
            </w:tcBorders>
            <w:shd w:val="clear" w:color="auto" w:fill="auto"/>
            <w:noWrap/>
            <w:vAlign w:val="center"/>
            <w:hideMark/>
          </w:tcPr>
          <w:p w14:paraId="0097959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Начальный пункт</w:t>
            </w:r>
          </w:p>
        </w:tc>
        <w:tc>
          <w:tcPr>
            <w:tcW w:w="2362" w:type="dxa"/>
            <w:tcBorders>
              <w:top w:val="single" w:sz="4" w:space="0" w:color="auto"/>
              <w:left w:val="nil"/>
              <w:bottom w:val="single" w:sz="4" w:space="0" w:color="auto"/>
              <w:right w:val="single" w:sz="4" w:space="0" w:color="auto"/>
            </w:tcBorders>
            <w:shd w:val="clear" w:color="auto" w:fill="auto"/>
            <w:noWrap/>
            <w:vAlign w:val="center"/>
            <w:hideMark/>
          </w:tcPr>
          <w:p w14:paraId="525309B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Конечный пункт</w:t>
            </w:r>
          </w:p>
        </w:tc>
        <w:tc>
          <w:tcPr>
            <w:tcW w:w="1599" w:type="dxa"/>
            <w:gridSpan w:val="2"/>
            <w:tcBorders>
              <w:top w:val="single" w:sz="4" w:space="0" w:color="auto"/>
              <w:left w:val="nil"/>
              <w:bottom w:val="single" w:sz="4" w:space="0" w:color="auto"/>
              <w:right w:val="single" w:sz="4" w:space="0" w:color="auto"/>
            </w:tcBorders>
            <w:shd w:val="clear" w:color="auto" w:fill="auto"/>
            <w:vAlign w:val="center"/>
            <w:hideMark/>
          </w:tcPr>
          <w:p w14:paraId="56A78F7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Протяженность, км</w:t>
            </w:r>
          </w:p>
        </w:tc>
      </w:tr>
      <w:tr w:rsidR="000931DE" w:rsidRPr="008E364C" w14:paraId="7C12540C"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12770BF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Раздел 1. </w:t>
            </w:r>
            <w:r w:rsidRPr="008E364C">
              <w:rPr>
                <w:color w:val="000000"/>
                <w:sz w:val="20"/>
                <w:szCs w:val="20"/>
                <w:u w:val="single"/>
              </w:rPr>
              <w:t>г.Киренск</w:t>
            </w:r>
          </w:p>
        </w:tc>
      </w:tr>
      <w:tr w:rsidR="000931DE" w:rsidRPr="008E364C" w14:paraId="0F0B9916" w14:textId="77777777" w:rsidTr="00D138B0">
        <w:trPr>
          <w:gridAfter w:val="1"/>
          <w:wAfter w:w="222" w:type="dxa"/>
          <w:trHeight w:val="255"/>
        </w:trPr>
        <w:tc>
          <w:tcPr>
            <w:tcW w:w="562" w:type="dxa"/>
            <w:tcBorders>
              <w:top w:val="nil"/>
              <w:left w:val="single" w:sz="4" w:space="0" w:color="auto"/>
              <w:bottom w:val="single" w:sz="4" w:space="0" w:color="auto"/>
              <w:right w:val="nil"/>
            </w:tcBorders>
            <w:shd w:val="clear" w:color="auto" w:fill="auto"/>
            <w:noWrap/>
            <w:vAlign w:val="center"/>
            <w:hideMark/>
          </w:tcPr>
          <w:p w14:paraId="662F4A57" w14:textId="77777777" w:rsidR="000931DE" w:rsidRPr="008E364C" w:rsidRDefault="000931DE" w:rsidP="00D138B0">
            <w:pPr>
              <w:spacing w:before="0" w:after="0" w:line="240" w:lineRule="auto"/>
              <w:ind w:firstLine="0"/>
              <w:jc w:val="center"/>
              <w:rPr>
                <w:color w:val="000000"/>
                <w:sz w:val="20"/>
                <w:szCs w:val="20"/>
              </w:rPr>
            </w:pPr>
          </w:p>
        </w:tc>
        <w:tc>
          <w:tcPr>
            <w:tcW w:w="2106" w:type="dxa"/>
            <w:tcBorders>
              <w:top w:val="nil"/>
              <w:left w:val="nil"/>
              <w:bottom w:val="single" w:sz="4" w:space="0" w:color="auto"/>
              <w:right w:val="nil"/>
            </w:tcBorders>
            <w:shd w:val="clear" w:color="auto" w:fill="auto"/>
            <w:noWrap/>
            <w:vAlign w:val="center"/>
            <w:hideMark/>
          </w:tcPr>
          <w:p w14:paraId="3F43E0B8" w14:textId="5101FA3F"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nil"/>
            </w:tcBorders>
            <w:shd w:val="clear" w:color="auto" w:fill="auto"/>
            <w:noWrap/>
            <w:vAlign w:val="center"/>
            <w:hideMark/>
          </w:tcPr>
          <w:p w14:paraId="2A10C903" w14:textId="53EA27E4"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 микрорайон Центральный</w:t>
            </w:r>
          </w:p>
        </w:tc>
        <w:tc>
          <w:tcPr>
            <w:tcW w:w="2362" w:type="dxa"/>
            <w:tcBorders>
              <w:top w:val="nil"/>
              <w:left w:val="nil"/>
              <w:bottom w:val="single" w:sz="4" w:space="0" w:color="auto"/>
              <w:right w:val="nil"/>
            </w:tcBorders>
            <w:shd w:val="clear" w:color="auto" w:fill="auto"/>
            <w:noWrap/>
            <w:vAlign w:val="center"/>
            <w:hideMark/>
          </w:tcPr>
          <w:p w14:paraId="60FC4D95" w14:textId="590929F9" w:rsidR="000931DE" w:rsidRPr="008E364C" w:rsidRDefault="000931DE" w:rsidP="00D138B0">
            <w:pPr>
              <w:spacing w:before="0" w:after="0" w:line="240" w:lineRule="auto"/>
              <w:ind w:firstLine="0"/>
              <w:jc w:val="center"/>
              <w:rPr>
                <w:color w:val="000000"/>
                <w:sz w:val="20"/>
                <w:szCs w:val="20"/>
              </w:rPr>
            </w:pP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A3930A2" w14:textId="4F9C0E9F" w:rsidR="000931DE" w:rsidRPr="008E364C" w:rsidRDefault="000931DE" w:rsidP="00D138B0">
            <w:pPr>
              <w:spacing w:before="0" w:after="0" w:line="240" w:lineRule="auto"/>
              <w:ind w:firstLine="0"/>
              <w:jc w:val="center"/>
              <w:rPr>
                <w:color w:val="000000"/>
                <w:sz w:val="20"/>
                <w:szCs w:val="20"/>
              </w:rPr>
            </w:pPr>
          </w:p>
        </w:tc>
      </w:tr>
      <w:tr w:rsidR="000931DE" w:rsidRPr="008E364C" w14:paraId="1A8D0AF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AFC997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w:t>
            </w:r>
          </w:p>
        </w:tc>
        <w:tc>
          <w:tcPr>
            <w:tcW w:w="2106" w:type="dxa"/>
            <w:tcBorders>
              <w:top w:val="nil"/>
              <w:left w:val="nil"/>
              <w:bottom w:val="single" w:sz="4" w:space="0" w:color="auto"/>
              <w:right w:val="single" w:sz="4" w:space="0" w:color="auto"/>
            </w:tcBorders>
            <w:shd w:val="clear" w:color="auto" w:fill="auto"/>
            <w:noWrap/>
            <w:vAlign w:val="center"/>
            <w:hideMark/>
          </w:tcPr>
          <w:p w14:paraId="5799289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ул.Алексеева</w:t>
            </w:r>
          </w:p>
        </w:tc>
        <w:tc>
          <w:tcPr>
            <w:tcW w:w="2299" w:type="dxa"/>
            <w:tcBorders>
              <w:top w:val="nil"/>
              <w:left w:val="nil"/>
              <w:bottom w:val="single" w:sz="4" w:space="0" w:color="auto"/>
              <w:right w:val="single" w:sz="4" w:space="0" w:color="auto"/>
            </w:tcBorders>
            <w:shd w:val="clear" w:color="auto" w:fill="auto"/>
            <w:noWrap/>
            <w:vAlign w:val="center"/>
            <w:hideMark/>
          </w:tcPr>
          <w:p w14:paraId="29B76DC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ул.Советская</w:t>
            </w:r>
          </w:p>
        </w:tc>
        <w:tc>
          <w:tcPr>
            <w:tcW w:w="2362" w:type="dxa"/>
            <w:tcBorders>
              <w:top w:val="nil"/>
              <w:left w:val="nil"/>
              <w:bottom w:val="single" w:sz="4" w:space="0" w:color="auto"/>
              <w:right w:val="single" w:sz="4" w:space="0" w:color="auto"/>
            </w:tcBorders>
            <w:shd w:val="clear" w:color="auto" w:fill="auto"/>
            <w:noWrap/>
            <w:vAlign w:val="center"/>
            <w:hideMark/>
          </w:tcPr>
          <w:p w14:paraId="7CFADF8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ул.Комсомольская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F5E2A6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0,338</w:t>
            </w:r>
          </w:p>
        </w:tc>
      </w:tr>
      <w:tr w:rsidR="000931DE" w:rsidRPr="008E364C" w14:paraId="1B50394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FEB120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w:t>
            </w:r>
          </w:p>
        </w:tc>
        <w:tc>
          <w:tcPr>
            <w:tcW w:w="2106" w:type="dxa"/>
            <w:tcBorders>
              <w:top w:val="nil"/>
              <w:left w:val="nil"/>
              <w:bottom w:val="single" w:sz="4" w:space="0" w:color="auto"/>
              <w:right w:val="single" w:sz="4" w:space="0" w:color="auto"/>
            </w:tcBorders>
            <w:shd w:val="clear" w:color="auto" w:fill="auto"/>
            <w:noWrap/>
            <w:vAlign w:val="center"/>
            <w:hideMark/>
          </w:tcPr>
          <w:p w14:paraId="682078E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ул.Галата и Леонова</w:t>
            </w:r>
          </w:p>
        </w:tc>
        <w:tc>
          <w:tcPr>
            <w:tcW w:w="2299" w:type="dxa"/>
            <w:tcBorders>
              <w:top w:val="nil"/>
              <w:left w:val="nil"/>
              <w:bottom w:val="single" w:sz="4" w:space="0" w:color="auto"/>
              <w:right w:val="single" w:sz="4" w:space="0" w:color="auto"/>
            </w:tcBorders>
            <w:shd w:val="clear" w:color="auto" w:fill="auto"/>
            <w:noWrap/>
            <w:vAlign w:val="center"/>
            <w:hideMark/>
          </w:tcPr>
          <w:p w14:paraId="40CA28C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ул.Красноармейская</w:t>
            </w:r>
          </w:p>
        </w:tc>
        <w:tc>
          <w:tcPr>
            <w:tcW w:w="2362" w:type="dxa"/>
            <w:tcBorders>
              <w:top w:val="nil"/>
              <w:left w:val="nil"/>
              <w:bottom w:val="single" w:sz="4" w:space="0" w:color="auto"/>
              <w:right w:val="single" w:sz="4" w:space="0" w:color="auto"/>
            </w:tcBorders>
            <w:shd w:val="clear" w:color="auto" w:fill="auto"/>
            <w:noWrap/>
            <w:vAlign w:val="center"/>
            <w:hideMark/>
          </w:tcPr>
          <w:p w14:paraId="268A45D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ул.Советская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1A6E94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0,332</w:t>
            </w:r>
          </w:p>
        </w:tc>
      </w:tr>
      <w:tr w:rsidR="000931DE" w:rsidRPr="008E364C" w14:paraId="3EBB146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FB18B7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w:t>
            </w:r>
          </w:p>
        </w:tc>
        <w:tc>
          <w:tcPr>
            <w:tcW w:w="2106" w:type="dxa"/>
            <w:tcBorders>
              <w:top w:val="nil"/>
              <w:left w:val="nil"/>
              <w:bottom w:val="single" w:sz="4" w:space="0" w:color="auto"/>
              <w:right w:val="single" w:sz="4" w:space="0" w:color="auto"/>
            </w:tcBorders>
            <w:shd w:val="clear" w:color="auto" w:fill="auto"/>
            <w:noWrap/>
            <w:vAlign w:val="center"/>
            <w:hideMark/>
          </w:tcPr>
          <w:p w14:paraId="0940430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ул.Декабристов</w:t>
            </w:r>
          </w:p>
        </w:tc>
        <w:tc>
          <w:tcPr>
            <w:tcW w:w="2299" w:type="dxa"/>
            <w:tcBorders>
              <w:top w:val="nil"/>
              <w:left w:val="nil"/>
              <w:bottom w:val="single" w:sz="4" w:space="0" w:color="auto"/>
              <w:right w:val="single" w:sz="4" w:space="0" w:color="auto"/>
            </w:tcBorders>
            <w:shd w:val="clear" w:color="auto" w:fill="auto"/>
            <w:noWrap/>
            <w:vAlign w:val="center"/>
            <w:hideMark/>
          </w:tcPr>
          <w:p w14:paraId="0159161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ул.Коммунистическая</w:t>
            </w:r>
          </w:p>
        </w:tc>
        <w:tc>
          <w:tcPr>
            <w:tcW w:w="2362" w:type="dxa"/>
            <w:tcBorders>
              <w:top w:val="nil"/>
              <w:left w:val="nil"/>
              <w:bottom w:val="single" w:sz="4" w:space="0" w:color="auto"/>
              <w:right w:val="single" w:sz="4" w:space="0" w:color="auto"/>
            </w:tcBorders>
            <w:shd w:val="clear" w:color="auto" w:fill="auto"/>
            <w:noWrap/>
            <w:vAlign w:val="center"/>
            <w:hideMark/>
          </w:tcPr>
          <w:p w14:paraId="51B0B44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ул.Рабочая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300549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0,377</w:t>
            </w:r>
          </w:p>
        </w:tc>
      </w:tr>
      <w:tr w:rsidR="000931DE" w:rsidRPr="008E364C" w14:paraId="52AF8A5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A09A50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w:t>
            </w:r>
          </w:p>
        </w:tc>
        <w:tc>
          <w:tcPr>
            <w:tcW w:w="2106" w:type="dxa"/>
            <w:tcBorders>
              <w:top w:val="nil"/>
              <w:left w:val="nil"/>
              <w:bottom w:val="single" w:sz="4" w:space="0" w:color="auto"/>
              <w:right w:val="single" w:sz="4" w:space="0" w:color="auto"/>
            </w:tcBorders>
            <w:shd w:val="clear" w:color="auto" w:fill="auto"/>
            <w:noWrap/>
            <w:vAlign w:val="center"/>
            <w:hideMark/>
          </w:tcPr>
          <w:p w14:paraId="4F0DF66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ул.Заводская</w:t>
            </w:r>
          </w:p>
        </w:tc>
        <w:tc>
          <w:tcPr>
            <w:tcW w:w="2299" w:type="dxa"/>
            <w:tcBorders>
              <w:top w:val="nil"/>
              <w:left w:val="nil"/>
              <w:bottom w:val="single" w:sz="4" w:space="0" w:color="auto"/>
              <w:right w:val="single" w:sz="4" w:space="0" w:color="auto"/>
            </w:tcBorders>
            <w:shd w:val="clear" w:color="auto" w:fill="auto"/>
            <w:noWrap/>
            <w:vAlign w:val="center"/>
            <w:hideMark/>
          </w:tcPr>
          <w:p w14:paraId="65B3CCD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ул.Комсомольская</w:t>
            </w:r>
          </w:p>
        </w:tc>
        <w:tc>
          <w:tcPr>
            <w:tcW w:w="2362" w:type="dxa"/>
            <w:tcBorders>
              <w:top w:val="nil"/>
              <w:left w:val="nil"/>
              <w:bottom w:val="single" w:sz="4" w:space="0" w:color="auto"/>
              <w:right w:val="single" w:sz="4" w:space="0" w:color="auto"/>
            </w:tcBorders>
            <w:shd w:val="clear" w:color="auto" w:fill="auto"/>
            <w:noWrap/>
            <w:vAlign w:val="center"/>
            <w:hideMark/>
          </w:tcPr>
          <w:p w14:paraId="3DC5A5F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27C395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0,536</w:t>
            </w:r>
          </w:p>
        </w:tc>
      </w:tr>
      <w:tr w:rsidR="000931DE" w:rsidRPr="008E364C" w14:paraId="0AF85E4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35A914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w:t>
            </w:r>
          </w:p>
        </w:tc>
        <w:tc>
          <w:tcPr>
            <w:tcW w:w="2106" w:type="dxa"/>
            <w:tcBorders>
              <w:top w:val="nil"/>
              <w:left w:val="nil"/>
              <w:bottom w:val="single" w:sz="4" w:space="0" w:color="auto"/>
              <w:right w:val="single" w:sz="4" w:space="0" w:color="auto"/>
            </w:tcBorders>
            <w:shd w:val="clear" w:color="auto" w:fill="auto"/>
            <w:noWrap/>
            <w:vAlign w:val="center"/>
            <w:hideMark/>
          </w:tcPr>
          <w:p w14:paraId="3485408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ул.Зайцева</w:t>
            </w:r>
          </w:p>
        </w:tc>
        <w:tc>
          <w:tcPr>
            <w:tcW w:w="2299" w:type="dxa"/>
            <w:tcBorders>
              <w:top w:val="nil"/>
              <w:left w:val="nil"/>
              <w:bottom w:val="single" w:sz="4" w:space="0" w:color="auto"/>
              <w:right w:val="single" w:sz="4" w:space="0" w:color="auto"/>
            </w:tcBorders>
            <w:shd w:val="clear" w:color="auto" w:fill="auto"/>
            <w:noWrap/>
            <w:vAlign w:val="center"/>
            <w:hideMark/>
          </w:tcPr>
          <w:p w14:paraId="7709DAD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2362" w:type="dxa"/>
            <w:tcBorders>
              <w:top w:val="nil"/>
              <w:left w:val="nil"/>
              <w:bottom w:val="single" w:sz="4" w:space="0" w:color="auto"/>
              <w:right w:val="single" w:sz="4" w:space="0" w:color="auto"/>
            </w:tcBorders>
            <w:shd w:val="clear" w:color="auto" w:fill="auto"/>
            <w:noWrap/>
            <w:vAlign w:val="center"/>
            <w:hideMark/>
          </w:tcPr>
          <w:p w14:paraId="501DCC8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ул.Коммунистическая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23CA0F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0,338</w:t>
            </w:r>
          </w:p>
        </w:tc>
      </w:tr>
      <w:tr w:rsidR="000931DE" w:rsidRPr="008E364C" w14:paraId="029072F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54694C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w:t>
            </w:r>
          </w:p>
        </w:tc>
        <w:tc>
          <w:tcPr>
            <w:tcW w:w="2106" w:type="dxa"/>
            <w:tcBorders>
              <w:top w:val="nil"/>
              <w:left w:val="nil"/>
              <w:bottom w:val="single" w:sz="4" w:space="0" w:color="auto"/>
              <w:right w:val="single" w:sz="4" w:space="0" w:color="auto"/>
            </w:tcBorders>
            <w:shd w:val="clear" w:color="auto" w:fill="auto"/>
            <w:noWrap/>
            <w:vAlign w:val="center"/>
            <w:hideMark/>
          </w:tcPr>
          <w:p w14:paraId="2FC56F5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ул.И.Соснина</w:t>
            </w:r>
          </w:p>
        </w:tc>
        <w:tc>
          <w:tcPr>
            <w:tcW w:w="2299" w:type="dxa"/>
            <w:tcBorders>
              <w:top w:val="nil"/>
              <w:left w:val="nil"/>
              <w:bottom w:val="single" w:sz="4" w:space="0" w:color="auto"/>
              <w:right w:val="single" w:sz="4" w:space="0" w:color="auto"/>
            </w:tcBorders>
            <w:shd w:val="clear" w:color="auto" w:fill="auto"/>
            <w:noWrap/>
            <w:vAlign w:val="center"/>
            <w:hideMark/>
          </w:tcPr>
          <w:p w14:paraId="444DB53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ул.Зайцева</w:t>
            </w:r>
          </w:p>
        </w:tc>
        <w:tc>
          <w:tcPr>
            <w:tcW w:w="2362" w:type="dxa"/>
            <w:tcBorders>
              <w:top w:val="nil"/>
              <w:left w:val="nil"/>
              <w:bottom w:val="single" w:sz="4" w:space="0" w:color="auto"/>
              <w:right w:val="single" w:sz="4" w:space="0" w:color="auto"/>
            </w:tcBorders>
            <w:shd w:val="clear" w:color="auto" w:fill="auto"/>
            <w:noWrap/>
            <w:vAlign w:val="center"/>
            <w:hideMark/>
          </w:tcPr>
          <w:p w14:paraId="742E2A4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ул.Комсомольская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A18556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0,931</w:t>
            </w:r>
          </w:p>
        </w:tc>
      </w:tr>
      <w:tr w:rsidR="000931DE" w:rsidRPr="008E364C" w14:paraId="5EDFFD23" w14:textId="77777777" w:rsidTr="00D138B0">
        <w:trPr>
          <w:gridAfter w:val="1"/>
          <w:wAfter w:w="222" w:type="dxa"/>
          <w:trHeight w:val="51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A97F3F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w:t>
            </w:r>
          </w:p>
        </w:tc>
        <w:tc>
          <w:tcPr>
            <w:tcW w:w="2106" w:type="dxa"/>
            <w:tcBorders>
              <w:top w:val="nil"/>
              <w:left w:val="nil"/>
              <w:bottom w:val="single" w:sz="4" w:space="0" w:color="auto"/>
              <w:right w:val="single" w:sz="4" w:space="0" w:color="auto"/>
            </w:tcBorders>
            <w:shd w:val="clear" w:color="auto" w:fill="auto"/>
            <w:noWrap/>
            <w:vAlign w:val="center"/>
            <w:hideMark/>
          </w:tcPr>
          <w:p w14:paraId="3277B42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второстепенный проезд</w:t>
            </w:r>
          </w:p>
        </w:tc>
        <w:tc>
          <w:tcPr>
            <w:tcW w:w="2299" w:type="dxa"/>
            <w:tcBorders>
              <w:top w:val="nil"/>
              <w:left w:val="nil"/>
              <w:bottom w:val="single" w:sz="4" w:space="0" w:color="auto"/>
              <w:right w:val="single" w:sz="4" w:space="0" w:color="auto"/>
            </w:tcBorders>
            <w:shd w:val="clear" w:color="auto" w:fill="auto"/>
            <w:noWrap/>
            <w:vAlign w:val="center"/>
            <w:hideMark/>
          </w:tcPr>
          <w:p w14:paraId="354665E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ул.И.Соснина</w:t>
            </w:r>
          </w:p>
        </w:tc>
        <w:tc>
          <w:tcPr>
            <w:tcW w:w="2362" w:type="dxa"/>
            <w:tcBorders>
              <w:top w:val="nil"/>
              <w:left w:val="nil"/>
              <w:bottom w:val="single" w:sz="4" w:space="0" w:color="auto"/>
              <w:right w:val="single" w:sz="4" w:space="0" w:color="auto"/>
            </w:tcBorders>
            <w:shd w:val="clear" w:color="auto" w:fill="auto"/>
            <w:vAlign w:val="center"/>
            <w:hideMark/>
          </w:tcPr>
          <w:p w14:paraId="68C10C5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территория жилого дома по ул.И.Соснина №52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102436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0,028</w:t>
            </w:r>
          </w:p>
        </w:tc>
      </w:tr>
      <w:tr w:rsidR="000931DE" w:rsidRPr="008E364C" w14:paraId="20CC3E8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1FF0F3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w:t>
            </w:r>
          </w:p>
        </w:tc>
        <w:tc>
          <w:tcPr>
            <w:tcW w:w="2106" w:type="dxa"/>
            <w:tcBorders>
              <w:top w:val="nil"/>
              <w:left w:val="nil"/>
              <w:bottom w:val="single" w:sz="4" w:space="0" w:color="auto"/>
              <w:right w:val="single" w:sz="4" w:space="0" w:color="auto"/>
            </w:tcBorders>
            <w:shd w:val="clear" w:color="auto" w:fill="auto"/>
            <w:noWrap/>
            <w:vAlign w:val="center"/>
            <w:hideMark/>
          </w:tcPr>
          <w:p w14:paraId="40F69EB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ул.Каландарашвили</w:t>
            </w:r>
          </w:p>
        </w:tc>
        <w:tc>
          <w:tcPr>
            <w:tcW w:w="2299" w:type="dxa"/>
            <w:tcBorders>
              <w:top w:val="nil"/>
              <w:left w:val="nil"/>
              <w:bottom w:val="single" w:sz="4" w:space="0" w:color="auto"/>
              <w:right w:val="single" w:sz="4" w:space="0" w:color="auto"/>
            </w:tcBorders>
            <w:shd w:val="clear" w:color="auto" w:fill="auto"/>
            <w:noWrap/>
            <w:vAlign w:val="center"/>
            <w:hideMark/>
          </w:tcPr>
          <w:p w14:paraId="5033E37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ул.Каландарашвили, 1</w:t>
            </w:r>
          </w:p>
        </w:tc>
        <w:tc>
          <w:tcPr>
            <w:tcW w:w="2362" w:type="dxa"/>
            <w:tcBorders>
              <w:top w:val="nil"/>
              <w:left w:val="nil"/>
              <w:bottom w:val="single" w:sz="4" w:space="0" w:color="auto"/>
              <w:right w:val="single" w:sz="4" w:space="0" w:color="auto"/>
            </w:tcBorders>
            <w:shd w:val="clear" w:color="auto" w:fill="auto"/>
            <w:noWrap/>
            <w:vAlign w:val="center"/>
            <w:hideMark/>
          </w:tcPr>
          <w:p w14:paraId="71AA384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ул.Рабочая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A3DD2C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0,599</w:t>
            </w:r>
          </w:p>
        </w:tc>
      </w:tr>
      <w:tr w:rsidR="000931DE" w:rsidRPr="008E364C" w14:paraId="7FB0C6C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6870B1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w:t>
            </w:r>
          </w:p>
        </w:tc>
        <w:tc>
          <w:tcPr>
            <w:tcW w:w="2106" w:type="dxa"/>
            <w:tcBorders>
              <w:top w:val="nil"/>
              <w:left w:val="nil"/>
              <w:bottom w:val="single" w:sz="4" w:space="0" w:color="auto"/>
              <w:right w:val="single" w:sz="4" w:space="0" w:color="auto"/>
            </w:tcBorders>
            <w:shd w:val="clear" w:color="auto" w:fill="auto"/>
            <w:noWrap/>
            <w:vAlign w:val="center"/>
            <w:hideMark/>
          </w:tcPr>
          <w:p w14:paraId="15C179F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2299" w:type="dxa"/>
            <w:tcBorders>
              <w:top w:val="nil"/>
              <w:left w:val="nil"/>
              <w:bottom w:val="single" w:sz="4" w:space="0" w:color="auto"/>
              <w:right w:val="single" w:sz="4" w:space="0" w:color="auto"/>
            </w:tcBorders>
            <w:shd w:val="clear" w:color="auto" w:fill="auto"/>
            <w:noWrap/>
            <w:vAlign w:val="center"/>
            <w:hideMark/>
          </w:tcPr>
          <w:p w14:paraId="3A703E2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ул.Подгорная</w:t>
            </w:r>
          </w:p>
        </w:tc>
        <w:tc>
          <w:tcPr>
            <w:tcW w:w="2362" w:type="dxa"/>
            <w:tcBorders>
              <w:top w:val="nil"/>
              <w:left w:val="nil"/>
              <w:bottom w:val="single" w:sz="4" w:space="0" w:color="auto"/>
              <w:right w:val="single" w:sz="4" w:space="0" w:color="auto"/>
            </w:tcBorders>
            <w:shd w:val="clear" w:color="auto" w:fill="auto"/>
            <w:noWrap/>
            <w:vAlign w:val="center"/>
            <w:hideMark/>
          </w:tcPr>
          <w:p w14:paraId="7F0C9CE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ул.Комарова,85</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1EC421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1,413</w:t>
            </w:r>
          </w:p>
        </w:tc>
      </w:tr>
      <w:tr w:rsidR="000931DE" w:rsidRPr="008E364C" w14:paraId="41663AEA"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C65FE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w:t>
            </w:r>
          </w:p>
        </w:tc>
        <w:tc>
          <w:tcPr>
            <w:tcW w:w="2106" w:type="dxa"/>
            <w:tcBorders>
              <w:top w:val="nil"/>
              <w:left w:val="nil"/>
              <w:bottom w:val="single" w:sz="4" w:space="0" w:color="auto"/>
              <w:right w:val="single" w:sz="4" w:space="0" w:color="auto"/>
            </w:tcBorders>
            <w:shd w:val="clear" w:color="auto" w:fill="auto"/>
            <w:noWrap/>
            <w:vAlign w:val="center"/>
            <w:hideMark/>
          </w:tcPr>
          <w:p w14:paraId="445A60A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ул.Коммунистическая</w:t>
            </w:r>
          </w:p>
        </w:tc>
        <w:tc>
          <w:tcPr>
            <w:tcW w:w="2299" w:type="dxa"/>
            <w:tcBorders>
              <w:top w:val="nil"/>
              <w:left w:val="nil"/>
              <w:bottom w:val="single" w:sz="4" w:space="0" w:color="auto"/>
              <w:right w:val="single" w:sz="4" w:space="0" w:color="auto"/>
            </w:tcBorders>
            <w:shd w:val="clear" w:color="auto" w:fill="auto"/>
            <w:noWrap/>
            <w:vAlign w:val="center"/>
            <w:hideMark/>
          </w:tcPr>
          <w:p w14:paraId="5A3B064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ул.Каландарашвили</w:t>
            </w:r>
          </w:p>
        </w:tc>
        <w:tc>
          <w:tcPr>
            <w:tcW w:w="2362" w:type="dxa"/>
            <w:tcBorders>
              <w:top w:val="nil"/>
              <w:left w:val="nil"/>
              <w:bottom w:val="single" w:sz="4" w:space="0" w:color="auto"/>
              <w:right w:val="single" w:sz="4" w:space="0" w:color="auto"/>
            </w:tcBorders>
            <w:shd w:val="clear" w:color="auto" w:fill="auto"/>
            <w:noWrap/>
            <w:vAlign w:val="center"/>
            <w:hideMark/>
          </w:tcPr>
          <w:p w14:paraId="256C347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326C52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0,957</w:t>
            </w:r>
          </w:p>
        </w:tc>
      </w:tr>
      <w:tr w:rsidR="000931DE" w:rsidRPr="008E364C" w14:paraId="208D02B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9EF035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w:t>
            </w:r>
          </w:p>
        </w:tc>
        <w:tc>
          <w:tcPr>
            <w:tcW w:w="2106" w:type="dxa"/>
            <w:tcBorders>
              <w:top w:val="nil"/>
              <w:left w:val="nil"/>
              <w:bottom w:val="single" w:sz="4" w:space="0" w:color="auto"/>
              <w:right w:val="single" w:sz="4" w:space="0" w:color="auto"/>
            </w:tcBorders>
            <w:shd w:val="clear" w:color="auto" w:fill="auto"/>
            <w:noWrap/>
            <w:vAlign w:val="center"/>
            <w:hideMark/>
          </w:tcPr>
          <w:p w14:paraId="3160F74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ул.Комсомольская</w:t>
            </w:r>
          </w:p>
        </w:tc>
        <w:tc>
          <w:tcPr>
            <w:tcW w:w="2299" w:type="dxa"/>
            <w:tcBorders>
              <w:top w:val="nil"/>
              <w:left w:val="nil"/>
              <w:bottom w:val="single" w:sz="4" w:space="0" w:color="auto"/>
              <w:right w:val="single" w:sz="4" w:space="0" w:color="auto"/>
            </w:tcBorders>
            <w:shd w:val="clear" w:color="auto" w:fill="auto"/>
            <w:noWrap/>
            <w:vAlign w:val="center"/>
            <w:hideMark/>
          </w:tcPr>
          <w:p w14:paraId="6FFA44B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2362" w:type="dxa"/>
            <w:tcBorders>
              <w:top w:val="nil"/>
              <w:left w:val="nil"/>
              <w:bottom w:val="single" w:sz="4" w:space="0" w:color="auto"/>
              <w:right w:val="single" w:sz="4" w:space="0" w:color="auto"/>
            </w:tcBorders>
            <w:shd w:val="clear" w:color="auto" w:fill="auto"/>
            <w:noWrap/>
            <w:vAlign w:val="center"/>
            <w:hideMark/>
          </w:tcPr>
          <w:p w14:paraId="6F2BF57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ул.Красноштанова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4753C0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0,788</w:t>
            </w:r>
          </w:p>
        </w:tc>
      </w:tr>
      <w:tr w:rsidR="000931DE" w:rsidRPr="008E364C" w14:paraId="564EB96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ADA0A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w:t>
            </w:r>
          </w:p>
        </w:tc>
        <w:tc>
          <w:tcPr>
            <w:tcW w:w="2106" w:type="dxa"/>
            <w:tcBorders>
              <w:top w:val="nil"/>
              <w:left w:val="nil"/>
              <w:bottom w:val="single" w:sz="4" w:space="0" w:color="auto"/>
              <w:right w:val="single" w:sz="4" w:space="0" w:color="auto"/>
            </w:tcBorders>
            <w:shd w:val="clear" w:color="auto" w:fill="auto"/>
            <w:noWrap/>
            <w:vAlign w:val="center"/>
            <w:hideMark/>
          </w:tcPr>
          <w:p w14:paraId="0BF8609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ул.Короленко</w:t>
            </w:r>
          </w:p>
        </w:tc>
        <w:tc>
          <w:tcPr>
            <w:tcW w:w="2299" w:type="dxa"/>
            <w:tcBorders>
              <w:top w:val="nil"/>
              <w:left w:val="nil"/>
              <w:bottom w:val="single" w:sz="4" w:space="0" w:color="auto"/>
              <w:right w:val="single" w:sz="4" w:space="0" w:color="auto"/>
            </w:tcBorders>
            <w:shd w:val="clear" w:color="auto" w:fill="auto"/>
            <w:noWrap/>
            <w:vAlign w:val="center"/>
            <w:hideMark/>
          </w:tcPr>
          <w:p w14:paraId="529F20E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ул.Косыгина</w:t>
            </w:r>
          </w:p>
        </w:tc>
        <w:tc>
          <w:tcPr>
            <w:tcW w:w="2362" w:type="dxa"/>
            <w:tcBorders>
              <w:top w:val="nil"/>
              <w:left w:val="nil"/>
              <w:bottom w:val="single" w:sz="4" w:space="0" w:color="auto"/>
              <w:right w:val="single" w:sz="4" w:space="0" w:color="auto"/>
            </w:tcBorders>
            <w:shd w:val="clear" w:color="auto" w:fill="auto"/>
            <w:noWrap/>
            <w:vAlign w:val="center"/>
            <w:hideMark/>
          </w:tcPr>
          <w:p w14:paraId="3DBD3A4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F713D7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0,221</w:t>
            </w:r>
          </w:p>
        </w:tc>
      </w:tr>
      <w:tr w:rsidR="000931DE" w:rsidRPr="008E364C" w14:paraId="1667F30E" w14:textId="77777777" w:rsidTr="00D138B0">
        <w:trPr>
          <w:gridAfter w:val="1"/>
          <w:wAfter w:w="222" w:type="dxa"/>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52B2B0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w:t>
            </w:r>
          </w:p>
        </w:tc>
        <w:tc>
          <w:tcPr>
            <w:tcW w:w="2106" w:type="dxa"/>
            <w:tcBorders>
              <w:top w:val="nil"/>
              <w:left w:val="nil"/>
              <w:bottom w:val="single" w:sz="4" w:space="0" w:color="auto"/>
              <w:right w:val="single" w:sz="4" w:space="0" w:color="auto"/>
            </w:tcBorders>
            <w:shd w:val="clear" w:color="auto" w:fill="auto"/>
            <w:noWrap/>
            <w:vAlign w:val="center"/>
            <w:hideMark/>
          </w:tcPr>
          <w:p w14:paraId="041DEB5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ул.Косыгина</w:t>
            </w:r>
          </w:p>
        </w:tc>
        <w:tc>
          <w:tcPr>
            <w:tcW w:w="2299" w:type="dxa"/>
            <w:tcBorders>
              <w:top w:val="nil"/>
              <w:left w:val="nil"/>
              <w:bottom w:val="single" w:sz="4" w:space="0" w:color="auto"/>
              <w:right w:val="single" w:sz="4" w:space="0" w:color="auto"/>
            </w:tcBorders>
            <w:shd w:val="clear" w:color="auto" w:fill="auto"/>
            <w:noWrap/>
            <w:vAlign w:val="center"/>
            <w:hideMark/>
          </w:tcPr>
          <w:p w14:paraId="0AD9DC2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городская дамба</w:t>
            </w:r>
          </w:p>
        </w:tc>
        <w:tc>
          <w:tcPr>
            <w:tcW w:w="2362" w:type="dxa"/>
            <w:tcBorders>
              <w:top w:val="nil"/>
              <w:left w:val="nil"/>
              <w:bottom w:val="single" w:sz="4" w:space="0" w:color="auto"/>
              <w:right w:val="single" w:sz="4" w:space="0" w:color="auto"/>
            </w:tcBorders>
            <w:shd w:val="clear" w:color="auto" w:fill="auto"/>
            <w:noWrap/>
            <w:vAlign w:val="center"/>
            <w:hideMark/>
          </w:tcPr>
          <w:p w14:paraId="62E0319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ул.Подгорная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DDC45A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0,660</w:t>
            </w:r>
          </w:p>
        </w:tc>
      </w:tr>
      <w:tr w:rsidR="000931DE" w:rsidRPr="008E364C" w14:paraId="71913167" w14:textId="77777777" w:rsidTr="00D138B0">
        <w:trPr>
          <w:gridAfter w:val="1"/>
          <w:wAfter w:w="222" w:type="dxa"/>
          <w:trHeight w:val="255"/>
        </w:trPr>
        <w:tc>
          <w:tcPr>
            <w:tcW w:w="562" w:type="dxa"/>
            <w:tcBorders>
              <w:top w:val="nil"/>
              <w:left w:val="single" w:sz="4" w:space="0" w:color="auto"/>
              <w:bottom w:val="nil"/>
              <w:right w:val="single" w:sz="4" w:space="0" w:color="auto"/>
            </w:tcBorders>
            <w:shd w:val="clear" w:color="auto" w:fill="auto"/>
            <w:noWrap/>
            <w:vAlign w:val="center"/>
            <w:hideMark/>
          </w:tcPr>
          <w:p w14:paraId="2CE4111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w:t>
            </w:r>
          </w:p>
        </w:tc>
        <w:tc>
          <w:tcPr>
            <w:tcW w:w="2106" w:type="dxa"/>
            <w:tcBorders>
              <w:top w:val="nil"/>
              <w:left w:val="nil"/>
              <w:bottom w:val="nil"/>
              <w:right w:val="single" w:sz="4" w:space="0" w:color="auto"/>
            </w:tcBorders>
            <w:shd w:val="clear" w:color="auto" w:fill="auto"/>
            <w:noWrap/>
            <w:vAlign w:val="center"/>
            <w:hideMark/>
          </w:tcPr>
          <w:p w14:paraId="4470714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ул.Красноармейская</w:t>
            </w:r>
          </w:p>
        </w:tc>
        <w:tc>
          <w:tcPr>
            <w:tcW w:w="2299" w:type="dxa"/>
            <w:tcBorders>
              <w:top w:val="nil"/>
              <w:left w:val="nil"/>
              <w:bottom w:val="single" w:sz="4" w:space="0" w:color="auto"/>
              <w:right w:val="single" w:sz="4" w:space="0" w:color="auto"/>
            </w:tcBorders>
            <w:shd w:val="clear" w:color="auto" w:fill="auto"/>
            <w:noWrap/>
            <w:vAlign w:val="center"/>
            <w:hideMark/>
          </w:tcPr>
          <w:p w14:paraId="28B5928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ул.Красноармейская,2</w:t>
            </w:r>
          </w:p>
        </w:tc>
        <w:tc>
          <w:tcPr>
            <w:tcW w:w="2362" w:type="dxa"/>
            <w:tcBorders>
              <w:top w:val="nil"/>
              <w:left w:val="nil"/>
              <w:bottom w:val="single" w:sz="4" w:space="0" w:color="auto"/>
              <w:right w:val="single" w:sz="4" w:space="0" w:color="auto"/>
            </w:tcBorders>
            <w:shd w:val="clear" w:color="auto" w:fill="auto"/>
            <w:noWrap/>
            <w:vAlign w:val="center"/>
            <w:hideMark/>
          </w:tcPr>
          <w:p w14:paraId="58C3C6B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ул.Коммунистическая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9AB741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0,223</w:t>
            </w:r>
          </w:p>
        </w:tc>
      </w:tr>
      <w:tr w:rsidR="000931DE" w:rsidRPr="008E364C" w14:paraId="2A3C9BB2"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A212C35" w14:textId="30E9C972" w:rsidR="000931DE" w:rsidRPr="008E364C" w:rsidRDefault="000931DE" w:rsidP="00D138B0">
            <w:pPr>
              <w:spacing w:before="0" w:after="0" w:line="240" w:lineRule="auto"/>
              <w:ind w:firstLine="0"/>
              <w:jc w:val="center"/>
              <w:rPr>
                <w:color w:val="000000"/>
                <w:sz w:val="20"/>
                <w:szCs w:val="20"/>
              </w:rPr>
            </w:pPr>
          </w:p>
        </w:tc>
        <w:tc>
          <w:tcPr>
            <w:tcW w:w="2106" w:type="dxa"/>
            <w:tcBorders>
              <w:top w:val="nil"/>
              <w:left w:val="nil"/>
              <w:bottom w:val="single" w:sz="4" w:space="0" w:color="auto"/>
              <w:right w:val="single" w:sz="4" w:space="0" w:color="auto"/>
            </w:tcBorders>
            <w:shd w:val="clear" w:color="auto" w:fill="auto"/>
            <w:noWrap/>
            <w:vAlign w:val="center"/>
            <w:hideMark/>
          </w:tcPr>
          <w:p w14:paraId="15A9EDC2" w14:textId="13E1F288"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3312F2A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ул.Коммунистическая</w:t>
            </w:r>
          </w:p>
        </w:tc>
        <w:tc>
          <w:tcPr>
            <w:tcW w:w="2362" w:type="dxa"/>
            <w:tcBorders>
              <w:top w:val="nil"/>
              <w:left w:val="nil"/>
              <w:bottom w:val="single" w:sz="4" w:space="0" w:color="auto"/>
              <w:right w:val="single" w:sz="4" w:space="0" w:color="auto"/>
            </w:tcBorders>
            <w:shd w:val="clear" w:color="auto" w:fill="auto"/>
            <w:noWrap/>
            <w:vAlign w:val="center"/>
            <w:hideMark/>
          </w:tcPr>
          <w:p w14:paraId="78F4064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w:t>
            </w:r>
            <w:r>
              <w:rPr>
                <w:color w:val="000000"/>
                <w:sz w:val="20"/>
                <w:szCs w:val="20"/>
              </w:rPr>
              <w:t xml:space="preserve">  </w:t>
            </w:r>
            <w:r w:rsidRPr="008E364C">
              <w:rPr>
                <w:color w:val="000000"/>
                <w:sz w:val="20"/>
                <w:szCs w:val="20"/>
              </w:rPr>
              <w:t>Клубный</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4A287B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0,180</w:t>
            </w:r>
          </w:p>
        </w:tc>
      </w:tr>
      <w:tr w:rsidR="000931DE" w:rsidRPr="008E364C" w14:paraId="4C4D730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22DC1F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w:t>
            </w:r>
          </w:p>
        </w:tc>
        <w:tc>
          <w:tcPr>
            <w:tcW w:w="2106" w:type="dxa"/>
            <w:tcBorders>
              <w:top w:val="nil"/>
              <w:left w:val="nil"/>
              <w:bottom w:val="single" w:sz="4" w:space="0" w:color="auto"/>
              <w:right w:val="single" w:sz="4" w:space="0" w:color="auto"/>
            </w:tcBorders>
            <w:shd w:val="clear" w:color="auto" w:fill="auto"/>
            <w:noWrap/>
            <w:vAlign w:val="center"/>
            <w:hideMark/>
          </w:tcPr>
          <w:p w14:paraId="6076494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ул.Красноштанова</w:t>
            </w:r>
          </w:p>
        </w:tc>
        <w:tc>
          <w:tcPr>
            <w:tcW w:w="2299" w:type="dxa"/>
            <w:tcBorders>
              <w:top w:val="nil"/>
              <w:left w:val="nil"/>
              <w:bottom w:val="single" w:sz="4" w:space="0" w:color="auto"/>
              <w:right w:val="single" w:sz="4" w:space="0" w:color="auto"/>
            </w:tcBorders>
            <w:shd w:val="clear" w:color="auto" w:fill="auto"/>
            <w:noWrap/>
            <w:vAlign w:val="center"/>
            <w:hideMark/>
          </w:tcPr>
          <w:p w14:paraId="34E676C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ул.Рабочая</w:t>
            </w:r>
          </w:p>
        </w:tc>
        <w:tc>
          <w:tcPr>
            <w:tcW w:w="2362" w:type="dxa"/>
            <w:tcBorders>
              <w:top w:val="nil"/>
              <w:left w:val="nil"/>
              <w:bottom w:val="single" w:sz="4" w:space="0" w:color="auto"/>
              <w:right w:val="single" w:sz="4" w:space="0" w:color="auto"/>
            </w:tcBorders>
            <w:shd w:val="clear" w:color="auto" w:fill="auto"/>
            <w:vAlign w:val="center"/>
            <w:hideMark/>
          </w:tcPr>
          <w:p w14:paraId="08674A1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ул.Кирпичная (паромная переправа)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D915A9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1,171</w:t>
            </w:r>
          </w:p>
        </w:tc>
      </w:tr>
      <w:tr w:rsidR="000931DE" w:rsidRPr="008E364C" w14:paraId="6A105C8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43A10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w:t>
            </w:r>
          </w:p>
        </w:tc>
        <w:tc>
          <w:tcPr>
            <w:tcW w:w="2106" w:type="dxa"/>
            <w:tcBorders>
              <w:top w:val="nil"/>
              <w:left w:val="nil"/>
              <w:bottom w:val="single" w:sz="4" w:space="0" w:color="auto"/>
              <w:right w:val="single" w:sz="4" w:space="0" w:color="auto"/>
            </w:tcBorders>
            <w:shd w:val="clear" w:color="auto" w:fill="auto"/>
            <w:noWrap/>
            <w:vAlign w:val="center"/>
            <w:hideMark/>
          </w:tcPr>
          <w:p w14:paraId="078635B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ул.Ленина</w:t>
            </w:r>
          </w:p>
        </w:tc>
        <w:tc>
          <w:tcPr>
            <w:tcW w:w="2299" w:type="dxa"/>
            <w:tcBorders>
              <w:top w:val="nil"/>
              <w:left w:val="nil"/>
              <w:bottom w:val="single" w:sz="4" w:space="0" w:color="auto"/>
              <w:right w:val="single" w:sz="4" w:space="0" w:color="auto"/>
            </w:tcBorders>
            <w:shd w:val="clear" w:color="auto" w:fill="auto"/>
            <w:noWrap/>
            <w:vAlign w:val="center"/>
            <w:hideMark/>
          </w:tcPr>
          <w:p w14:paraId="42C72D4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2362" w:type="dxa"/>
            <w:tcBorders>
              <w:top w:val="nil"/>
              <w:left w:val="nil"/>
              <w:bottom w:val="single" w:sz="4" w:space="0" w:color="auto"/>
              <w:right w:val="single" w:sz="4" w:space="0" w:color="auto"/>
            </w:tcBorders>
            <w:shd w:val="clear" w:color="auto" w:fill="auto"/>
            <w:noWrap/>
            <w:vAlign w:val="center"/>
            <w:hideMark/>
          </w:tcPr>
          <w:p w14:paraId="6E2001E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ул.Красноштанова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CF625A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0,861</w:t>
            </w:r>
          </w:p>
        </w:tc>
      </w:tr>
      <w:tr w:rsidR="000931DE" w:rsidRPr="008E364C" w14:paraId="70B20089" w14:textId="77777777" w:rsidTr="00D138B0">
        <w:trPr>
          <w:gridAfter w:val="1"/>
          <w:wAfter w:w="222" w:type="dxa"/>
          <w:trHeight w:val="51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0BB6CF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w:t>
            </w:r>
          </w:p>
        </w:tc>
        <w:tc>
          <w:tcPr>
            <w:tcW w:w="2106" w:type="dxa"/>
            <w:tcBorders>
              <w:top w:val="nil"/>
              <w:left w:val="nil"/>
              <w:bottom w:val="single" w:sz="4" w:space="0" w:color="auto"/>
              <w:right w:val="single" w:sz="4" w:space="0" w:color="auto"/>
            </w:tcBorders>
            <w:shd w:val="clear" w:color="auto" w:fill="auto"/>
            <w:noWrap/>
            <w:vAlign w:val="center"/>
            <w:hideMark/>
          </w:tcPr>
          <w:p w14:paraId="0150B84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второстепенный проезд</w:t>
            </w:r>
          </w:p>
        </w:tc>
        <w:tc>
          <w:tcPr>
            <w:tcW w:w="2299" w:type="dxa"/>
            <w:tcBorders>
              <w:top w:val="nil"/>
              <w:left w:val="nil"/>
              <w:bottom w:val="single" w:sz="4" w:space="0" w:color="auto"/>
              <w:right w:val="single" w:sz="4" w:space="0" w:color="auto"/>
            </w:tcBorders>
            <w:shd w:val="clear" w:color="auto" w:fill="auto"/>
            <w:noWrap/>
            <w:vAlign w:val="center"/>
            <w:hideMark/>
          </w:tcPr>
          <w:p w14:paraId="10B9F5C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ул.Ленина</w:t>
            </w:r>
          </w:p>
        </w:tc>
        <w:tc>
          <w:tcPr>
            <w:tcW w:w="2362" w:type="dxa"/>
            <w:tcBorders>
              <w:top w:val="nil"/>
              <w:left w:val="nil"/>
              <w:bottom w:val="single" w:sz="4" w:space="0" w:color="auto"/>
              <w:right w:val="single" w:sz="4" w:space="0" w:color="auto"/>
            </w:tcBorders>
            <w:shd w:val="clear" w:color="auto" w:fill="auto"/>
            <w:vAlign w:val="center"/>
            <w:hideMark/>
          </w:tcPr>
          <w:p w14:paraId="49177EE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территория жилых домов по </w:t>
            </w:r>
            <w:proofErr w:type="gramStart"/>
            <w:r w:rsidRPr="008E364C">
              <w:rPr>
                <w:color w:val="000000"/>
                <w:sz w:val="20"/>
                <w:szCs w:val="20"/>
              </w:rPr>
              <w:t>ул.Ленина  №</w:t>
            </w:r>
            <w:proofErr w:type="gramEnd"/>
            <w:r w:rsidRPr="008E364C">
              <w:rPr>
                <w:color w:val="000000"/>
                <w:sz w:val="20"/>
                <w:szCs w:val="20"/>
              </w:rPr>
              <w:t>17 и 21а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56D646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0,048</w:t>
            </w:r>
          </w:p>
        </w:tc>
      </w:tr>
      <w:tr w:rsidR="000931DE" w:rsidRPr="008E364C" w14:paraId="5C8EB7EB"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CB734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12D0E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2299" w:type="dxa"/>
            <w:tcBorders>
              <w:top w:val="nil"/>
              <w:left w:val="nil"/>
              <w:bottom w:val="single" w:sz="4" w:space="0" w:color="auto"/>
              <w:right w:val="single" w:sz="4" w:space="0" w:color="auto"/>
            </w:tcBorders>
            <w:shd w:val="clear" w:color="auto" w:fill="auto"/>
            <w:noWrap/>
            <w:vAlign w:val="center"/>
            <w:hideMark/>
          </w:tcPr>
          <w:p w14:paraId="13E4DA8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городская дамба</w:t>
            </w:r>
          </w:p>
        </w:tc>
        <w:tc>
          <w:tcPr>
            <w:tcW w:w="2362" w:type="dxa"/>
            <w:tcBorders>
              <w:top w:val="nil"/>
              <w:left w:val="nil"/>
              <w:bottom w:val="single" w:sz="4" w:space="0" w:color="auto"/>
              <w:right w:val="single" w:sz="4" w:space="0" w:color="auto"/>
            </w:tcBorders>
            <w:shd w:val="clear" w:color="auto" w:fill="auto"/>
            <w:noWrap/>
            <w:vAlign w:val="center"/>
            <w:hideMark/>
          </w:tcPr>
          <w:p w14:paraId="4D9F3D4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ул.Зайцева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0FE083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1,124</w:t>
            </w:r>
          </w:p>
        </w:tc>
      </w:tr>
      <w:tr w:rsidR="000931DE" w:rsidRPr="008E364C" w14:paraId="1FCDDF42"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6A328F34"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30ACC01E"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6E530CE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ул.Советская</w:t>
            </w:r>
          </w:p>
        </w:tc>
        <w:tc>
          <w:tcPr>
            <w:tcW w:w="2362" w:type="dxa"/>
            <w:tcBorders>
              <w:top w:val="nil"/>
              <w:left w:val="nil"/>
              <w:bottom w:val="single" w:sz="4" w:space="0" w:color="auto"/>
              <w:right w:val="single" w:sz="4" w:space="0" w:color="auto"/>
            </w:tcBorders>
            <w:shd w:val="clear" w:color="auto" w:fill="auto"/>
            <w:noWrap/>
            <w:vAlign w:val="center"/>
            <w:hideMark/>
          </w:tcPr>
          <w:p w14:paraId="0322B0C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ул.Заводская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4E4278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1,512</w:t>
            </w:r>
          </w:p>
        </w:tc>
      </w:tr>
      <w:tr w:rsidR="000931DE" w:rsidRPr="008E364C" w14:paraId="473AAA2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7FAB6B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19</w:t>
            </w:r>
          </w:p>
        </w:tc>
        <w:tc>
          <w:tcPr>
            <w:tcW w:w="2106" w:type="dxa"/>
            <w:tcBorders>
              <w:top w:val="nil"/>
              <w:left w:val="nil"/>
              <w:bottom w:val="single" w:sz="4" w:space="0" w:color="auto"/>
              <w:right w:val="single" w:sz="4" w:space="0" w:color="auto"/>
            </w:tcBorders>
            <w:shd w:val="clear" w:color="auto" w:fill="auto"/>
            <w:noWrap/>
            <w:vAlign w:val="center"/>
            <w:hideMark/>
          </w:tcPr>
          <w:p w14:paraId="283FD50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ул.Некрасова</w:t>
            </w:r>
          </w:p>
        </w:tc>
        <w:tc>
          <w:tcPr>
            <w:tcW w:w="2299" w:type="dxa"/>
            <w:tcBorders>
              <w:top w:val="nil"/>
              <w:left w:val="nil"/>
              <w:bottom w:val="single" w:sz="4" w:space="0" w:color="auto"/>
              <w:right w:val="single" w:sz="4" w:space="0" w:color="auto"/>
            </w:tcBorders>
            <w:shd w:val="clear" w:color="auto" w:fill="auto"/>
            <w:noWrap/>
            <w:vAlign w:val="center"/>
            <w:hideMark/>
          </w:tcPr>
          <w:p w14:paraId="33DD66B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ул.Косыгина</w:t>
            </w:r>
          </w:p>
        </w:tc>
        <w:tc>
          <w:tcPr>
            <w:tcW w:w="2362" w:type="dxa"/>
            <w:tcBorders>
              <w:top w:val="nil"/>
              <w:left w:val="nil"/>
              <w:bottom w:val="single" w:sz="4" w:space="0" w:color="auto"/>
              <w:right w:val="single" w:sz="4" w:space="0" w:color="auto"/>
            </w:tcBorders>
            <w:shd w:val="clear" w:color="auto" w:fill="auto"/>
            <w:noWrap/>
            <w:vAlign w:val="center"/>
            <w:hideMark/>
          </w:tcPr>
          <w:p w14:paraId="4FBAFC4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ул.Стояновича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36E3D8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0,253</w:t>
            </w:r>
          </w:p>
        </w:tc>
      </w:tr>
      <w:tr w:rsidR="000931DE" w:rsidRPr="008E364C" w14:paraId="657582E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09D57C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20</w:t>
            </w:r>
          </w:p>
        </w:tc>
        <w:tc>
          <w:tcPr>
            <w:tcW w:w="2106" w:type="dxa"/>
            <w:tcBorders>
              <w:top w:val="nil"/>
              <w:left w:val="nil"/>
              <w:bottom w:val="single" w:sz="4" w:space="0" w:color="auto"/>
              <w:right w:val="single" w:sz="4" w:space="0" w:color="auto"/>
            </w:tcBorders>
            <w:shd w:val="clear" w:color="auto" w:fill="auto"/>
            <w:noWrap/>
            <w:vAlign w:val="center"/>
            <w:hideMark/>
          </w:tcPr>
          <w:p w14:paraId="1F3E4CE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ул.Пионерская</w:t>
            </w:r>
          </w:p>
        </w:tc>
        <w:tc>
          <w:tcPr>
            <w:tcW w:w="2299" w:type="dxa"/>
            <w:tcBorders>
              <w:top w:val="nil"/>
              <w:left w:val="nil"/>
              <w:bottom w:val="single" w:sz="4" w:space="0" w:color="auto"/>
              <w:right w:val="single" w:sz="4" w:space="0" w:color="auto"/>
            </w:tcBorders>
            <w:shd w:val="clear" w:color="auto" w:fill="auto"/>
            <w:noWrap/>
            <w:vAlign w:val="center"/>
            <w:hideMark/>
          </w:tcPr>
          <w:p w14:paraId="341A312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ул.Зайцева</w:t>
            </w:r>
          </w:p>
        </w:tc>
        <w:tc>
          <w:tcPr>
            <w:tcW w:w="2362" w:type="dxa"/>
            <w:tcBorders>
              <w:top w:val="nil"/>
              <w:left w:val="nil"/>
              <w:bottom w:val="single" w:sz="4" w:space="0" w:color="auto"/>
              <w:right w:val="single" w:sz="4" w:space="0" w:color="auto"/>
            </w:tcBorders>
            <w:shd w:val="clear" w:color="auto" w:fill="auto"/>
            <w:noWrap/>
            <w:vAlign w:val="center"/>
            <w:hideMark/>
          </w:tcPr>
          <w:p w14:paraId="6BDCBE8B"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пер.Почтовый</w:t>
            </w:r>
            <w:proofErr w:type="gramEnd"/>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E86D3B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0,371</w:t>
            </w:r>
          </w:p>
        </w:tc>
      </w:tr>
      <w:tr w:rsidR="000931DE" w:rsidRPr="008E364C" w14:paraId="5E75098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82AB25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21</w:t>
            </w:r>
          </w:p>
        </w:tc>
        <w:tc>
          <w:tcPr>
            <w:tcW w:w="2106" w:type="dxa"/>
            <w:tcBorders>
              <w:top w:val="nil"/>
              <w:left w:val="nil"/>
              <w:bottom w:val="single" w:sz="4" w:space="0" w:color="auto"/>
              <w:right w:val="single" w:sz="4" w:space="0" w:color="auto"/>
            </w:tcBorders>
            <w:shd w:val="clear" w:color="auto" w:fill="auto"/>
            <w:noWrap/>
            <w:vAlign w:val="center"/>
            <w:hideMark/>
          </w:tcPr>
          <w:p w14:paraId="49080A0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ул.Подгорная</w:t>
            </w:r>
          </w:p>
        </w:tc>
        <w:tc>
          <w:tcPr>
            <w:tcW w:w="2299" w:type="dxa"/>
            <w:tcBorders>
              <w:top w:val="nil"/>
              <w:left w:val="nil"/>
              <w:bottom w:val="single" w:sz="4" w:space="0" w:color="auto"/>
              <w:right w:val="single" w:sz="4" w:space="0" w:color="auto"/>
            </w:tcBorders>
            <w:shd w:val="clear" w:color="auto" w:fill="auto"/>
            <w:noWrap/>
            <w:vAlign w:val="center"/>
            <w:hideMark/>
          </w:tcPr>
          <w:p w14:paraId="547542E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ул.Косыгина</w:t>
            </w:r>
          </w:p>
        </w:tc>
        <w:tc>
          <w:tcPr>
            <w:tcW w:w="2362" w:type="dxa"/>
            <w:tcBorders>
              <w:top w:val="nil"/>
              <w:left w:val="nil"/>
              <w:bottom w:val="single" w:sz="4" w:space="0" w:color="auto"/>
              <w:right w:val="single" w:sz="4" w:space="0" w:color="auto"/>
            </w:tcBorders>
            <w:shd w:val="clear" w:color="auto" w:fill="auto"/>
            <w:noWrap/>
            <w:vAlign w:val="center"/>
            <w:hideMark/>
          </w:tcPr>
          <w:p w14:paraId="3195412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5F18B2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0,418</w:t>
            </w:r>
          </w:p>
        </w:tc>
      </w:tr>
      <w:tr w:rsidR="000931DE" w:rsidRPr="008E364C" w14:paraId="5348AFD2"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AFC35A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22</w:t>
            </w:r>
          </w:p>
        </w:tc>
        <w:tc>
          <w:tcPr>
            <w:tcW w:w="2106" w:type="dxa"/>
            <w:tcBorders>
              <w:top w:val="nil"/>
              <w:left w:val="nil"/>
              <w:bottom w:val="single" w:sz="4" w:space="0" w:color="auto"/>
              <w:right w:val="single" w:sz="4" w:space="0" w:color="auto"/>
            </w:tcBorders>
            <w:shd w:val="clear" w:color="auto" w:fill="auto"/>
            <w:noWrap/>
            <w:vAlign w:val="center"/>
            <w:hideMark/>
          </w:tcPr>
          <w:p w14:paraId="48A2E97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ул.Профсоюзная</w:t>
            </w:r>
          </w:p>
        </w:tc>
        <w:tc>
          <w:tcPr>
            <w:tcW w:w="2299" w:type="dxa"/>
            <w:tcBorders>
              <w:top w:val="nil"/>
              <w:left w:val="nil"/>
              <w:bottom w:val="single" w:sz="4" w:space="0" w:color="auto"/>
              <w:right w:val="single" w:sz="4" w:space="0" w:color="auto"/>
            </w:tcBorders>
            <w:shd w:val="clear" w:color="auto" w:fill="auto"/>
            <w:noWrap/>
            <w:vAlign w:val="center"/>
            <w:hideMark/>
          </w:tcPr>
          <w:p w14:paraId="2CE32AA3"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пер.Тяпушкина</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21E76FB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ул.Профсоюзная,28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6B61B7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0,314</w:t>
            </w:r>
          </w:p>
        </w:tc>
      </w:tr>
      <w:tr w:rsidR="000931DE" w:rsidRPr="008E364C" w14:paraId="49825EB6"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8DF45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23</w:t>
            </w:r>
          </w:p>
        </w:tc>
        <w:tc>
          <w:tcPr>
            <w:tcW w:w="2106" w:type="dxa"/>
            <w:tcBorders>
              <w:top w:val="nil"/>
              <w:left w:val="nil"/>
              <w:bottom w:val="single" w:sz="4" w:space="0" w:color="auto"/>
              <w:right w:val="single" w:sz="4" w:space="0" w:color="auto"/>
            </w:tcBorders>
            <w:shd w:val="clear" w:color="auto" w:fill="auto"/>
            <w:noWrap/>
            <w:vAlign w:val="center"/>
            <w:hideMark/>
          </w:tcPr>
          <w:p w14:paraId="2EE37A6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ул.Путейская</w:t>
            </w:r>
          </w:p>
        </w:tc>
        <w:tc>
          <w:tcPr>
            <w:tcW w:w="2299" w:type="dxa"/>
            <w:tcBorders>
              <w:top w:val="nil"/>
              <w:left w:val="nil"/>
              <w:bottom w:val="single" w:sz="4" w:space="0" w:color="auto"/>
              <w:right w:val="single" w:sz="4" w:space="0" w:color="auto"/>
            </w:tcBorders>
            <w:shd w:val="clear" w:color="auto" w:fill="auto"/>
            <w:noWrap/>
            <w:vAlign w:val="center"/>
            <w:hideMark/>
          </w:tcPr>
          <w:p w14:paraId="67DBC89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ул.Транспортная</w:t>
            </w:r>
          </w:p>
        </w:tc>
        <w:tc>
          <w:tcPr>
            <w:tcW w:w="2362" w:type="dxa"/>
            <w:tcBorders>
              <w:top w:val="nil"/>
              <w:left w:val="nil"/>
              <w:bottom w:val="single" w:sz="4" w:space="0" w:color="auto"/>
              <w:right w:val="single" w:sz="4" w:space="0" w:color="auto"/>
            </w:tcBorders>
            <w:shd w:val="clear" w:color="auto" w:fill="auto"/>
            <w:noWrap/>
            <w:vAlign w:val="center"/>
            <w:hideMark/>
          </w:tcPr>
          <w:p w14:paraId="75AB166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ул.Некрасова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F876D8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0,325</w:t>
            </w:r>
          </w:p>
        </w:tc>
      </w:tr>
      <w:tr w:rsidR="000931DE" w:rsidRPr="008E364C" w14:paraId="4C7A0FD6"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978579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24</w:t>
            </w:r>
          </w:p>
        </w:tc>
        <w:tc>
          <w:tcPr>
            <w:tcW w:w="2106" w:type="dxa"/>
            <w:tcBorders>
              <w:top w:val="nil"/>
              <w:left w:val="nil"/>
              <w:bottom w:val="single" w:sz="4" w:space="0" w:color="auto"/>
              <w:right w:val="single" w:sz="4" w:space="0" w:color="auto"/>
            </w:tcBorders>
            <w:shd w:val="clear" w:color="auto" w:fill="auto"/>
            <w:noWrap/>
            <w:vAlign w:val="center"/>
            <w:hideMark/>
          </w:tcPr>
          <w:p w14:paraId="08C41B4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ул.Рабочая</w:t>
            </w:r>
          </w:p>
        </w:tc>
        <w:tc>
          <w:tcPr>
            <w:tcW w:w="2299" w:type="dxa"/>
            <w:tcBorders>
              <w:top w:val="nil"/>
              <w:left w:val="nil"/>
              <w:bottom w:val="single" w:sz="4" w:space="0" w:color="auto"/>
              <w:right w:val="single" w:sz="4" w:space="0" w:color="auto"/>
            </w:tcBorders>
            <w:shd w:val="clear" w:color="auto" w:fill="auto"/>
            <w:noWrap/>
            <w:vAlign w:val="center"/>
            <w:hideMark/>
          </w:tcPr>
          <w:p w14:paraId="66578F8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ул.Каландарашвили</w:t>
            </w:r>
          </w:p>
        </w:tc>
        <w:tc>
          <w:tcPr>
            <w:tcW w:w="2362" w:type="dxa"/>
            <w:tcBorders>
              <w:top w:val="nil"/>
              <w:left w:val="nil"/>
              <w:bottom w:val="single" w:sz="4" w:space="0" w:color="auto"/>
              <w:right w:val="single" w:sz="4" w:space="0" w:color="auto"/>
            </w:tcBorders>
            <w:shd w:val="clear" w:color="auto" w:fill="auto"/>
            <w:noWrap/>
            <w:vAlign w:val="center"/>
            <w:hideMark/>
          </w:tcPr>
          <w:p w14:paraId="482AA10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ул.Советская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670B26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0,268</w:t>
            </w:r>
          </w:p>
        </w:tc>
      </w:tr>
      <w:tr w:rsidR="000931DE" w:rsidRPr="008E364C" w14:paraId="15249AA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1BE517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25</w:t>
            </w:r>
          </w:p>
        </w:tc>
        <w:tc>
          <w:tcPr>
            <w:tcW w:w="2106" w:type="dxa"/>
            <w:tcBorders>
              <w:top w:val="nil"/>
              <w:left w:val="nil"/>
              <w:bottom w:val="single" w:sz="4" w:space="0" w:color="auto"/>
              <w:right w:val="single" w:sz="4" w:space="0" w:color="auto"/>
            </w:tcBorders>
            <w:shd w:val="clear" w:color="auto" w:fill="auto"/>
            <w:noWrap/>
            <w:vAlign w:val="center"/>
            <w:hideMark/>
          </w:tcPr>
          <w:p w14:paraId="7D48426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ул.Свердлова</w:t>
            </w:r>
          </w:p>
        </w:tc>
        <w:tc>
          <w:tcPr>
            <w:tcW w:w="2299" w:type="dxa"/>
            <w:tcBorders>
              <w:top w:val="nil"/>
              <w:left w:val="nil"/>
              <w:bottom w:val="single" w:sz="4" w:space="0" w:color="auto"/>
              <w:right w:val="single" w:sz="4" w:space="0" w:color="auto"/>
            </w:tcBorders>
            <w:shd w:val="clear" w:color="auto" w:fill="auto"/>
            <w:noWrap/>
            <w:vAlign w:val="center"/>
            <w:hideMark/>
          </w:tcPr>
          <w:p w14:paraId="58296DF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2362" w:type="dxa"/>
            <w:tcBorders>
              <w:top w:val="nil"/>
              <w:left w:val="nil"/>
              <w:bottom w:val="single" w:sz="4" w:space="0" w:color="auto"/>
              <w:right w:val="single" w:sz="4" w:space="0" w:color="auto"/>
            </w:tcBorders>
            <w:shd w:val="clear" w:color="auto" w:fill="auto"/>
            <w:noWrap/>
            <w:vAlign w:val="center"/>
            <w:hideMark/>
          </w:tcPr>
          <w:p w14:paraId="486DC01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ул.Подгорная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56F97F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0,686</w:t>
            </w:r>
          </w:p>
        </w:tc>
      </w:tr>
      <w:tr w:rsidR="000931DE" w:rsidRPr="008E364C" w14:paraId="7102611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4D783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26</w:t>
            </w:r>
          </w:p>
        </w:tc>
        <w:tc>
          <w:tcPr>
            <w:tcW w:w="2106" w:type="dxa"/>
            <w:tcBorders>
              <w:top w:val="nil"/>
              <w:left w:val="nil"/>
              <w:bottom w:val="single" w:sz="4" w:space="0" w:color="auto"/>
              <w:right w:val="single" w:sz="4" w:space="0" w:color="auto"/>
            </w:tcBorders>
            <w:shd w:val="clear" w:color="auto" w:fill="auto"/>
            <w:noWrap/>
            <w:vAlign w:val="center"/>
            <w:hideMark/>
          </w:tcPr>
          <w:p w14:paraId="0F09D2B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ул.Советская</w:t>
            </w:r>
          </w:p>
        </w:tc>
        <w:tc>
          <w:tcPr>
            <w:tcW w:w="2299" w:type="dxa"/>
            <w:tcBorders>
              <w:top w:val="nil"/>
              <w:left w:val="nil"/>
              <w:bottom w:val="single" w:sz="4" w:space="0" w:color="auto"/>
              <w:right w:val="single" w:sz="4" w:space="0" w:color="auto"/>
            </w:tcBorders>
            <w:shd w:val="clear" w:color="auto" w:fill="auto"/>
            <w:noWrap/>
            <w:vAlign w:val="center"/>
            <w:hideMark/>
          </w:tcPr>
          <w:p w14:paraId="06E660B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2362" w:type="dxa"/>
            <w:tcBorders>
              <w:top w:val="nil"/>
              <w:left w:val="nil"/>
              <w:bottom w:val="single" w:sz="4" w:space="0" w:color="auto"/>
              <w:right w:val="single" w:sz="4" w:space="0" w:color="auto"/>
            </w:tcBorders>
            <w:shd w:val="clear" w:color="auto" w:fill="auto"/>
            <w:noWrap/>
            <w:vAlign w:val="center"/>
            <w:hideMark/>
          </w:tcPr>
          <w:p w14:paraId="4F1863C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ул.Красноштанова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5B9B93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0,962</w:t>
            </w:r>
          </w:p>
        </w:tc>
      </w:tr>
      <w:tr w:rsidR="000931DE" w:rsidRPr="008E364C" w14:paraId="2520D98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353BCE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27</w:t>
            </w:r>
          </w:p>
        </w:tc>
        <w:tc>
          <w:tcPr>
            <w:tcW w:w="2106" w:type="dxa"/>
            <w:tcBorders>
              <w:top w:val="nil"/>
              <w:left w:val="nil"/>
              <w:bottom w:val="single" w:sz="4" w:space="0" w:color="auto"/>
              <w:right w:val="single" w:sz="4" w:space="0" w:color="auto"/>
            </w:tcBorders>
            <w:shd w:val="clear" w:color="auto" w:fill="auto"/>
            <w:noWrap/>
            <w:vAlign w:val="center"/>
            <w:hideMark/>
          </w:tcPr>
          <w:p w14:paraId="3E827BA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ул.Стояновича</w:t>
            </w:r>
          </w:p>
        </w:tc>
        <w:tc>
          <w:tcPr>
            <w:tcW w:w="2299" w:type="dxa"/>
            <w:tcBorders>
              <w:top w:val="nil"/>
              <w:left w:val="nil"/>
              <w:bottom w:val="single" w:sz="4" w:space="0" w:color="auto"/>
              <w:right w:val="single" w:sz="4" w:space="0" w:color="auto"/>
            </w:tcBorders>
            <w:shd w:val="clear" w:color="auto" w:fill="auto"/>
            <w:noWrap/>
            <w:vAlign w:val="center"/>
            <w:hideMark/>
          </w:tcPr>
          <w:p w14:paraId="2ECF779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ул.Косыгина</w:t>
            </w:r>
          </w:p>
        </w:tc>
        <w:tc>
          <w:tcPr>
            <w:tcW w:w="2362" w:type="dxa"/>
            <w:tcBorders>
              <w:top w:val="nil"/>
              <w:left w:val="nil"/>
              <w:bottom w:val="single" w:sz="4" w:space="0" w:color="auto"/>
              <w:right w:val="single" w:sz="4" w:space="0" w:color="auto"/>
            </w:tcBorders>
            <w:shd w:val="clear" w:color="auto" w:fill="auto"/>
            <w:noWrap/>
            <w:vAlign w:val="center"/>
            <w:hideMark/>
          </w:tcPr>
          <w:p w14:paraId="682AA66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ул.Некрасова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73DB3A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0,502</w:t>
            </w:r>
          </w:p>
        </w:tc>
      </w:tr>
      <w:tr w:rsidR="000931DE" w:rsidRPr="008E364C" w14:paraId="785277D6"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4669D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28</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57F7E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ул.Транспортная</w:t>
            </w:r>
          </w:p>
        </w:tc>
        <w:tc>
          <w:tcPr>
            <w:tcW w:w="2299" w:type="dxa"/>
            <w:tcBorders>
              <w:top w:val="nil"/>
              <w:left w:val="nil"/>
              <w:bottom w:val="single" w:sz="4" w:space="0" w:color="auto"/>
              <w:right w:val="single" w:sz="4" w:space="0" w:color="auto"/>
            </w:tcBorders>
            <w:shd w:val="clear" w:color="auto" w:fill="auto"/>
            <w:noWrap/>
            <w:vAlign w:val="center"/>
            <w:hideMark/>
          </w:tcPr>
          <w:p w14:paraId="09CD86B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ул.Стояновича</w:t>
            </w:r>
          </w:p>
        </w:tc>
        <w:tc>
          <w:tcPr>
            <w:tcW w:w="2362" w:type="dxa"/>
            <w:tcBorders>
              <w:top w:val="nil"/>
              <w:left w:val="nil"/>
              <w:bottom w:val="single" w:sz="4" w:space="0" w:color="auto"/>
              <w:right w:val="single" w:sz="4" w:space="0" w:color="auto"/>
            </w:tcBorders>
            <w:shd w:val="clear" w:color="auto" w:fill="auto"/>
            <w:noWrap/>
            <w:vAlign w:val="center"/>
            <w:hideMark/>
          </w:tcPr>
          <w:p w14:paraId="2CB6371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ул.Путейская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56BEC3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0,097</w:t>
            </w:r>
          </w:p>
        </w:tc>
      </w:tr>
      <w:tr w:rsidR="000931DE" w:rsidRPr="008E364C" w14:paraId="4315413B"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0ECC35DF"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4B3B597E"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3EE51A6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ул.Стояновича</w:t>
            </w:r>
          </w:p>
        </w:tc>
        <w:tc>
          <w:tcPr>
            <w:tcW w:w="2362" w:type="dxa"/>
            <w:tcBorders>
              <w:top w:val="nil"/>
              <w:left w:val="nil"/>
              <w:bottom w:val="single" w:sz="4" w:space="0" w:color="auto"/>
              <w:right w:val="single" w:sz="4" w:space="0" w:color="auto"/>
            </w:tcBorders>
            <w:shd w:val="clear" w:color="auto" w:fill="auto"/>
            <w:noWrap/>
            <w:vAlign w:val="center"/>
            <w:hideMark/>
          </w:tcPr>
          <w:p w14:paraId="7633B7C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ул.Некрасова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91DB0D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0,168</w:t>
            </w:r>
          </w:p>
        </w:tc>
      </w:tr>
      <w:tr w:rsidR="000931DE" w:rsidRPr="008E364C" w14:paraId="60CD4B9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1743F3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29</w:t>
            </w:r>
          </w:p>
        </w:tc>
        <w:tc>
          <w:tcPr>
            <w:tcW w:w="2106" w:type="dxa"/>
            <w:tcBorders>
              <w:top w:val="nil"/>
              <w:left w:val="nil"/>
              <w:bottom w:val="single" w:sz="4" w:space="0" w:color="auto"/>
              <w:right w:val="single" w:sz="4" w:space="0" w:color="auto"/>
            </w:tcBorders>
            <w:shd w:val="clear" w:color="auto" w:fill="auto"/>
            <w:noWrap/>
            <w:vAlign w:val="center"/>
            <w:hideMark/>
          </w:tcPr>
          <w:p w14:paraId="03A9DF1A"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пер.Больничный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26E08BD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ул.Ленина</w:t>
            </w:r>
          </w:p>
        </w:tc>
        <w:tc>
          <w:tcPr>
            <w:tcW w:w="2362" w:type="dxa"/>
            <w:tcBorders>
              <w:top w:val="nil"/>
              <w:left w:val="nil"/>
              <w:bottom w:val="single" w:sz="4" w:space="0" w:color="auto"/>
              <w:right w:val="single" w:sz="4" w:space="0" w:color="auto"/>
            </w:tcBorders>
            <w:shd w:val="clear" w:color="auto" w:fill="auto"/>
            <w:noWrap/>
            <w:vAlign w:val="center"/>
            <w:hideMark/>
          </w:tcPr>
          <w:p w14:paraId="0F607A3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ул.Комсомольская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33D46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0,144</w:t>
            </w:r>
          </w:p>
        </w:tc>
      </w:tr>
      <w:tr w:rsidR="000931DE" w:rsidRPr="008E364C" w14:paraId="0BCC22F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EDAAE0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30</w:t>
            </w:r>
          </w:p>
        </w:tc>
        <w:tc>
          <w:tcPr>
            <w:tcW w:w="2106" w:type="dxa"/>
            <w:tcBorders>
              <w:top w:val="nil"/>
              <w:left w:val="nil"/>
              <w:bottom w:val="single" w:sz="4" w:space="0" w:color="auto"/>
              <w:right w:val="single" w:sz="4" w:space="0" w:color="auto"/>
            </w:tcBorders>
            <w:shd w:val="clear" w:color="auto" w:fill="auto"/>
            <w:noWrap/>
            <w:vAlign w:val="center"/>
            <w:hideMark/>
          </w:tcPr>
          <w:p w14:paraId="6653849B"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пер.Воссания</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2D13196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2362" w:type="dxa"/>
            <w:tcBorders>
              <w:top w:val="nil"/>
              <w:left w:val="nil"/>
              <w:bottom w:val="single" w:sz="4" w:space="0" w:color="auto"/>
              <w:right w:val="single" w:sz="4" w:space="0" w:color="auto"/>
            </w:tcBorders>
            <w:shd w:val="clear" w:color="auto" w:fill="auto"/>
            <w:noWrap/>
            <w:vAlign w:val="center"/>
            <w:hideMark/>
          </w:tcPr>
          <w:p w14:paraId="50C18DB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C67239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0,243</w:t>
            </w:r>
          </w:p>
        </w:tc>
      </w:tr>
      <w:tr w:rsidR="000931DE" w:rsidRPr="008E364C" w14:paraId="20DB949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166BE9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31</w:t>
            </w:r>
          </w:p>
        </w:tc>
        <w:tc>
          <w:tcPr>
            <w:tcW w:w="2106" w:type="dxa"/>
            <w:tcBorders>
              <w:top w:val="nil"/>
              <w:left w:val="nil"/>
              <w:bottom w:val="single" w:sz="4" w:space="0" w:color="auto"/>
              <w:right w:val="single" w:sz="4" w:space="0" w:color="auto"/>
            </w:tcBorders>
            <w:shd w:val="clear" w:color="auto" w:fill="auto"/>
            <w:noWrap/>
            <w:vAlign w:val="center"/>
            <w:hideMark/>
          </w:tcPr>
          <w:p w14:paraId="4DAA84AA"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пер.Затонский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21B0577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2362" w:type="dxa"/>
            <w:tcBorders>
              <w:top w:val="nil"/>
              <w:left w:val="nil"/>
              <w:bottom w:val="single" w:sz="4" w:space="0" w:color="auto"/>
              <w:right w:val="single" w:sz="4" w:space="0" w:color="auto"/>
            </w:tcBorders>
            <w:shd w:val="clear" w:color="auto" w:fill="auto"/>
            <w:noWrap/>
            <w:vAlign w:val="center"/>
            <w:hideMark/>
          </w:tcPr>
          <w:p w14:paraId="0518EED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88F69D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0,248</w:t>
            </w:r>
          </w:p>
        </w:tc>
      </w:tr>
      <w:tr w:rsidR="000931DE" w:rsidRPr="008E364C" w14:paraId="4352E110" w14:textId="77777777" w:rsidTr="00D138B0">
        <w:trPr>
          <w:gridAfter w:val="1"/>
          <w:wAfter w:w="222" w:type="dxa"/>
          <w:trHeight w:val="255"/>
        </w:trPr>
        <w:tc>
          <w:tcPr>
            <w:tcW w:w="562" w:type="dxa"/>
            <w:tcBorders>
              <w:top w:val="nil"/>
              <w:left w:val="single" w:sz="4" w:space="0" w:color="auto"/>
              <w:bottom w:val="nil"/>
              <w:right w:val="single" w:sz="4" w:space="0" w:color="auto"/>
            </w:tcBorders>
            <w:shd w:val="clear" w:color="auto" w:fill="auto"/>
            <w:noWrap/>
            <w:vAlign w:val="center"/>
            <w:hideMark/>
          </w:tcPr>
          <w:p w14:paraId="22DFABD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32</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D001D0"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пер.Клубный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3BE276E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ул.Каландарашвили</w:t>
            </w:r>
          </w:p>
        </w:tc>
        <w:tc>
          <w:tcPr>
            <w:tcW w:w="2362" w:type="dxa"/>
            <w:tcBorders>
              <w:top w:val="nil"/>
              <w:left w:val="nil"/>
              <w:bottom w:val="single" w:sz="4" w:space="0" w:color="auto"/>
              <w:right w:val="single" w:sz="4" w:space="0" w:color="auto"/>
            </w:tcBorders>
            <w:shd w:val="clear" w:color="auto" w:fill="auto"/>
            <w:noWrap/>
            <w:vAlign w:val="center"/>
            <w:hideMark/>
          </w:tcPr>
          <w:p w14:paraId="79F977B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ул.Красноармейская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27310A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0,090</w:t>
            </w:r>
          </w:p>
        </w:tc>
      </w:tr>
      <w:tr w:rsidR="000931DE" w:rsidRPr="008E364C" w14:paraId="0EC68BF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D90E92B" w14:textId="5E221642"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1B4E05F8"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1B47AB6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ул.Декабристов</w:t>
            </w:r>
          </w:p>
        </w:tc>
        <w:tc>
          <w:tcPr>
            <w:tcW w:w="2362" w:type="dxa"/>
            <w:tcBorders>
              <w:top w:val="nil"/>
              <w:left w:val="nil"/>
              <w:bottom w:val="single" w:sz="4" w:space="0" w:color="auto"/>
              <w:right w:val="single" w:sz="4" w:space="0" w:color="auto"/>
            </w:tcBorders>
            <w:shd w:val="clear" w:color="auto" w:fill="auto"/>
            <w:noWrap/>
            <w:vAlign w:val="center"/>
            <w:hideMark/>
          </w:tcPr>
          <w:p w14:paraId="27882E2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ул.Советская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E5F081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0,096</w:t>
            </w:r>
          </w:p>
        </w:tc>
      </w:tr>
      <w:tr w:rsidR="000931DE" w:rsidRPr="008E364C" w14:paraId="1D8175B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1F33C6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33</w:t>
            </w:r>
          </w:p>
        </w:tc>
        <w:tc>
          <w:tcPr>
            <w:tcW w:w="2106" w:type="dxa"/>
            <w:tcBorders>
              <w:top w:val="nil"/>
              <w:left w:val="nil"/>
              <w:bottom w:val="single" w:sz="4" w:space="0" w:color="auto"/>
              <w:right w:val="single" w:sz="4" w:space="0" w:color="auto"/>
            </w:tcBorders>
            <w:shd w:val="clear" w:color="auto" w:fill="auto"/>
            <w:noWrap/>
            <w:vAlign w:val="center"/>
            <w:hideMark/>
          </w:tcPr>
          <w:p w14:paraId="1B60D01A"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пер.Ленский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6C1C2E0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ул.Косыгина</w:t>
            </w:r>
          </w:p>
        </w:tc>
        <w:tc>
          <w:tcPr>
            <w:tcW w:w="2362" w:type="dxa"/>
            <w:tcBorders>
              <w:top w:val="nil"/>
              <w:left w:val="nil"/>
              <w:bottom w:val="single" w:sz="4" w:space="0" w:color="auto"/>
              <w:right w:val="single" w:sz="4" w:space="0" w:color="auto"/>
            </w:tcBorders>
            <w:shd w:val="clear" w:color="auto" w:fill="auto"/>
            <w:noWrap/>
            <w:vAlign w:val="center"/>
            <w:hideMark/>
          </w:tcPr>
          <w:p w14:paraId="101E2E9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ул.Свердлова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0EF0AE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0,100</w:t>
            </w:r>
          </w:p>
        </w:tc>
      </w:tr>
      <w:tr w:rsidR="000931DE" w:rsidRPr="008E364C" w14:paraId="5C9C9FE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A8EB46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34</w:t>
            </w:r>
          </w:p>
        </w:tc>
        <w:tc>
          <w:tcPr>
            <w:tcW w:w="2106" w:type="dxa"/>
            <w:tcBorders>
              <w:top w:val="nil"/>
              <w:left w:val="nil"/>
              <w:bottom w:val="single" w:sz="4" w:space="0" w:color="auto"/>
              <w:right w:val="single" w:sz="4" w:space="0" w:color="auto"/>
            </w:tcBorders>
            <w:shd w:val="clear" w:color="auto" w:fill="auto"/>
            <w:noWrap/>
            <w:vAlign w:val="center"/>
            <w:hideMark/>
          </w:tcPr>
          <w:p w14:paraId="1FAB4D47"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пер.Марата</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09C0545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ул.Ленина</w:t>
            </w:r>
          </w:p>
        </w:tc>
        <w:tc>
          <w:tcPr>
            <w:tcW w:w="2362" w:type="dxa"/>
            <w:tcBorders>
              <w:top w:val="nil"/>
              <w:left w:val="nil"/>
              <w:bottom w:val="single" w:sz="4" w:space="0" w:color="auto"/>
              <w:right w:val="single" w:sz="4" w:space="0" w:color="auto"/>
            </w:tcBorders>
            <w:shd w:val="clear" w:color="auto" w:fill="auto"/>
            <w:noWrap/>
            <w:vAlign w:val="center"/>
            <w:hideMark/>
          </w:tcPr>
          <w:p w14:paraId="326F71C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ул.Коммунистическая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86BDA2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0,215</w:t>
            </w:r>
          </w:p>
        </w:tc>
      </w:tr>
      <w:tr w:rsidR="000931DE" w:rsidRPr="008E364C" w14:paraId="3A6E3026"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AF081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35</w:t>
            </w:r>
          </w:p>
        </w:tc>
        <w:tc>
          <w:tcPr>
            <w:tcW w:w="2106" w:type="dxa"/>
            <w:tcBorders>
              <w:top w:val="nil"/>
              <w:left w:val="nil"/>
              <w:bottom w:val="single" w:sz="4" w:space="0" w:color="auto"/>
              <w:right w:val="single" w:sz="4" w:space="0" w:color="auto"/>
            </w:tcBorders>
            <w:shd w:val="clear" w:color="auto" w:fill="auto"/>
            <w:noWrap/>
            <w:vAlign w:val="center"/>
            <w:hideMark/>
          </w:tcPr>
          <w:p w14:paraId="78D6CD92"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пер.Октябрьский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63994B4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2362" w:type="dxa"/>
            <w:tcBorders>
              <w:top w:val="nil"/>
              <w:left w:val="nil"/>
              <w:bottom w:val="single" w:sz="4" w:space="0" w:color="auto"/>
              <w:right w:val="single" w:sz="4" w:space="0" w:color="auto"/>
            </w:tcBorders>
            <w:shd w:val="clear" w:color="auto" w:fill="auto"/>
            <w:noWrap/>
            <w:vAlign w:val="center"/>
            <w:hideMark/>
          </w:tcPr>
          <w:p w14:paraId="0AE8E82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41E534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0,210</w:t>
            </w:r>
          </w:p>
        </w:tc>
      </w:tr>
      <w:tr w:rsidR="000931DE" w:rsidRPr="008E364C" w14:paraId="4F635BAA"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039FBB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36</w:t>
            </w:r>
          </w:p>
        </w:tc>
        <w:tc>
          <w:tcPr>
            <w:tcW w:w="2106" w:type="dxa"/>
            <w:tcBorders>
              <w:top w:val="nil"/>
              <w:left w:val="nil"/>
              <w:bottom w:val="single" w:sz="4" w:space="0" w:color="auto"/>
              <w:right w:val="single" w:sz="4" w:space="0" w:color="auto"/>
            </w:tcBorders>
            <w:shd w:val="clear" w:color="auto" w:fill="auto"/>
            <w:noWrap/>
            <w:vAlign w:val="center"/>
            <w:hideMark/>
          </w:tcPr>
          <w:p w14:paraId="3B7A9A7C"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пер.Песочный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69855C5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ул.Декабристов</w:t>
            </w:r>
          </w:p>
        </w:tc>
        <w:tc>
          <w:tcPr>
            <w:tcW w:w="2362" w:type="dxa"/>
            <w:tcBorders>
              <w:top w:val="nil"/>
              <w:left w:val="nil"/>
              <w:bottom w:val="single" w:sz="4" w:space="0" w:color="auto"/>
              <w:right w:val="single" w:sz="4" w:space="0" w:color="auto"/>
            </w:tcBorders>
            <w:shd w:val="clear" w:color="auto" w:fill="auto"/>
            <w:noWrap/>
            <w:vAlign w:val="center"/>
            <w:hideMark/>
          </w:tcPr>
          <w:p w14:paraId="3C335E07"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пер.Песочный</w:t>
            </w:r>
            <w:proofErr w:type="gramEnd"/>
            <w:r w:rsidRPr="008E364C">
              <w:rPr>
                <w:color w:val="000000"/>
                <w:sz w:val="20"/>
                <w:szCs w:val="20"/>
              </w:rPr>
              <w:t>,2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9AAFAC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0,127</w:t>
            </w:r>
          </w:p>
        </w:tc>
      </w:tr>
      <w:tr w:rsidR="000931DE" w:rsidRPr="008E364C" w14:paraId="3966B28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1C06B8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lastRenderedPageBreak/>
              <w:t>37</w:t>
            </w:r>
          </w:p>
        </w:tc>
        <w:tc>
          <w:tcPr>
            <w:tcW w:w="2106" w:type="dxa"/>
            <w:tcBorders>
              <w:top w:val="nil"/>
              <w:left w:val="nil"/>
              <w:bottom w:val="single" w:sz="4" w:space="0" w:color="auto"/>
              <w:right w:val="single" w:sz="4" w:space="0" w:color="auto"/>
            </w:tcBorders>
            <w:shd w:val="clear" w:color="auto" w:fill="auto"/>
            <w:noWrap/>
            <w:vAlign w:val="center"/>
            <w:hideMark/>
          </w:tcPr>
          <w:p w14:paraId="3DE969DD"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пер.Почтовый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3E8F24F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2362" w:type="dxa"/>
            <w:tcBorders>
              <w:top w:val="nil"/>
              <w:left w:val="nil"/>
              <w:bottom w:val="single" w:sz="4" w:space="0" w:color="auto"/>
              <w:right w:val="single" w:sz="4" w:space="0" w:color="auto"/>
            </w:tcBorders>
            <w:shd w:val="clear" w:color="auto" w:fill="auto"/>
            <w:noWrap/>
            <w:vAlign w:val="center"/>
            <w:hideMark/>
          </w:tcPr>
          <w:p w14:paraId="148AF8B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ул.Коммунистическая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274798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0,180</w:t>
            </w:r>
          </w:p>
        </w:tc>
      </w:tr>
      <w:tr w:rsidR="000931DE" w:rsidRPr="008E364C" w14:paraId="7D5E3EFF"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3DB4B9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38</w:t>
            </w:r>
          </w:p>
        </w:tc>
        <w:tc>
          <w:tcPr>
            <w:tcW w:w="2106" w:type="dxa"/>
            <w:tcBorders>
              <w:top w:val="nil"/>
              <w:left w:val="nil"/>
              <w:bottom w:val="single" w:sz="4" w:space="0" w:color="auto"/>
              <w:right w:val="single" w:sz="4" w:space="0" w:color="auto"/>
            </w:tcBorders>
            <w:shd w:val="clear" w:color="auto" w:fill="auto"/>
            <w:noWrap/>
            <w:vAlign w:val="center"/>
            <w:hideMark/>
          </w:tcPr>
          <w:p w14:paraId="7EEEDCCD"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пер.Садовый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2C99B097"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пер.Марата</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1F185E1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ул.Комсомольская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4DF161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0,215</w:t>
            </w:r>
          </w:p>
        </w:tc>
      </w:tr>
      <w:tr w:rsidR="000931DE" w:rsidRPr="008E364C" w14:paraId="3F574056"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3A3BF0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39</w:t>
            </w:r>
          </w:p>
        </w:tc>
        <w:tc>
          <w:tcPr>
            <w:tcW w:w="2106" w:type="dxa"/>
            <w:tcBorders>
              <w:top w:val="nil"/>
              <w:left w:val="nil"/>
              <w:bottom w:val="single" w:sz="4" w:space="0" w:color="auto"/>
              <w:right w:val="single" w:sz="4" w:space="0" w:color="auto"/>
            </w:tcBorders>
            <w:shd w:val="clear" w:color="auto" w:fill="auto"/>
            <w:noWrap/>
            <w:vAlign w:val="center"/>
            <w:hideMark/>
          </w:tcPr>
          <w:p w14:paraId="5BE3B207"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пер.Сухой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49318B83"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пер.Больничный</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0CC1F9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ул.Красноштанова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89460E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0,185</w:t>
            </w:r>
          </w:p>
        </w:tc>
      </w:tr>
      <w:tr w:rsidR="000931DE" w:rsidRPr="008E364C" w14:paraId="0DF5F99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4BEDB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40</w:t>
            </w:r>
          </w:p>
        </w:tc>
        <w:tc>
          <w:tcPr>
            <w:tcW w:w="2106" w:type="dxa"/>
            <w:tcBorders>
              <w:top w:val="nil"/>
              <w:left w:val="nil"/>
              <w:bottom w:val="single" w:sz="4" w:space="0" w:color="auto"/>
              <w:right w:val="single" w:sz="4" w:space="0" w:color="auto"/>
            </w:tcBorders>
            <w:shd w:val="clear" w:color="auto" w:fill="auto"/>
            <w:noWrap/>
            <w:vAlign w:val="center"/>
            <w:hideMark/>
          </w:tcPr>
          <w:p w14:paraId="28EB9AD0"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пер.Тупой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719EF7C6"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пер.Тупой</w:t>
            </w:r>
            <w:proofErr w:type="gramEnd"/>
            <w:r w:rsidRPr="008E364C">
              <w:rPr>
                <w:color w:val="000000"/>
                <w:sz w:val="20"/>
                <w:szCs w:val="20"/>
              </w:rPr>
              <w:t>,2</w:t>
            </w:r>
          </w:p>
        </w:tc>
        <w:tc>
          <w:tcPr>
            <w:tcW w:w="2362" w:type="dxa"/>
            <w:tcBorders>
              <w:top w:val="nil"/>
              <w:left w:val="nil"/>
              <w:bottom w:val="single" w:sz="4" w:space="0" w:color="auto"/>
              <w:right w:val="single" w:sz="4" w:space="0" w:color="auto"/>
            </w:tcBorders>
            <w:shd w:val="clear" w:color="auto" w:fill="auto"/>
            <w:noWrap/>
            <w:vAlign w:val="center"/>
            <w:hideMark/>
          </w:tcPr>
          <w:p w14:paraId="7A945B7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ул.Советская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884E94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0,096</w:t>
            </w:r>
          </w:p>
        </w:tc>
      </w:tr>
      <w:tr w:rsidR="000931DE" w:rsidRPr="008E364C" w14:paraId="22C1954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074396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41</w:t>
            </w:r>
          </w:p>
        </w:tc>
        <w:tc>
          <w:tcPr>
            <w:tcW w:w="2106" w:type="dxa"/>
            <w:tcBorders>
              <w:top w:val="nil"/>
              <w:left w:val="nil"/>
              <w:bottom w:val="single" w:sz="4" w:space="0" w:color="auto"/>
              <w:right w:val="single" w:sz="4" w:space="0" w:color="auto"/>
            </w:tcBorders>
            <w:shd w:val="clear" w:color="auto" w:fill="auto"/>
            <w:noWrap/>
            <w:vAlign w:val="center"/>
            <w:hideMark/>
          </w:tcPr>
          <w:p w14:paraId="75CAABFC"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пер.Тяпушкина</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7B34C9A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2362" w:type="dxa"/>
            <w:tcBorders>
              <w:top w:val="nil"/>
              <w:left w:val="nil"/>
              <w:bottom w:val="single" w:sz="4" w:space="0" w:color="auto"/>
              <w:right w:val="single" w:sz="4" w:space="0" w:color="auto"/>
            </w:tcBorders>
            <w:shd w:val="clear" w:color="auto" w:fill="auto"/>
            <w:noWrap/>
            <w:vAlign w:val="center"/>
            <w:hideMark/>
          </w:tcPr>
          <w:p w14:paraId="3328BCB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CDDC45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0,192</w:t>
            </w:r>
          </w:p>
        </w:tc>
      </w:tr>
      <w:tr w:rsidR="000931DE" w:rsidRPr="008E364C" w14:paraId="2A47E5E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78942B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42</w:t>
            </w:r>
          </w:p>
        </w:tc>
        <w:tc>
          <w:tcPr>
            <w:tcW w:w="2106" w:type="dxa"/>
            <w:tcBorders>
              <w:top w:val="nil"/>
              <w:left w:val="nil"/>
              <w:bottom w:val="single" w:sz="4" w:space="0" w:color="auto"/>
              <w:right w:val="single" w:sz="4" w:space="0" w:color="auto"/>
            </w:tcBorders>
            <w:shd w:val="clear" w:color="auto" w:fill="auto"/>
            <w:noWrap/>
            <w:vAlign w:val="center"/>
            <w:hideMark/>
          </w:tcPr>
          <w:p w14:paraId="67D1A34C"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пер.Урицкого</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7072909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2362" w:type="dxa"/>
            <w:tcBorders>
              <w:top w:val="nil"/>
              <w:left w:val="nil"/>
              <w:bottom w:val="single" w:sz="4" w:space="0" w:color="auto"/>
              <w:right w:val="single" w:sz="4" w:space="0" w:color="auto"/>
            </w:tcBorders>
            <w:shd w:val="clear" w:color="auto" w:fill="auto"/>
            <w:noWrap/>
            <w:vAlign w:val="center"/>
            <w:hideMark/>
          </w:tcPr>
          <w:p w14:paraId="762300D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ул.Комарова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7E3693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0,186</w:t>
            </w:r>
          </w:p>
        </w:tc>
      </w:tr>
      <w:tr w:rsidR="000931DE" w:rsidRPr="008E364C" w14:paraId="395EE595" w14:textId="77777777" w:rsidTr="00D138B0">
        <w:trPr>
          <w:gridAfter w:val="1"/>
          <w:wAfter w:w="222" w:type="dxa"/>
          <w:trHeight w:val="51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34BABF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w:t>
            </w:r>
          </w:p>
        </w:tc>
        <w:tc>
          <w:tcPr>
            <w:tcW w:w="2106" w:type="dxa"/>
            <w:tcBorders>
              <w:top w:val="nil"/>
              <w:left w:val="nil"/>
              <w:bottom w:val="single" w:sz="4" w:space="0" w:color="auto"/>
              <w:right w:val="single" w:sz="4" w:space="0" w:color="auto"/>
            </w:tcBorders>
            <w:shd w:val="clear" w:color="auto" w:fill="auto"/>
            <w:vAlign w:val="center"/>
            <w:hideMark/>
          </w:tcPr>
          <w:p w14:paraId="29118697"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Наименование  автомобильной</w:t>
            </w:r>
            <w:proofErr w:type="gramEnd"/>
            <w:r w:rsidRPr="008E364C">
              <w:rPr>
                <w:color w:val="000000"/>
                <w:sz w:val="20"/>
                <w:szCs w:val="20"/>
              </w:rPr>
              <w:t xml:space="preserve"> дороги</w:t>
            </w:r>
          </w:p>
        </w:tc>
        <w:tc>
          <w:tcPr>
            <w:tcW w:w="2299" w:type="dxa"/>
            <w:tcBorders>
              <w:top w:val="nil"/>
              <w:left w:val="nil"/>
              <w:bottom w:val="single" w:sz="4" w:space="0" w:color="auto"/>
              <w:right w:val="single" w:sz="4" w:space="0" w:color="auto"/>
            </w:tcBorders>
            <w:shd w:val="clear" w:color="auto" w:fill="auto"/>
            <w:noWrap/>
            <w:vAlign w:val="center"/>
            <w:hideMark/>
          </w:tcPr>
          <w:p w14:paraId="2065107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Начальный пункт</w:t>
            </w:r>
          </w:p>
        </w:tc>
        <w:tc>
          <w:tcPr>
            <w:tcW w:w="2362" w:type="dxa"/>
            <w:tcBorders>
              <w:top w:val="nil"/>
              <w:left w:val="nil"/>
              <w:bottom w:val="single" w:sz="4" w:space="0" w:color="auto"/>
              <w:right w:val="single" w:sz="4" w:space="0" w:color="auto"/>
            </w:tcBorders>
            <w:shd w:val="clear" w:color="auto" w:fill="auto"/>
            <w:noWrap/>
            <w:vAlign w:val="center"/>
            <w:hideMark/>
          </w:tcPr>
          <w:p w14:paraId="6036901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Конечный пункт</w:t>
            </w:r>
          </w:p>
        </w:tc>
        <w:tc>
          <w:tcPr>
            <w:tcW w:w="1599" w:type="dxa"/>
            <w:gridSpan w:val="2"/>
            <w:tcBorders>
              <w:top w:val="nil"/>
              <w:left w:val="nil"/>
              <w:bottom w:val="single" w:sz="4" w:space="0" w:color="auto"/>
              <w:right w:val="single" w:sz="4" w:space="0" w:color="auto"/>
            </w:tcBorders>
            <w:shd w:val="clear" w:color="auto" w:fill="auto"/>
            <w:vAlign w:val="center"/>
            <w:hideMark/>
          </w:tcPr>
          <w:p w14:paraId="28434FF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Протяженность, км</w:t>
            </w:r>
          </w:p>
        </w:tc>
      </w:tr>
      <w:tr w:rsidR="000931DE" w:rsidRPr="008E364C" w14:paraId="387FE60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89A69D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43</w:t>
            </w:r>
          </w:p>
        </w:tc>
        <w:tc>
          <w:tcPr>
            <w:tcW w:w="2106" w:type="dxa"/>
            <w:tcBorders>
              <w:top w:val="nil"/>
              <w:left w:val="nil"/>
              <w:bottom w:val="single" w:sz="4" w:space="0" w:color="auto"/>
              <w:right w:val="single" w:sz="4" w:space="0" w:color="auto"/>
            </w:tcBorders>
            <w:shd w:val="clear" w:color="auto" w:fill="auto"/>
            <w:noWrap/>
            <w:vAlign w:val="center"/>
            <w:hideMark/>
          </w:tcPr>
          <w:p w14:paraId="26DAEF04"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пер.Халтурина</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38102FB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ул.Косыгина</w:t>
            </w:r>
          </w:p>
        </w:tc>
        <w:tc>
          <w:tcPr>
            <w:tcW w:w="2362" w:type="dxa"/>
            <w:tcBorders>
              <w:top w:val="nil"/>
              <w:left w:val="nil"/>
              <w:bottom w:val="single" w:sz="4" w:space="0" w:color="auto"/>
              <w:right w:val="single" w:sz="4" w:space="0" w:color="auto"/>
            </w:tcBorders>
            <w:shd w:val="clear" w:color="auto" w:fill="auto"/>
            <w:noWrap/>
            <w:vAlign w:val="center"/>
            <w:hideMark/>
          </w:tcPr>
          <w:p w14:paraId="600443D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ул.Ленрабочих</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EAB9BA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0,157</w:t>
            </w:r>
          </w:p>
        </w:tc>
      </w:tr>
      <w:tr w:rsidR="000931DE" w:rsidRPr="008E364C" w14:paraId="69C97199"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1DA8A4D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 микрорайон Балахня</w:t>
            </w:r>
          </w:p>
        </w:tc>
      </w:tr>
      <w:tr w:rsidR="000931DE" w:rsidRPr="008E364C" w14:paraId="5F9650F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17E71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44</w:t>
            </w:r>
          </w:p>
        </w:tc>
        <w:tc>
          <w:tcPr>
            <w:tcW w:w="2106" w:type="dxa"/>
            <w:tcBorders>
              <w:top w:val="nil"/>
              <w:left w:val="nil"/>
              <w:bottom w:val="single" w:sz="4" w:space="0" w:color="auto"/>
              <w:right w:val="single" w:sz="4" w:space="0" w:color="auto"/>
            </w:tcBorders>
            <w:shd w:val="clear" w:color="auto" w:fill="auto"/>
            <w:noWrap/>
            <w:vAlign w:val="center"/>
            <w:hideMark/>
          </w:tcPr>
          <w:p w14:paraId="6008C4B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Новая</w:t>
            </w:r>
          </w:p>
        </w:tc>
        <w:tc>
          <w:tcPr>
            <w:tcW w:w="2299" w:type="dxa"/>
            <w:tcBorders>
              <w:top w:val="nil"/>
              <w:left w:val="nil"/>
              <w:bottom w:val="single" w:sz="4" w:space="0" w:color="auto"/>
              <w:right w:val="single" w:sz="4" w:space="0" w:color="auto"/>
            </w:tcBorders>
            <w:shd w:val="clear" w:color="auto" w:fill="auto"/>
            <w:noWrap/>
            <w:vAlign w:val="center"/>
            <w:hideMark/>
          </w:tcPr>
          <w:p w14:paraId="4B6F108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Новая,1</w:t>
            </w:r>
          </w:p>
        </w:tc>
        <w:tc>
          <w:tcPr>
            <w:tcW w:w="2362" w:type="dxa"/>
            <w:tcBorders>
              <w:top w:val="nil"/>
              <w:left w:val="nil"/>
              <w:bottom w:val="single" w:sz="4" w:space="0" w:color="auto"/>
              <w:right w:val="single" w:sz="4" w:space="0" w:color="auto"/>
            </w:tcBorders>
            <w:shd w:val="clear" w:color="auto" w:fill="auto"/>
            <w:noWrap/>
            <w:vAlign w:val="center"/>
            <w:hideMark/>
          </w:tcPr>
          <w:p w14:paraId="7ED9A41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Новая,3а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E7813A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0,100</w:t>
            </w:r>
          </w:p>
        </w:tc>
      </w:tr>
      <w:tr w:rsidR="000931DE" w:rsidRPr="008E364C" w14:paraId="705AF27E"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4AD249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45</w:t>
            </w:r>
          </w:p>
        </w:tc>
        <w:tc>
          <w:tcPr>
            <w:tcW w:w="2106" w:type="dxa"/>
            <w:vMerge w:val="restart"/>
            <w:tcBorders>
              <w:top w:val="nil"/>
              <w:left w:val="single" w:sz="4" w:space="0" w:color="auto"/>
              <w:bottom w:val="single" w:sz="4" w:space="0" w:color="000000"/>
              <w:right w:val="single" w:sz="4" w:space="0" w:color="auto"/>
            </w:tcBorders>
            <w:shd w:val="clear" w:color="auto" w:fill="auto"/>
            <w:vAlign w:val="center"/>
            <w:hideMark/>
          </w:tcPr>
          <w:p w14:paraId="2160ACC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внутриквартальный проезд квартала Водников</w:t>
            </w:r>
          </w:p>
        </w:tc>
        <w:tc>
          <w:tcPr>
            <w:tcW w:w="2299" w:type="dxa"/>
            <w:tcBorders>
              <w:top w:val="nil"/>
              <w:left w:val="nil"/>
              <w:bottom w:val="single" w:sz="4" w:space="0" w:color="auto"/>
              <w:right w:val="single" w:sz="4" w:space="0" w:color="auto"/>
            </w:tcBorders>
            <w:shd w:val="clear" w:color="auto" w:fill="auto"/>
            <w:vAlign w:val="center"/>
            <w:hideMark/>
          </w:tcPr>
          <w:p w14:paraId="14D17A4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ул. 2-ая Новая</w:t>
            </w:r>
          </w:p>
        </w:tc>
        <w:tc>
          <w:tcPr>
            <w:tcW w:w="2362" w:type="dxa"/>
            <w:tcBorders>
              <w:top w:val="nil"/>
              <w:left w:val="nil"/>
              <w:bottom w:val="single" w:sz="4" w:space="0" w:color="auto"/>
              <w:right w:val="single" w:sz="4" w:space="0" w:color="auto"/>
            </w:tcBorders>
            <w:shd w:val="clear" w:color="auto" w:fill="auto"/>
            <w:noWrap/>
            <w:vAlign w:val="center"/>
            <w:hideMark/>
          </w:tcPr>
          <w:p w14:paraId="434BE44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кв.Водников,10</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18181B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0,471</w:t>
            </w:r>
          </w:p>
        </w:tc>
      </w:tr>
      <w:tr w:rsidR="000931DE" w:rsidRPr="008E364C" w14:paraId="7BF9ADE5"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6C15CCDF"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1B618605"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075F1CC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кв.Водников,37</w:t>
            </w:r>
          </w:p>
        </w:tc>
        <w:tc>
          <w:tcPr>
            <w:tcW w:w="2362" w:type="dxa"/>
            <w:tcBorders>
              <w:top w:val="nil"/>
              <w:left w:val="nil"/>
              <w:bottom w:val="single" w:sz="4" w:space="0" w:color="auto"/>
              <w:right w:val="single" w:sz="4" w:space="0" w:color="auto"/>
            </w:tcBorders>
            <w:shd w:val="clear" w:color="auto" w:fill="auto"/>
            <w:noWrap/>
            <w:vAlign w:val="center"/>
            <w:hideMark/>
          </w:tcPr>
          <w:p w14:paraId="66E093A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ул.Портовая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08E3E5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0,336</w:t>
            </w:r>
          </w:p>
        </w:tc>
      </w:tr>
      <w:tr w:rsidR="000931DE" w:rsidRPr="008E364C" w14:paraId="7BEC0923"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34912FCA"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40E32D21"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vAlign w:val="center"/>
            <w:hideMark/>
          </w:tcPr>
          <w:p w14:paraId="66470F2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кв.Водников,37</w:t>
            </w:r>
          </w:p>
        </w:tc>
        <w:tc>
          <w:tcPr>
            <w:tcW w:w="2362" w:type="dxa"/>
            <w:tcBorders>
              <w:top w:val="nil"/>
              <w:left w:val="nil"/>
              <w:bottom w:val="single" w:sz="4" w:space="0" w:color="auto"/>
              <w:right w:val="single" w:sz="4" w:space="0" w:color="auto"/>
            </w:tcBorders>
            <w:shd w:val="clear" w:color="auto" w:fill="auto"/>
            <w:noWrap/>
            <w:vAlign w:val="center"/>
            <w:hideMark/>
          </w:tcPr>
          <w:p w14:paraId="4F1DF01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ул.Российская,13</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A8F70E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0,336</w:t>
            </w:r>
          </w:p>
        </w:tc>
      </w:tr>
      <w:tr w:rsidR="000931DE" w:rsidRPr="008E364C" w14:paraId="3381DD5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9278A2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46</w:t>
            </w:r>
          </w:p>
        </w:tc>
        <w:tc>
          <w:tcPr>
            <w:tcW w:w="2106" w:type="dxa"/>
            <w:tcBorders>
              <w:top w:val="nil"/>
              <w:left w:val="nil"/>
              <w:bottom w:val="single" w:sz="4" w:space="0" w:color="auto"/>
              <w:right w:val="single" w:sz="4" w:space="0" w:color="auto"/>
            </w:tcBorders>
            <w:shd w:val="clear" w:color="auto" w:fill="auto"/>
            <w:noWrap/>
            <w:vAlign w:val="center"/>
            <w:hideMark/>
          </w:tcPr>
          <w:p w14:paraId="6CEB357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городская дамба</w:t>
            </w:r>
          </w:p>
        </w:tc>
        <w:tc>
          <w:tcPr>
            <w:tcW w:w="2299" w:type="dxa"/>
            <w:tcBorders>
              <w:top w:val="nil"/>
              <w:left w:val="nil"/>
              <w:bottom w:val="single" w:sz="4" w:space="0" w:color="auto"/>
              <w:right w:val="single" w:sz="4" w:space="0" w:color="auto"/>
            </w:tcBorders>
            <w:shd w:val="clear" w:color="auto" w:fill="auto"/>
            <w:noWrap/>
            <w:vAlign w:val="center"/>
            <w:hideMark/>
          </w:tcPr>
          <w:p w14:paraId="166EB40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ул.Косыгина</w:t>
            </w:r>
          </w:p>
        </w:tc>
        <w:tc>
          <w:tcPr>
            <w:tcW w:w="2362" w:type="dxa"/>
            <w:tcBorders>
              <w:top w:val="nil"/>
              <w:left w:val="nil"/>
              <w:bottom w:val="single" w:sz="4" w:space="0" w:color="auto"/>
              <w:right w:val="single" w:sz="4" w:space="0" w:color="auto"/>
            </w:tcBorders>
            <w:shd w:val="clear" w:color="auto" w:fill="auto"/>
            <w:noWrap/>
            <w:vAlign w:val="center"/>
            <w:hideMark/>
          </w:tcPr>
          <w:p w14:paraId="2FFE3BF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74EC25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0,435</w:t>
            </w:r>
          </w:p>
        </w:tc>
      </w:tr>
      <w:tr w:rsidR="000931DE" w:rsidRPr="008E364C" w14:paraId="5F19404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8144D3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47</w:t>
            </w:r>
          </w:p>
        </w:tc>
        <w:tc>
          <w:tcPr>
            <w:tcW w:w="2106" w:type="dxa"/>
            <w:tcBorders>
              <w:top w:val="nil"/>
              <w:left w:val="nil"/>
              <w:bottom w:val="single" w:sz="4" w:space="0" w:color="auto"/>
              <w:right w:val="single" w:sz="4" w:space="0" w:color="auto"/>
            </w:tcBorders>
            <w:shd w:val="clear" w:color="auto" w:fill="auto"/>
            <w:noWrap/>
            <w:vAlign w:val="center"/>
            <w:hideMark/>
          </w:tcPr>
          <w:p w14:paraId="5DE3C45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ул.Б.Хмельницкого</w:t>
            </w:r>
          </w:p>
        </w:tc>
        <w:tc>
          <w:tcPr>
            <w:tcW w:w="2299" w:type="dxa"/>
            <w:tcBorders>
              <w:top w:val="nil"/>
              <w:left w:val="nil"/>
              <w:bottom w:val="single" w:sz="4" w:space="0" w:color="auto"/>
              <w:right w:val="single" w:sz="4" w:space="0" w:color="auto"/>
            </w:tcBorders>
            <w:shd w:val="clear" w:color="auto" w:fill="auto"/>
            <w:noWrap/>
            <w:vAlign w:val="center"/>
            <w:hideMark/>
          </w:tcPr>
          <w:p w14:paraId="05F0641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w:t>
            </w:r>
          </w:p>
        </w:tc>
        <w:tc>
          <w:tcPr>
            <w:tcW w:w="2362" w:type="dxa"/>
            <w:tcBorders>
              <w:top w:val="nil"/>
              <w:left w:val="nil"/>
              <w:bottom w:val="single" w:sz="4" w:space="0" w:color="auto"/>
              <w:right w:val="single" w:sz="4" w:space="0" w:color="auto"/>
            </w:tcBorders>
            <w:shd w:val="clear" w:color="auto" w:fill="auto"/>
            <w:noWrap/>
            <w:vAlign w:val="center"/>
            <w:hideMark/>
          </w:tcPr>
          <w:p w14:paraId="723CDDC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ул.Портовая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415458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0,350</w:t>
            </w:r>
          </w:p>
        </w:tc>
      </w:tr>
      <w:tr w:rsidR="000931DE" w:rsidRPr="008E364C" w14:paraId="670191AF"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6C2F34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48</w:t>
            </w:r>
          </w:p>
        </w:tc>
        <w:tc>
          <w:tcPr>
            <w:tcW w:w="2106" w:type="dxa"/>
            <w:tcBorders>
              <w:top w:val="nil"/>
              <w:left w:val="nil"/>
              <w:bottom w:val="single" w:sz="4" w:space="0" w:color="auto"/>
              <w:right w:val="single" w:sz="4" w:space="0" w:color="auto"/>
            </w:tcBorders>
            <w:shd w:val="clear" w:color="auto" w:fill="auto"/>
            <w:noWrap/>
            <w:vAlign w:val="center"/>
            <w:hideMark/>
          </w:tcPr>
          <w:p w14:paraId="5FFABED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ул.Ветстанция</w:t>
            </w:r>
          </w:p>
        </w:tc>
        <w:tc>
          <w:tcPr>
            <w:tcW w:w="2299" w:type="dxa"/>
            <w:tcBorders>
              <w:top w:val="nil"/>
              <w:left w:val="nil"/>
              <w:bottom w:val="single" w:sz="4" w:space="0" w:color="auto"/>
              <w:right w:val="single" w:sz="4" w:space="0" w:color="auto"/>
            </w:tcBorders>
            <w:shd w:val="clear" w:color="auto" w:fill="auto"/>
            <w:noWrap/>
            <w:vAlign w:val="center"/>
            <w:hideMark/>
          </w:tcPr>
          <w:p w14:paraId="3177D06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5C824C1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ул.Ветстанция,4</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DADFE4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0,150</w:t>
            </w:r>
          </w:p>
        </w:tc>
      </w:tr>
      <w:tr w:rsidR="000931DE" w:rsidRPr="008E364C" w14:paraId="1A78BF9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23ECBE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49</w:t>
            </w:r>
          </w:p>
        </w:tc>
        <w:tc>
          <w:tcPr>
            <w:tcW w:w="2106" w:type="dxa"/>
            <w:tcBorders>
              <w:top w:val="nil"/>
              <w:left w:val="nil"/>
              <w:bottom w:val="single" w:sz="4" w:space="0" w:color="auto"/>
              <w:right w:val="single" w:sz="4" w:space="0" w:color="auto"/>
            </w:tcBorders>
            <w:shd w:val="clear" w:color="auto" w:fill="auto"/>
            <w:noWrap/>
            <w:vAlign w:val="center"/>
            <w:hideMark/>
          </w:tcPr>
          <w:p w14:paraId="7E20406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ул.Высоцкого</w:t>
            </w:r>
          </w:p>
        </w:tc>
        <w:tc>
          <w:tcPr>
            <w:tcW w:w="2299" w:type="dxa"/>
            <w:tcBorders>
              <w:top w:val="nil"/>
              <w:left w:val="nil"/>
              <w:bottom w:val="single" w:sz="4" w:space="0" w:color="auto"/>
              <w:right w:val="single" w:sz="4" w:space="0" w:color="auto"/>
            </w:tcBorders>
            <w:shd w:val="clear" w:color="auto" w:fill="auto"/>
            <w:noWrap/>
            <w:vAlign w:val="center"/>
            <w:hideMark/>
          </w:tcPr>
          <w:p w14:paraId="36532B5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2FB3BCD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ул.Высоцкого, 13А и 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D60827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0,432</w:t>
            </w:r>
          </w:p>
        </w:tc>
      </w:tr>
      <w:tr w:rsidR="000931DE" w:rsidRPr="008E364C" w14:paraId="05A785D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55B6AA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50</w:t>
            </w:r>
          </w:p>
        </w:tc>
        <w:tc>
          <w:tcPr>
            <w:tcW w:w="2106" w:type="dxa"/>
            <w:tcBorders>
              <w:top w:val="nil"/>
              <w:left w:val="nil"/>
              <w:bottom w:val="single" w:sz="4" w:space="0" w:color="auto"/>
              <w:right w:val="single" w:sz="4" w:space="0" w:color="auto"/>
            </w:tcBorders>
            <w:shd w:val="clear" w:color="auto" w:fill="auto"/>
            <w:noWrap/>
            <w:vAlign w:val="center"/>
            <w:hideMark/>
          </w:tcPr>
          <w:p w14:paraId="3F16B41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ул.Геологов</w:t>
            </w:r>
          </w:p>
        </w:tc>
        <w:tc>
          <w:tcPr>
            <w:tcW w:w="2299" w:type="dxa"/>
            <w:tcBorders>
              <w:top w:val="nil"/>
              <w:left w:val="nil"/>
              <w:bottom w:val="single" w:sz="4" w:space="0" w:color="auto"/>
              <w:right w:val="single" w:sz="4" w:space="0" w:color="auto"/>
            </w:tcBorders>
            <w:shd w:val="clear" w:color="auto" w:fill="auto"/>
            <w:noWrap/>
            <w:vAlign w:val="center"/>
            <w:hideMark/>
          </w:tcPr>
          <w:p w14:paraId="650713F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w:t>
            </w:r>
          </w:p>
        </w:tc>
        <w:tc>
          <w:tcPr>
            <w:tcW w:w="2362" w:type="dxa"/>
            <w:tcBorders>
              <w:top w:val="nil"/>
              <w:left w:val="nil"/>
              <w:bottom w:val="single" w:sz="4" w:space="0" w:color="auto"/>
              <w:right w:val="single" w:sz="4" w:space="0" w:color="auto"/>
            </w:tcBorders>
            <w:shd w:val="clear" w:color="auto" w:fill="auto"/>
            <w:noWrap/>
            <w:vAlign w:val="center"/>
            <w:hideMark/>
          </w:tcPr>
          <w:p w14:paraId="5B95ED7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ул.Портовая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1C4601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0,382</w:t>
            </w:r>
          </w:p>
        </w:tc>
      </w:tr>
      <w:tr w:rsidR="000931DE" w:rsidRPr="008E364C" w14:paraId="5FFAB1D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6C5312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51</w:t>
            </w:r>
          </w:p>
        </w:tc>
        <w:tc>
          <w:tcPr>
            <w:tcW w:w="2106" w:type="dxa"/>
            <w:tcBorders>
              <w:top w:val="nil"/>
              <w:left w:val="nil"/>
              <w:bottom w:val="single" w:sz="4" w:space="0" w:color="auto"/>
              <w:right w:val="single" w:sz="4" w:space="0" w:color="auto"/>
            </w:tcBorders>
            <w:shd w:val="clear" w:color="auto" w:fill="auto"/>
            <w:noWrap/>
            <w:vAlign w:val="center"/>
            <w:hideMark/>
          </w:tcPr>
          <w:p w14:paraId="55FBDF5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w:t>
            </w:r>
          </w:p>
        </w:tc>
        <w:tc>
          <w:tcPr>
            <w:tcW w:w="2299" w:type="dxa"/>
            <w:tcBorders>
              <w:top w:val="nil"/>
              <w:left w:val="nil"/>
              <w:bottom w:val="single" w:sz="4" w:space="0" w:color="auto"/>
              <w:right w:val="single" w:sz="4" w:space="0" w:color="auto"/>
            </w:tcBorders>
            <w:shd w:val="clear" w:color="auto" w:fill="auto"/>
            <w:noWrap/>
            <w:vAlign w:val="center"/>
            <w:hideMark/>
          </w:tcPr>
          <w:p w14:paraId="3AB4DB1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ул.Полойская</w:t>
            </w:r>
          </w:p>
        </w:tc>
        <w:tc>
          <w:tcPr>
            <w:tcW w:w="2362" w:type="dxa"/>
            <w:tcBorders>
              <w:top w:val="nil"/>
              <w:left w:val="nil"/>
              <w:bottom w:val="single" w:sz="4" w:space="0" w:color="auto"/>
              <w:right w:val="single" w:sz="4" w:space="0" w:color="auto"/>
            </w:tcBorders>
            <w:shd w:val="clear" w:color="auto" w:fill="auto"/>
            <w:noWrap/>
            <w:vAlign w:val="center"/>
            <w:hideMark/>
          </w:tcPr>
          <w:p w14:paraId="4745AED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 (АЗС)</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7512B6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0,606</w:t>
            </w:r>
          </w:p>
        </w:tc>
      </w:tr>
      <w:tr w:rsidR="000931DE" w:rsidRPr="008E364C" w14:paraId="1D7A668F"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F861B8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52</w:t>
            </w:r>
          </w:p>
        </w:tc>
        <w:tc>
          <w:tcPr>
            <w:tcW w:w="2106" w:type="dxa"/>
            <w:tcBorders>
              <w:top w:val="nil"/>
              <w:left w:val="nil"/>
              <w:bottom w:val="single" w:sz="4" w:space="0" w:color="auto"/>
              <w:right w:val="single" w:sz="4" w:space="0" w:color="auto"/>
            </w:tcBorders>
            <w:shd w:val="clear" w:color="auto" w:fill="auto"/>
            <w:noWrap/>
            <w:vAlign w:val="center"/>
            <w:hideMark/>
          </w:tcPr>
          <w:p w14:paraId="46DB561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ул.Нахимова</w:t>
            </w:r>
          </w:p>
        </w:tc>
        <w:tc>
          <w:tcPr>
            <w:tcW w:w="2299" w:type="dxa"/>
            <w:tcBorders>
              <w:top w:val="nil"/>
              <w:left w:val="nil"/>
              <w:bottom w:val="single" w:sz="4" w:space="0" w:color="auto"/>
              <w:right w:val="single" w:sz="4" w:space="0" w:color="auto"/>
            </w:tcBorders>
            <w:shd w:val="clear" w:color="auto" w:fill="auto"/>
            <w:noWrap/>
            <w:vAlign w:val="center"/>
            <w:hideMark/>
          </w:tcPr>
          <w:p w14:paraId="6781E1A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w:t>
            </w:r>
          </w:p>
        </w:tc>
        <w:tc>
          <w:tcPr>
            <w:tcW w:w="2362" w:type="dxa"/>
            <w:tcBorders>
              <w:top w:val="nil"/>
              <w:left w:val="nil"/>
              <w:bottom w:val="single" w:sz="4" w:space="0" w:color="auto"/>
              <w:right w:val="single" w:sz="4" w:space="0" w:color="auto"/>
            </w:tcBorders>
            <w:shd w:val="clear" w:color="auto" w:fill="auto"/>
            <w:noWrap/>
            <w:vAlign w:val="center"/>
            <w:hideMark/>
          </w:tcPr>
          <w:p w14:paraId="7CBBB4B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ул.Портовая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80FB40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0,307</w:t>
            </w:r>
          </w:p>
        </w:tc>
      </w:tr>
      <w:tr w:rsidR="000931DE" w:rsidRPr="008E364C" w14:paraId="6FE4761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BBD32A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53</w:t>
            </w:r>
          </w:p>
        </w:tc>
        <w:tc>
          <w:tcPr>
            <w:tcW w:w="2106" w:type="dxa"/>
            <w:tcBorders>
              <w:top w:val="nil"/>
              <w:left w:val="nil"/>
              <w:bottom w:val="single" w:sz="4" w:space="0" w:color="auto"/>
              <w:right w:val="single" w:sz="4" w:space="0" w:color="auto"/>
            </w:tcBorders>
            <w:shd w:val="clear" w:color="auto" w:fill="auto"/>
            <w:noWrap/>
            <w:vAlign w:val="center"/>
            <w:hideMark/>
          </w:tcPr>
          <w:p w14:paraId="244CD4B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ул.Полевая</w:t>
            </w:r>
          </w:p>
        </w:tc>
        <w:tc>
          <w:tcPr>
            <w:tcW w:w="2299" w:type="dxa"/>
            <w:tcBorders>
              <w:top w:val="nil"/>
              <w:left w:val="nil"/>
              <w:bottom w:val="single" w:sz="4" w:space="0" w:color="auto"/>
              <w:right w:val="single" w:sz="4" w:space="0" w:color="auto"/>
            </w:tcBorders>
            <w:shd w:val="clear" w:color="auto" w:fill="auto"/>
            <w:noWrap/>
            <w:vAlign w:val="center"/>
            <w:hideMark/>
          </w:tcPr>
          <w:p w14:paraId="32890BD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ул.Полевая,1</w:t>
            </w:r>
          </w:p>
        </w:tc>
        <w:tc>
          <w:tcPr>
            <w:tcW w:w="2362" w:type="dxa"/>
            <w:tcBorders>
              <w:top w:val="nil"/>
              <w:left w:val="nil"/>
              <w:bottom w:val="single" w:sz="4" w:space="0" w:color="auto"/>
              <w:right w:val="single" w:sz="4" w:space="0" w:color="auto"/>
            </w:tcBorders>
            <w:shd w:val="clear" w:color="auto" w:fill="auto"/>
            <w:noWrap/>
            <w:vAlign w:val="center"/>
            <w:hideMark/>
          </w:tcPr>
          <w:p w14:paraId="4E97A95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ул. 2-ая Новая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B47787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1,077</w:t>
            </w:r>
          </w:p>
        </w:tc>
      </w:tr>
      <w:tr w:rsidR="000931DE" w:rsidRPr="008E364C" w14:paraId="44DF0197"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A9357E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54</w:t>
            </w:r>
          </w:p>
        </w:tc>
        <w:tc>
          <w:tcPr>
            <w:tcW w:w="2106" w:type="dxa"/>
            <w:tcBorders>
              <w:top w:val="nil"/>
              <w:left w:val="nil"/>
              <w:bottom w:val="single" w:sz="4" w:space="0" w:color="auto"/>
              <w:right w:val="single" w:sz="4" w:space="0" w:color="auto"/>
            </w:tcBorders>
            <w:shd w:val="clear" w:color="auto" w:fill="auto"/>
            <w:noWrap/>
            <w:vAlign w:val="center"/>
            <w:hideMark/>
          </w:tcPr>
          <w:p w14:paraId="71A0030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ул.Полойская</w:t>
            </w:r>
          </w:p>
        </w:tc>
        <w:tc>
          <w:tcPr>
            <w:tcW w:w="2299" w:type="dxa"/>
            <w:tcBorders>
              <w:top w:val="nil"/>
              <w:left w:val="nil"/>
              <w:bottom w:val="single" w:sz="4" w:space="0" w:color="auto"/>
              <w:right w:val="single" w:sz="4" w:space="0" w:color="auto"/>
            </w:tcBorders>
            <w:shd w:val="clear" w:color="auto" w:fill="auto"/>
            <w:noWrap/>
            <w:vAlign w:val="center"/>
            <w:hideMark/>
          </w:tcPr>
          <w:p w14:paraId="22A0C94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ул.Полойская, 1а</w:t>
            </w:r>
          </w:p>
        </w:tc>
        <w:tc>
          <w:tcPr>
            <w:tcW w:w="2362" w:type="dxa"/>
            <w:tcBorders>
              <w:top w:val="nil"/>
              <w:left w:val="nil"/>
              <w:bottom w:val="single" w:sz="4" w:space="0" w:color="auto"/>
              <w:right w:val="single" w:sz="4" w:space="0" w:color="auto"/>
            </w:tcBorders>
            <w:shd w:val="clear" w:color="auto" w:fill="auto"/>
            <w:noWrap/>
            <w:vAlign w:val="center"/>
            <w:hideMark/>
          </w:tcPr>
          <w:p w14:paraId="0D57A42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ул.Портовая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6415EC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1,500</w:t>
            </w:r>
          </w:p>
        </w:tc>
      </w:tr>
      <w:tr w:rsidR="000931DE" w:rsidRPr="008E364C" w14:paraId="5A906219"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A4CE85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55</w:t>
            </w:r>
          </w:p>
        </w:tc>
        <w:tc>
          <w:tcPr>
            <w:tcW w:w="2106" w:type="dxa"/>
            <w:tcBorders>
              <w:top w:val="nil"/>
              <w:left w:val="nil"/>
              <w:bottom w:val="single" w:sz="4" w:space="0" w:color="auto"/>
              <w:right w:val="single" w:sz="4" w:space="0" w:color="auto"/>
            </w:tcBorders>
            <w:shd w:val="clear" w:color="auto" w:fill="auto"/>
            <w:noWrap/>
            <w:vAlign w:val="center"/>
            <w:hideMark/>
          </w:tcPr>
          <w:p w14:paraId="3379BCA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ул.Портовая</w:t>
            </w:r>
          </w:p>
        </w:tc>
        <w:tc>
          <w:tcPr>
            <w:tcW w:w="2299" w:type="dxa"/>
            <w:tcBorders>
              <w:top w:val="nil"/>
              <w:left w:val="nil"/>
              <w:bottom w:val="single" w:sz="4" w:space="0" w:color="auto"/>
              <w:right w:val="single" w:sz="4" w:space="0" w:color="auto"/>
            </w:tcBorders>
            <w:shd w:val="clear" w:color="auto" w:fill="auto"/>
            <w:noWrap/>
            <w:vAlign w:val="center"/>
            <w:hideMark/>
          </w:tcPr>
          <w:p w14:paraId="6046255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ул.Полойская</w:t>
            </w:r>
          </w:p>
        </w:tc>
        <w:tc>
          <w:tcPr>
            <w:tcW w:w="2362" w:type="dxa"/>
            <w:tcBorders>
              <w:top w:val="nil"/>
              <w:left w:val="nil"/>
              <w:bottom w:val="single" w:sz="4" w:space="0" w:color="auto"/>
              <w:right w:val="single" w:sz="4" w:space="0" w:color="auto"/>
            </w:tcBorders>
            <w:shd w:val="clear" w:color="auto" w:fill="auto"/>
            <w:noWrap/>
            <w:vAlign w:val="center"/>
            <w:hideMark/>
          </w:tcPr>
          <w:p w14:paraId="7E140F1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ул.Шукшина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293C8E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0,967</w:t>
            </w:r>
          </w:p>
        </w:tc>
      </w:tr>
      <w:tr w:rsidR="000931DE" w:rsidRPr="008E364C" w14:paraId="3F662AD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103AC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56</w:t>
            </w:r>
          </w:p>
        </w:tc>
        <w:tc>
          <w:tcPr>
            <w:tcW w:w="2106" w:type="dxa"/>
            <w:tcBorders>
              <w:top w:val="nil"/>
              <w:left w:val="nil"/>
              <w:bottom w:val="single" w:sz="4" w:space="0" w:color="auto"/>
              <w:right w:val="single" w:sz="4" w:space="0" w:color="auto"/>
            </w:tcBorders>
            <w:shd w:val="clear" w:color="auto" w:fill="auto"/>
            <w:noWrap/>
            <w:vAlign w:val="center"/>
            <w:hideMark/>
          </w:tcPr>
          <w:p w14:paraId="39AC2BD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ул.Приозерная</w:t>
            </w:r>
          </w:p>
        </w:tc>
        <w:tc>
          <w:tcPr>
            <w:tcW w:w="2299" w:type="dxa"/>
            <w:tcBorders>
              <w:top w:val="nil"/>
              <w:left w:val="nil"/>
              <w:bottom w:val="single" w:sz="4" w:space="0" w:color="auto"/>
              <w:right w:val="single" w:sz="4" w:space="0" w:color="auto"/>
            </w:tcBorders>
            <w:shd w:val="clear" w:color="auto" w:fill="auto"/>
            <w:noWrap/>
            <w:vAlign w:val="center"/>
            <w:hideMark/>
          </w:tcPr>
          <w:p w14:paraId="1D1A32C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111A5F6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ул.Приозерная,10</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BC9950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0,161</w:t>
            </w:r>
          </w:p>
        </w:tc>
      </w:tr>
      <w:tr w:rsidR="000931DE" w:rsidRPr="008E364C" w14:paraId="0D3F5A5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D8768E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57</w:t>
            </w:r>
          </w:p>
        </w:tc>
        <w:tc>
          <w:tcPr>
            <w:tcW w:w="2106" w:type="dxa"/>
            <w:tcBorders>
              <w:top w:val="nil"/>
              <w:left w:val="nil"/>
              <w:bottom w:val="single" w:sz="4" w:space="0" w:color="auto"/>
              <w:right w:val="single" w:sz="4" w:space="0" w:color="auto"/>
            </w:tcBorders>
            <w:shd w:val="clear" w:color="auto" w:fill="auto"/>
            <w:noWrap/>
            <w:vAlign w:val="center"/>
            <w:hideMark/>
          </w:tcPr>
          <w:p w14:paraId="5ECF5E9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ул.Российская</w:t>
            </w:r>
          </w:p>
        </w:tc>
        <w:tc>
          <w:tcPr>
            <w:tcW w:w="2299" w:type="dxa"/>
            <w:tcBorders>
              <w:top w:val="nil"/>
              <w:left w:val="nil"/>
              <w:bottom w:val="single" w:sz="4" w:space="0" w:color="auto"/>
              <w:right w:val="single" w:sz="4" w:space="0" w:color="auto"/>
            </w:tcBorders>
            <w:shd w:val="clear" w:color="auto" w:fill="auto"/>
            <w:noWrap/>
            <w:vAlign w:val="center"/>
            <w:hideMark/>
          </w:tcPr>
          <w:p w14:paraId="546CEBC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w:t>
            </w:r>
          </w:p>
        </w:tc>
        <w:tc>
          <w:tcPr>
            <w:tcW w:w="2362" w:type="dxa"/>
            <w:tcBorders>
              <w:top w:val="nil"/>
              <w:left w:val="nil"/>
              <w:bottom w:val="single" w:sz="4" w:space="0" w:color="auto"/>
              <w:right w:val="single" w:sz="4" w:space="0" w:color="auto"/>
            </w:tcBorders>
            <w:shd w:val="clear" w:color="auto" w:fill="auto"/>
            <w:noWrap/>
            <w:vAlign w:val="center"/>
            <w:hideMark/>
          </w:tcPr>
          <w:p w14:paraId="719DDCC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ул.Российская,34</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02A991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1,243</w:t>
            </w:r>
          </w:p>
        </w:tc>
      </w:tr>
      <w:tr w:rsidR="000931DE" w:rsidRPr="008E364C" w14:paraId="4B1B904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78F59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58</w:t>
            </w:r>
          </w:p>
        </w:tc>
        <w:tc>
          <w:tcPr>
            <w:tcW w:w="2106" w:type="dxa"/>
            <w:tcBorders>
              <w:top w:val="nil"/>
              <w:left w:val="nil"/>
              <w:bottom w:val="single" w:sz="4" w:space="0" w:color="auto"/>
              <w:right w:val="single" w:sz="4" w:space="0" w:color="auto"/>
            </w:tcBorders>
            <w:shd w:val="clear" w:color="auto" w:fill="auto"/>
            <w:noWrap/>
            <w:vAlign w:val="center"/>
            <w:hideMark/>
          </w:tcPr>
          <w:p w14:paraId="0573BBF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ул.Сахарова</w:t>
            </w:r>
          </w:p>
        </w:tc>
        <w:tc>
          <w:tcPr>
            <w:tcW w:w="2299" w:type="dxa"/>
            <w:tcBorders>
              <w:top w:val="nil"/>
              <w:left w:val="nil"/>
              <w:bottom w:val="single" w:sz="4" w:space="0" w:color="auto"/>
              <w:right w:val="single" w:sz="4" w:space="0" w:color="auto"/>
            </w:tcBorders>
            <w:shd w:val="clear" w:color="auto" w:fill="auto"/>
            <w:noWrap/>
            <w:vAlign w:val="center"/>
            <w:hideMark/>
          </w:tcPr>
          <w:p w14:paraId="43FDC49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ул.Российская,24</w:t>
            </w:r>
          </w:p>
        </w:tc>
        <w:tc>
          <w:tcPr>
            <w:tcW w:w="2362" w:type="dxa"/>
            <w:tcBorders>
              <w:top w:val="nil"/>
              <w:left w:val="nil"/>
              <w:bottom w:val="single" w:sz="4" w:space="0" w:color="auto"/>
              <w:right w:val="single" w:sz="4" w:space="0" w:color="auto"/>
            </w:tcBorders>
            <w:shd w:val="clear" w:color="auto" w:fill="auto"/>
            <w:noWrap/>
            <w:vAlign w:val="center"/>
            <w:hideMark/>
          </w:tcPr>
          <w:p w14:paraId="796BF65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ул.Высоцкого,9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DD5B8B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0,598</w:t>
            </w:r>
          </w:p>
        </w:tc>
      </w:tr>
      <w:tr w:rsidR="000931DE" w:rsidRPr="008E364C" w14:paraId="646BC99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B79F6A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59</w:t>
            </w:r>
          </w:p>
        </w:tc>
        <w:tc>
          <w:tcPr>
            <w:tcW w:w="2106" w:type="dxa"/>
            <w:tcBorders>
              <w:top w:val="nil"/>
              <w:left w:val="nil"/>
              <w:bottom w:val="single" w:sz="4" w:space="0" w:color="auto"/>
              <w:right w:val="single" w:sz="4" w:space="0" w:color="auto"/>
            </w:tcBorders>
            <w:shd w:val="clear" w:color="auto" w:fill="auto"/>
            <w:noWrap/>
            <w:vAlign w:val="center"/>
            <w:hideMark/>
          </w:tcPr>
          <w:p w14:paraId="10F8A49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ул.Твардовского</w:t>
            </w:r>
          </w:p>
        </w:tc>
        <w:tc>
          <w:tcPr>
            <w:tcW w:w="2299" w:type="dxa"/>
            <w:tcBorders>
              <w:top w:val="nil"/>
              <w:left w:val="nil"/>
              <w:bottom w:val="single" w:sz="4" w:space="0" w:color="auto"/>
              <w:right w:val="single" w:sz="4" w:space="0" w:color="auto"/>
            </w:tcBorders>
            <w:shd w:val="clear" w:color="auto" w:fill="auto"/>
            <w:noWrap/>
            <w:vAlign w:val="center"/>
            <w:hideMark/>
          </w:tcPr>
          <w:p w14:paraId="2DCDE2D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ул.Твардовского,1</w:t>
            </w:r>
          </w:p>
        </w:tc>
        <w:tc>
          <w:tcPr>
            <w:tcW w:w="2362" w:type="dxa"/>
            <w:tcBorders>
              <w:top w:val="nil"/>
              <w:left w:val="nil"/>
              <w:bottom w:val="single" w:sz="4" w:space="0" w:color="auto"/>
              <w:right w:val="single" w:sz="4" w:space="0" w:color="auto"/>
            </w:tcBorders>
            <w:shd w:val="clear" w:color="auto" w:fill="auto"/>
            <w:noWrap/>
            <w:vAlign w:val="center"/>
            <w:hideMark/>
          </w:tcPr>
          <w:p w14:paraId="4E83D9E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ул.Сахарова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34B223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0,391</w:t>
            </w:r>
          </w:p>
        </w:tc>
      </w:tr>
      <w:tr w:rsidR="000931DE" w:rsidRPr="008E364C" w14:paraId="3405AB1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622194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60</w:t>
            </w:r>
          </w:p>
        </w:tc>
        <w:tc>
          <w:tcPr>
            <w:tcW w:w="2106" w:type="dxa"/>
            <w:tcBorders>
              <w:top w:val="nil"/>
              <w:left w:val="nil"/>
              <w:bottom w:val="single" w:sz="4" w:space="0" w:color="auto"/>
              <w:right w:val="single" w:sz="4" w:space="0" w:color="auto"/>
            </w:tcBorders>
            <w:shd w:val="clear" w:color="auto" w:fill="auto"/>
            <w:noWrap/>
            <w:vAlign w:val="center"/>
            <w:hideMark/>
          </w:tcPr>
          <w:p w14:paraId="3531583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ул.Хабарова</w:t>
            </w:r>
          </w:p>
        </w:tc>
        <w:tc>
          <w:tcPr>
            <w:tcW w:w="2299" w:type="dxa"/>
            <w:tcBorders>
              <w:top w:val="nil"/>
              <w:left w:val="nil"/>
              <w:bottom w:val="single" w:sz="4" w:space="0" w:color="auto"/>
              <w:right w:val="single" w:sz="4" w:space="0" w:color="auto"/>
            </w:tcBorders>
            <w:shd w:val="clear" w:color="auto" w:fill="auto"/>
            <w:noWrap/>
            <w:vAlign w:val="center"/>
            <w:hideMark/>
          </w:tcPr>
          <w:p w14:paraId="41122D7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ул.Хабарова,1</w:t>
            </w:r>
          </w:p>
        </w:tc>
        <w:tc>
          <w:tcPr>
            <w:tcW w:w="2362" w:type="dxa"/>
            <w:tcBorders>
              <w:top w:val="nil"/>
              <w:left w:val="nil"/>
              <w:bottom w:val="single" w:sz="4" w:space="0" w:color="auto"/>
              <w:right w:val="single" w:sz="4" w:space="0" w:color="auto"/>
            </w:tcBorders>
            <w:shd w:val="clear" w:color="auto" w:fill="auto"/>
            <w:noWrap/>
            <w:vAlign w:val="center"/>
            <w:hideMark/>
          </w:tcPr>
          <w:p w14:paraId="716809B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ул.Хабарова,29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F4ACF7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0,453</w:t>
            </w:r>
          </w:p>
        </w:tc>
      </w:tr>
      <w:tr w:rsidR="000931DE" w:rsidRPr="008E364C" w14:paraId="6DEFCAA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880BD2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61</w:t>
            </w:r>
          </w:p>
        </w:tc>
        <w:tc>
          <w:tcPr>
            <w:tcW w:w="2106" w:type="dxa"/>
            <w:tcBorders>
              <w:top w:val="nil"/>
              <w:left w:val="nil"/>
              <w:bottom w:val="single" w:sz="4" w:space="0" w:color="auto"/>
              <w:right w:val="single" w:sz="4" w:space="0" w:color="auto"/>
            </w:tcBorders>
            <w:shd w:val="clear" w:color="auto" w:fill="auto"/>
            <w:noWrap/>
            <w:vAlign w:val="center"/>
            <w:hideMark/>
          </w:tcPr>
          <w:p w14:paraId="5DE4BB4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ул.Цветочная</w:t>
            </w:r>
          </w:p>
        </w:tc>
        <w:tc>
          <w:tcPr>
            <w:tcW w:w="2299" w:type="dxa"/>
            <w:tcBorders>
              <w:top w:val="nil"/>
              <w:left w:val="nil"/>
              <w:bottom w:val="single" w:sz="4" w:space="0" w:color="auto"/>
              <w:right w:val="single" w:sz="4" w:space="0" w:color="auto"/>
            </w:tcBorders>
            <w:shd w:val="clear" w:color="auto" w:fill="auto"/>
            <w:noWrap/>
            <w:vAlign w:val="center"/>
            <w:hideMark/>
          </w:tcPr>
          <w:p w14:paraId="2AF0C11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ул.Цветочная,3</w:t>
            </w:r>
          </w:p>
        </w:tc>
        <w:tc>
          <w:tcPr>
            <w:tcW w:w="2362" w:type="dxa"/>
            <w:tcBorders>
              <w:top w:val="nil"/>
              <w:left w:val="nil"/>
              <w:bottom w:val="single" w:sz="4" w:space="0" w:color="auto"/>
              <w:right w:val="single" w:sz="4" w:space="0" w:color="auto"/>
            </w:tcBorders>
            <w:shd w:val="clear" w:color="auto" w:fill="auto"/>
            <w:noWrap/>
            <w:vAlign w:val="center"/>
            <w:hideMark/>
          </w:tcPr>
          <w:p w14:paraId="712D9C8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ул.Цветочная,21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DDBA25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0,432</w:t>
            </w:r>
          </w:p>
        </w:tc>
      </w:tr>
      <w:tr w:rsidR="000931DE" w:rsidRPr="008E364C" w14:paraId="63B13DC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33D796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62</w:t>
            </w:r>
          </w:p>
        </w:tc>
        <w:tc>
          <w:tcPr>
            <w:tcW w:w="2106" w:type="dxa"/>
            <w:tcBorders>
              <w:top w:val="nil"/>
              <w:left w:val="nil"/>
              <w:bottom w:val="single" w:sz="4" w:space="0" w:color="auto"/>
              <w:right w:val="single" w:sz="4" w:space="0" w:color="auto"/>
            </w:tcBorders>
            <w:shd w:val="clear" w:color="auto" w:fill="auto"/>
            <w:noWrap/>
            <w:vAlign w:val="center"/>
            <w:hideMark/>
          </w:tcPr>
          <w:p w14:paraId="0867221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ул.Чехова</w:t>
            </w:r>
          </w:p>
        </w:tc>
        <w:tc>
          <w:tcPr>
            <w:tcW w:w="2299" w:type="dxa"/>
            <w:tcBorders>
              <w:top w:val="nil"/>
              <w:left w:val="nil"/>
              <w:bottom w:val="single" w:sz="4" w:space="0" w:color="auto"/>
              <w:right w:val="single" w:sz="4" w:space="0" w:color="auto"/>
            </w:tcBorders>
            <w:shd w:val="clear" w:color="auto" w:fill="auto"/>
            <w:noWrap/>
            <w:vAlign w:val="center"/>
            <w:hideMark/>
          </w:tcPr>
          <w:p w14:paraId="77936C4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w:t>
            </w:r>
          </w:p>
        </w:tc>
        <w:tc>
          <w:tcPr>
            <w:tcW w:w="2362" w:type="dxa"/>
            <w:tcBorders>
              <w:top w:val="nil"/>
              <w:left w:val="nil"/>
              <w:bottom w:val="single" w:sz="4" w:space="0" w:color="auto"/>
              <w:right w:val="single" w:sz="4" w:space="0" w:color="auto"/>
            </w:tcBorders>
            <w:shd w:val="clear" w:color="auto" w:fill="auto"/>
            <w:noWrap/>
            <w:vAlign w:val="center"/>
            <w:hideMark/>
          </w:tcPr>
          <w:p w14:paraId="6DADA1C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ул.Портовая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92536B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0,367</w:t>
            </w:r>
          </w:p>
        </w:tc>
      </w:tr>
      <w:tr w:rsidR="000931DE" w:rsidRPr="008E364C" w14:paraId="038B009C"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9C150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63</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BE03CB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ул.Шукшина</w:t>
            </w:r>
          </w:p>
        </w:tc>
        <w:tc>
          <w:tcPr>
            <w:tcW w:w="2299" w:type="dxa"/>
            <w:tcBorders>
              <w:top w:val="nil"/>
              <w:left w:val="nil"/>
              <w:bottom w:val="single" w:sz="4" w:space="0" w:color="auto"/>
              <w:right w:val="single" w:sz="4" w:space="0" w:color="auto"/>
            </w:tcBorders>
            <w:shd w:val="clear" w:color="auto" w:fill="auto"/>
            <w:noWrap/>
            <w:vAlign w:val="center"/>
            <w:hideMark/>
          </w:tcPr>
          <w:p w14:paraId="6485D34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ул.Портовая</w:t>
            </w:r>
          </w:p>
        </w:tc>
        <w:tc>
          <w:tcPr>
            <w:tcW w:w="2362" w:type="dxa"/>
            <w:tcBorders>
              <w:top w:val="nil"/>
              <w:left w:val="nil"/>
              <w:bottom w:val="single" w:sz="4" w:space="0" w:color="auto"/>
              <w:right w:val="single" w:sz="4" w:space="0" w:color="auto"/>
            </w:tcBorders>
            <w:shd w:val="clear" w:color="auto" w:fill="auto"/>
            <w:noWrap/>
            <w:vAlign w:val="center"/>
            <w:hideMark/>
          </w:tcPr>
          <w:p w14:paraId="7D08325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E815AF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0,611</w:t>
            </w:r>
          </w:p>
        </w:tc>
      </w:tr>
      <w:tr w:rsidR="000931DE" w:rsidRPr="008E364C" w14:paraId="014C86CE"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06A31C78"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3A87D91F"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08A1569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308316D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 (АЗС)</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0106DA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0,793</w:t>
            </w:r>
          </w:p>
        </w:tc>
      </w:tr>
      <w:tr w:rsidR="000931DE" w:rsidRPr="008E364C" w14:paraId="36422A6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FDC311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64</w:t>
            </w:r>
          </w:p>
        </w:tc>
        <w:tc>
          <w:tcPr>
            <w:tcW w:w="2106" w:type="dxa"/>
            <w:tcBorders>
              <w:top w:val="nil"/>
              <w:left w:val="nil"/>
              <w:bottom w:val="single" w:sz="4" w:space="0" w:color="auto"/>
              <w:right w:val="single" w:sz="4" w:space="0" w:color="auto"/>
            </w:tcBorders>
            <w:shd w:val="clear" w:color="auto" w:fill="auto"/>
            <w:noWrap/>
            <w:vAlign w:val="center"/>
            <w:hideMark/>
          </w:tcPr>
          <w:p w14:paraId="6D5488F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w:t>
            </w:r>
            <w:r>
              <w:rPr>
                <w:color w:val="000000"/>
                <w:sz w:val="20"/>
                <w:szCs w:val="20"/>
              </w:rPr>
              <w:t xml:space="preserve"> </w:t>
            </w:r>
            <w:r w:rsidRPr="008E364C">
              <w:rPr>
                <w:color w:val="000000"/>
                <w:sz w:val="20"/>
                <w:szCs w:val="20"/>
              </w:rPr>
              <w:t>Новый</w:t>
            </w:r>
          </w:p>
        </w:tc>
        <w:tc>
          <w:tcPr>
            <w:tcW w:w="2299" w:type="dxa"/>
            <w:tcBorders>
              <w:top w:val="nil"/>
              <w:left w:val="nil"/>
              <w:bottom w:val="single" w:sz="4" w:space="0" w:color="auto"/>
              <w:right w:val="single" w:sz="4" w:space="0" w:color="auto"/>
            </w:tcBorders>
            <w:shd w:val="clear" w:color="auto" w:fill="auto"/>
            <w:noWrap/>
            <w:vAlign w:val="center"/>
            <w:hideMark/>
          </w:tcPr>
          <w:p w14:paraId="5F182F7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w:t>
            </w:r>
          </w:p>
        </w:tc>
        <w:tc>
          <w:tcPr>
            <w:tcW w:w="2362" w:type="dxa"/>
            <w:tcBorders>
              <w:top w:val="nil"/>
              <w:left w:val="nil"/>
              <w:bottom w:val="single" w:sz="4" w:space="0" w:color="auto"/>
              <w:right w:val="single" w:sz="4" w:space="0" w:color="auto"/>
            </w:tcBorders>
            <w:shd w:val="clear" w:color="auto" w:fill="auto"/>
            <w:noWrap/>
            <w:vAlign w:val="center"/>
            <w:hideMark/>
          </w:tcPr>
          <w:p w14:paraId="3DE2F00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ул.Портовая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61F350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0,326</w:t>
            </w:r>
          </w:p>
        </w:tc>
      </w:tr>
      <w:tr w:rsidR="000931DE" w:rsidRPr="008E364C" w14:paraId="0170870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360A71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65</w:t>
            </w:r>
          </w:p>
        </w:tc>
        <w:tc>
          <w:tcPr>
            <w:tcW w:w="2106" w:type="dxa"/>
            <w:tcBorders>
              <w:top w:val="nil"/>
              <w:left w:val="nil"/>
              <w:bottom w:val="single" w:sz="4" w:space="0" w:color="auto"/>
              <w:right w:val="single" w:sz="4" w:space="0" w:color="auto"/>
            </w:tcBorders>
            <w:shd w:val="clear" w:color="auto" w:fill="auto"/>
            <w:noWrap/>
            <w:vAlign w:val="center"/>
            <w:hideMark/>
          </w:tcPr>
          <w:p w14:paraId="4DF75E72"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w:t>
            </w:r>
            <w:r>
              <w:rPr>
                <w:color w:val="000000"/>
                <w:sz w:val="20"/>
                <w:szCs w:val="20"/>
              </w:rPr>
              <w:t xml:space="preserve"> </w:t>
            </w:r>
            <w:r w:rsidRPr="008E364C">
              <w:rPr>
                <w:color w:val="000000"/>
                <w:sz w:val="20"/>
                <w:szCs w:val="20"/>
              </w:rPr>
              <w:t>.Пугачева</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25EF18A0" w14:textId="5CBCCD6C"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w:t>
            </w:r>
            <w:r>
              <w:rPr>
                <w:color w:val="000000"/>
                <w:sz w:val="20"/>
                <w:szCs w:val="20"/>
              </w:rPr>
              <w:t xml:space="preserve"> </w:t>
            </w:r>
            <w:r w:rsidRPr="008E364C">
              <w:rPr>
                <w:color w:val="000000"/>
                <w:sz w:val="20"/>
                <w:szCs w:val="20"/>
              </w:rPr>
              <w:t>Ушакова</w:t>
            </w:r>
          </w:p>
        </w:tc>
        <w:tc>
          <w:tcPr>
            <w:tcW w:w="2362" w:type="dxa"/>
            <w:tcBorders>
              <w:top w:val="nil"/>
              <w:left w:val="nil"/>
              <w:bottom w:val="single" w:sz="4" w:space="0" w:color="auto"/>
              <w:right w:val="single" w:sz="4" w:space="0" w:color="auto"/>
            </w:tcBorders>
            <w:shd w:val="clear" w:color="auto" w:fill="auto"/>
            <w:noWrap/>
            <w:vAlign w:val="center"/>
            <w:hideMark/>
          </w:tcPr>
          <w:p w14:paraId="60908A77"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w:t>
            </w:r>
            <w:r>
              <w:rPr>
                <w:color w:val="000000"/>
                <w:sz w:val="20"/>
                <w:szCs w:val="20"/>
              </w:rPr>
              <w:t xml:space="preserve"> </w:t>
            </w:r>
            <w:r w:rsidRPr="008E364C">
              <w:rPr>
                <w:color w:val="000000"/>
                <w:sz w:val="20"/>
                <w:szCs w:val="20"/>
              </w:rPr>
              <w:t>.Пугачева</w:t>
            </w:r>
            <w:proofErr w:type="gramEnd"/>
            <w:r w:rsidRPr="008E364C">
              <w:rPr>
                <w:color w:val="000000"/>
                <w:sz w:val="20"/>
                <w:szCs w:val="20"/>
              </w:rPr>
              <w:t>,6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41CD6F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0,113</w:t>
            </w:r>
          </w:p>
        </w:tc>
      </w:tr>
      <w:tr w:rsidR="000931DE" w:rsidRPr="008E364C" w14:paraId="42442DE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4F7AB5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66</w:t>
            </w:r>
          </w:p>
        </w:tc>
        <w:tc>
          <w:tcPr>
            <w:tcW w:w="2106" w:type="dxa"/>
            <w:tcBorders>
              <w:top w:val="nil"/>
              <w:left w:val="nil"/>
              <w:bottom w:val="single" w:sz="4" w:space="0" w:color="auto"/>
              <w:right w:val="single" w:sz="4" w:space="0" w:color="auto"/>
            </w:tcBorders>
            <w:shd w:val="clear" w:color="auto" w:fill="auto"/>
            <w:noWrap/>
            <w:vAlign w:val="center"/>
            <w:hideMark/>
          </w:tcPr>
          <w:p w14:paraId="3C7620F9" w14:textId="52219435"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w:t>
            </w:r>
            <w:r>
              <w:rPr>
                <w:color w:val="000000"/>
                <w:sz w:val="20"/>
                <w:szCs w:val="20"/>
              </w:rPr>
              <w:t xml:space="preserve"> </w:t>
            </w:r>
            <w:r w:rsidRPr="008E364C">
              <w:rPr>
                <w:color w:val="000000"/>
                <w:sz w:val="20"/>
                <w:szCs w:val="20"/>
              </w:rPr>
              <w:t>Ушакова</w:t>
            </w:r>
          </w:p>
        </w:tc>
        <w:tc>
          <w:tcPr>
            <w:tcW w:w="2299" w:type="dxa"/>
            <w:tcBorders>
              <w:top w:val="nil"/>
              <w:left w:val="nil"/>
              <w:bottom w:val="single" w:sz="4" w:space="0" w:color="auto"/>
              <w:right w:val="single" w:sz="4" w:space="0" w:color="auto"/>
            </w:tcBorders>
            <w:shd w:val="clear" w:color="auto" w:fill="auto"/>
            <w:noWrap/>
            <w:vAlign w:val="center"/>
            <w:hideMark/>
          </w:tcPr>
          <w:p w14:paraId="1ADBBE0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ул.Полойская</w:t>
            </w:r>
          </w:p>
        </w:tc>
        <w:tc>
          <w:tcPr>
            <w:tcW w:w="2362" w:type="dxa"/>
            <w:tcBorders>
              <w:top w:val="nil"/>
              <w:left w:val="nil"/>
              <w:bottom w:val="single" w:sz="4" w:space="0" w:color="auto"/>
              <w:right w:val="single" w:sz="4" w:space="0" w:color="auto"/>
            </w:tcBorders>
            <w:shd w:val="clear" w:color="auto" w:fill="auto"/>
            <w:noWrap/>
            <w:vAlign w:val="center"/>
            <w:hideMark/>
          </w:tcPr>
          <w:p w14:paraId="7B152C7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ул.Колхозная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658A87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0,148</w:t>
            </w:r>
          </w:p>
        </w:tc>
      </w:tr>
      <w:tr w:rsidR="000931DE" w:rsidRPr="008E364C" w14:paraId="5AC3AAC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A1F22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67</w:t>
            </w:r>
          </w:p>
        </w:tc>
        <w:tc>
          <w:tcPr>
            <w:tcW w:w="2106" w:type="dxa"/>
            <w:tcBorders>
              <w:top w:val="nil"/>
              <w:left w:val="nil"/>
              <w:bottom w:val="single" w:sz="4" w:space="0" w:color="auto"/>
              <w:right w:val="single" w:sz="4" w:space="0" w:color="auto"/>
            </w:tcBorders>
            <w:shd w:val="clear" w:color="auto" w:fill="auto"/>
            <w:noWrap/>
            <w:vAlign w:val="center"/>
            <w:hideMark/>
          </w:tcPr>
          <w:p w14:paraId="7BD47A7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свалке ТБО</w:t>
            </w:r>
          </w:p>
        </w:tc>
        <w:tc>
          <w:tcPr>
            <w:tcW w:w="2299" w:type="dxa"/>
            <w:tcBorders>
              <w:top w:val="nil"/>
              <w:left w:val="nil"/>
              <w:bottom w:val="single" w:sz="4" w:space="0" w:color="auto"/>
              <w:right w:val="single" w:sz="4" w:space="0" w:color="auto"/>
            </w:tcBorders>
            <w:shd w:val="clear" w:color="auto" w:fill="auto"/>
            <w:noWrap/>
            <w:vAlign w:val="center"/>
            <w:hideMark/>
          </w:tcPr>
          <w:p w14:paraId="216B2A6F" w14:textId="6D3F8546"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ул.Горького</w:t>
            </w:r>
          </w:p>
        </w:tc>
        <w:tc>
          <w:tcPr>
            <w:tcW w:w="2362" w:type="dxa"/>
            <w:tcBorders>
              <w:top w:val="nil"/>
              <w:left w:val="nil"/>
              <w:bottom w:val="single" w:sz="4" w:space="0" w:color="auto"/>
              <w:right w:val="single" w:sz="4" w:space="0" w:color="auto"/>
            </w:tcBorders>
            <w:shd w:val="clear" w:color="auto" w:fill="auto"/>
            <w:noWrap/>
            <w:vAlign w:val="center"/>
            <w:hideMark/>
          </w:tcPr>
          <w:p w14:paraId="274799E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свалка ТБО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0E7E18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1,700</w:t>
            </w:r>
          </w:p>
        </w:tc>
      </w:tr>
      <w:tr w:rsidR="000931DE" w:rsidRPr="008E364C" w14:paraId="43BACDE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F7B204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68</w:t>
            </w:r>
          </w:p>
        </w:tc>
        <w:tc>
          <w:tcPr>
            <w:tcW w:w="2106" w:type="dxa"/>
            <w:tcBorders>
              <w:top w:val="nil"/>
              <w:left w:val="nil"/>
              <w:bottom w:val="single" w:sz="4" w:space="0" w:color="auto"/>
              <w:right w:val="single" w:sz="4" w:space="0" w:color="auto"/>
            </w:tcBorders>
            <w:shd w:val="clear" w:color="auto" w:fill="auto"/>
            <w:noWrap/>
            <w:vAlign w:val="center"/>
            <w:hideMark/>
          </w:tcPr>
          <w:p w14:paraId="519251D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ул.Сахорова</w:t>
            </w:r>
          </w:p>
        </w:tc>
        <w:tc>
          <w:tcPr>
            <w:tcW w:w="2299" w:type="dxa"/>
            <w:tcBorders>
              <w:top w:val="nil"/>
              <w:left w:val="nil"/>
              <w:bottom w:val="single" w:sz="4" w:space="0" w:color="auto"/>
              <w:right w:val="single" w:sz="4" w:space="0" w:color="auto"/>
            </w:tcBorders>
            <w:shd w:val="clear" w:color="auto" w:fill="auto"/>
            <w:noWrap/>
            <w:vAlign w:val="center"/>
            <w:hideMark/>
          </w:tcPr>
          <w:p w14:paraId="755B276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ул.Высоцкого,9</w:t>
            </w:r>
          </w:p>
        </w:tc>
        <w:tc>
          <w:tcPr>
            <w:tcW w:w="2362" w:type="dxa"/>
            <w:tcBorders>
              <w:top w:val="nil"/>
              <w:left w:val="nil"/>
              <w:bottom w:val="single" w:sz="4" w:space="0" w:color="auto"/>
              <w:right w:val="single" w:sz="4" w:space="0" w:color="auto"/>
            </w:tcBorders>
            <w:shd w:val="clear" w:color="auto" w:fill="auto"/>
            <w:noWrap/>
            <w:vAlign w:val="center"/>
            <w:hideMark/>
          </w:tcPr>
          <w:p w14:paraId="4502B8D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Цветочная, 27</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47ABD3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0,511</w:t>
            </w:r>
          </w:p>
        </w:tc>
      </w:tr>
      <w:tr w:rsidR="000931DE" w:rsidRPr="008E364C" w14:paraId="7A6D5920"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7079598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 микрорайон Аэропорт</w:t>
            </w:r>
          </w:p>
        </w:tc>
      </w:tr>
      <w:tr w:rsidR="000931DE" w:rsidRPr="008E364C" w14:paraId="7D4F63BC" w14:textId="77777777" w:rsidTr="00D138B0">
        <w:trPr>
          <w:gridAfter w:val="1"/>
          <w:wAfter w:w="222" w:type="dxa"/>
          <w:trHeight w:val="51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00117D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69</w:t>
            </w:r>
          </w:p>
        </w:tc>
        <w:tc>
          <w:tcPr>
            <w:tcW w:w="2106" w:type="dxa"/>
            <w:tcBorders>
              <w:top w:val="nil"/>
              <w:left w:val="nil"/>
              <w:bottom w:val="single" w:sz="4" w:space="0" w:color="auto"/>
              <w:right w:val="single" w:sz="4" w:space="0" w:color="auto"/>
            </w:tcBorders>
            <w:shd w:val="clear" w:color="auto" w:fill="auto"/>
            <w:vAlign w:val="center"/>
            <w:hideMark/>
          </w:tcPr>
          <w:p w14:paraId="54FC464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автодорога </w:t>
            </w:r>
            <w:proofErr w:type="gramStart"/>
            <w:r w:rsidRPr="008E364C">
              <w:rPr>
                <w:color w:val="000000"/>
                <w:sz w:val="20"/>
                <w:szCs w:val="20"/>
              </w:rPr>
              <w:t>м-он</w:t>
            </w:r>
            <w:proofErr w:type="gramEnd"/>
            <w:r w:rsidRPr="008E364C">
              <w:rPr>
                <w:color w:val="000000"/>
                <w:sz w:val="20"/>
                <w:szCs w:val="20"/>
              </w:rPr>
              <w:t xml:space="preserve"> Аэропорт - м-он Авиагородок</w:t>
            </w:r>
          </w:p>
        </w:tc>
        <w:tc>
          <w:tcPr>
            <w:tcW w:w="2299" w:type="dxa"/>
            <w:tcBorders>
              <w:top w:val="nil"/>
              <w:left w:val="nil"/>
              <w:bottom w:val="single" w:sz="4" w:space="0" w:color="auto"/>
              <w:right w:val="single" w:sz="4" w:space="0" w:color="auto"/>
            </w:tcBorders>
            <w:shd w:val="clear" w:color="auto" w:fill="auto"/>
            <w:noWrap/>
            <w:vAlign w:val="center"/>
            <w:hideMark/>
          </w:tcPr>
          <w:p w14:paraId="6D21145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ул.Горького, 13</w:t>
            </w:r>
          </w:p>
        </w:tc>
        <w:tc>
          <w:tcPr>
            <w:tcW w:w="2362" w:type="dxa"/>
            <w:tcBorders>
              <w:top w:val="nil"/>
              <w:left w:val="nil"/>
              <w:bottom w:val="single" w:sz="4" w:space="0" w:color="auto"/>
              <w:right w:val="single" w:sz="4" w:space="0" w:color="auto"/>
            </w:tcBorders>
            <w:shd w:val="clear" w:color="auto" w:fill="auto"/>
            <w:noWrap/>
            <w:vAlign w:val="center"/>
            <w:hideMark/>
          </w:tcPr>
          <w:p w14:paraId="2915514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ул.Озерная,18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1DCC3C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0,505</w:t>
            </w:r>
          </w:p>
        </w:tc>
      </w:tr>
      <w:tr w:rsidR="000931DE" w:rsidRPr="008E364C" w14:paraId="2C03A10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9B2173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70</w:t>
            </w:r>
          </w:p>
        </w:tc>
        <w:tc>
          <w:tcPr>
            <w:tcW w:w="2106" w:type="dxa"/>
            <w:tcBorders>
              <w:top w:val="nil"/>
              <w:left w:val="nil"/>
              <w:bottom w:val="single" w:sz="4" w:space="0" w:color="auto"/>
              <w:right w:val="single" w:sz="4" w:space="0" w:color="auto"/>
            </w:tcBorders>
            <w:shd w:val="clear" w:color="auto" w:fill="auto"/>
            <w:noWrap/>
            <w:vAlign w:val="center"/>
            <w:hideMark/>
          </w:tcPr>
          <w:p w14:paraId="70314C7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ул.Ленская</w:t>
            </w:r>
          </w:p>
        </w:tc>
        <w:tc>
          <w:tcPr>
            <w:tcW w:w="2299" w:type="dxa"/>
            <w:tcBorders>
              <w:top w:val="nil"/>
              <w:left w:val="nil"/>
              <w:bottom w:val="single" w:sz="4" w:space="0" w:color="auto"/>
              <w:right w:val="single" w:sz="4" w:space="0" w:color="auto"/>
            </w:tcBorders>
            <w:shd w:val="clear" w:color="auto" w:fill="auto"/>
            <w:noWrap/>
            <w:vAlign w:val="center"/>
            <w:hideMark/>
          </w:tcPr>
          <w:p w14:paraId="2E4EF62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ул.Озерная</w:t>
            </w:r>
          </w:p>
        </w:tc>
        <w:tc>
          <w:tcPr>
            <w:tcW w:w="2362" w:type="dxa"/>
            <w:tcBorders>
              <w:top w:val="nil"/>
              <w:left w:val="nil"/>
              <w:bottom w:val="single" w:sz="4" w:space="0" w:color="auto"/>
              <w:right w:val="single" w:sz="4" w:space="0" w:color="auto"/>
            </w:tcBorders>
            <w:shd w:val="clear" w:color="auto" w:fill="auto"/>
            <w:noWrap/>
            <w:vAlign w:val="center"/>
            <w:hideMark/>
          </w:tcPr>
          <w:p w14:paraId="2646F5E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д.Хабарова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B53E1A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0,228</w:t>
            </w:r>
          </w:p>
        </w:tc>
      </w:tr>
      <w:tr w:rsidR="000931DE" w:rsidRPr="008E364C" w14:paraId="65A0816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4449B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71</w:t>
            </w:r>
          </w:p>
        </w:tc>
        <w:tc>
          <w:tcPr>
            <w:tcW w:w="2106" w:type="dxa"/>
            <w:tcBorders>
              <w:top w:val="nil"/>
              <w:left w:val="nil"/>
              <w:bottom w:val="single" w:sz="4" w:space="0" w:color="auto"/>
              <w:right w:val="single" w:sz="4" w:space="0" w:color="auto"/>
            </w:tcBorders>
            <w:shd w:val="clear" w:color="auto" w:fill="auto"/>
            <w:noWrap/>
            <w:vAlign w:val="center"/>
            <w:hideMark/>
          </w:tcPr>
          <w:p w14:paraId="30CD3E6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ул.Озерная</w:t>
            </w:r>
          </w:p>
        </w:tc>
        <w:tc>
          <w:tcPr>
            <w:tcW w:w="2299" w:type="dxa"/>
            <w:tcBorders>
              <w:top w:val="nil"/>
              <w:left w:val="nil"/>
              <w:bottom w:val="single" w:sz="4" w:space="0" w:color="auto"/>
              <w:right w:val="single" w:sz="4" w:space="0" w:color="auto"/>
            </w:tcBorders>
            <w:shd w:val="clear" w:color="auto" w:fill="auto"/>
            <w:noWrap/>
            <w:vAlign w:val="center"/>
            <w:hideMark/>
          </w:tcPr>
          <w:p w14:paraId="4CE013D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ул.Ленская</w:t>
            </w:r>
          </w:p>
        </w:tc>
        <w:tc>
          <w:tcPr>
            <w:tcW w:w="2362" w:type="dxa"/>
            <w:tcBorders>
              <w:top w:val="nil"/>
              <w:left w:val="nil"/>
              <w:bottom w:val="single" w:sz="4" w:space="0" w:color="auto"/>
              <w:right w:val="single" w:sz="4" w:space="0" w:color="auto"/>
            </w:tcBorders>
            <w:shd w:val="clear" w:color="auto" w:fill="auto"/>
            <w:noWrap/>
            <w:vAlign w:val="center"/>
            <w:hideMark/>
          </w:tcPr>
          <w:p w14:paraId="4B65125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F7C7BA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0,930</w:t>
            </w:r>
          </w:p>
        </w:tc>
      </w:tr>
      <w:tr w:rsidR="000931DE" w:rsidRPr="008E364C" w14:paraId="18CDD1D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991D84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72</w:t>
            </w:r>
          </w:p>
        </w:tc>
        <w:tc>
          <w:tcPr>
            <w:tcW w:w="2106" w:type="dxa"/>
            <w:tcBorders>
              <w:top w:val="nil"/>
              <w:left w:val="nil"/>
              <w:bottom w:val="single" w:sz="4" w:space="0" w:color="auto"/>
              <w:right w:val="single" w:sz="4" w:space="0" w:color="auto"/>
            </w:tcBorders>
            <w:shd w:val="clear" w:color="auto" w:fill="auto"/>
            <w:noWrap/>
            <w:vAlign w:val="center"/>
            <w:hideMark/>
          </w:tcPr>
          <w:p w14:paraId="4B23505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ул.Циолковского</w:t>
            </w:r>
          </w:p>
        </w:tc>
        <w:tc>
          <w:tcPr>
            <w:tcW w:w="2299" w:type="dxa"/>
            <w:tcBorders>
              <w:top w:val="nil"/>
              <w:left w:val="nil"/>
              <w:bottom w:val="single" w:sz="4" w:space="0" w:color="auto"/>
              <w:right w:val="single" w:sz="4" w:space="0" w:color="auto"/>
            </w:tcBorders>
            <w:shd w:val="clear" w:color="auto" w:fill="auto"/>
            <w:noWrap/>
            <w:vAlign w:val="center"/>
            <w:hideMark/>
          </w:tcPr>
          <w:p w14:paraId="24CF1CE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ул.Циолковского,2</w:t>
            </w:r>
          </w:p>
        </w:tc>
        <w:tc>
          <w:tcPr>
            <w:tcW w:w="2362" w:type="dxa"/>
            <w:tcBorders>
              <w:top w:val="nil"/>
              <w:left w:val="nil"/>
              <w:bottom w:val="single" w:sz="4" w:space="0" w:color="auto"/>
              <w:right w:val="single" w:sz="4" w:space="0" w:color="auto"/>
            </w:tcBorders>
            <w:shd w:val="clear" w:color="auto" w:fill="auto"/>
            <w:noWrap/>
            <w:vAlign w:val="center"/>
            <w:hideMark/>
          </w:tcPr>
          <w:p w14:paraId="3894ECA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ул.Циолковского,32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447FD5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0,368</w:t>
            </w:r>
          </w:p>
        </w:tc>
      </w:tr>
      <w:tr w:rsidR="000931DE" w:rsidRPr="008E364C" w14:paraId="7338DAC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AF6D3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73</w:t>
            </w:r>
          </w:p>
        </w:tc>
        <w:tc>
          <w:tcPr>
            <w:tcW w:w="2106" w:type="dxa"/>
            <w:tcBorders>
              <w:top w:val="nil"/>
              <w:left w:val="nil"/>
              <w:bottom w:val="single" w:sz="4" w:space="0" w:color="auto"/>
              <w:right w:val="single" w:sz="4" w:space="0" w:color="auto"/>
            </w:tcBorders>
            <w:shd w:val="clear" w:color="auto" w:fill="auto"/>
            <w:noWrap/>
            <w:vAlign w:val="center"/>
            <w:hideMark/>
          </w:tcPr>
          <w:p w14:paraId="5A23A01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ул.Жуковского</w:t>
            </w:r>
          </w:p>
        </w:tc>
        <w:tc>
          <w:tcPr>
            <w:tcW w:w="2299" w:type="dxa"/>
            <w:tcBorders>
              <w:top w:val="nil"/>
              <w:left w:val="nil"/>
              <w:bottom w:val="single" w:sz="4" w:space="0" w:color="auto"/>
              <w:right w:val="single" w:sz="4" w:space="0" w:color="auto"/>
            </w:tcBorders>
            <w:shd w:val="clear" w:color="auto" w:fill="auto"/>
            <w:noWrap/>
            <w:vAlign w:val="center"/>
            <w:hideMark/>
          </w:tcPr>
          <w:p w14:paraId="23C2539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710CFC7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ул.Жуковского,31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A3EB88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0,970</w:t>
            </w:r>
          </w:p>
        </w:tc>
      </w:tr>
      <w:tr w:rsidR="000931DE" w:rsidRPr="008E364C" w14:paraId="4C67E91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72E84D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74</w:t>
            </w:r>
          </w:p>
        </w:tc>
        <w:tc>
          <w:tcPr>
            <w:tcW w:w="2106" w:type="dxa"/>
            <w:tcBorders>
              <w:top w:val="nil"/>
              <w:left w:val="nil"/>
              <w:bottom w:val="single" w:sz="4" w:space="0" w:color="auto"/>
              <w:right w:val="single" w:sz="4" w:space="0" w:color="auto"/>
            </w:tcBorders>
            <w:shd w:val="clear" w:color="auto" w:fill="auto"/>
            <w:noWrap/>
            <w:vAlign w:val="center"/>
            <w:hideMark/>
          </w:tcPr>
          <w:p w14:paraId="7EAB504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ул.Можайского</w:t>
            </w:r>
          </w:p>
        </w:tc>
        <w:tc>
          <w:tcPr>
            <w:tcW w:w="2299" w:type="dxa"/>
            <w:tcBorders>
              <w:top w:val="nil"/>
              <w:left w:val="nil"/>
              <w:bottom w:val="single" w:sz="4" w:space="0" w:color="auto"/>
              <w:right w:val="single" w:sz="4" w:space="0" w:color="auto"/>
            </w:tcBorders>
            <w:shd w:val="clear" w:color="auto" w:fill="auto"/>
            <w:noWrap/>
            <w:vAlign w:val="center"/>
            <w:hideMark/>
          </w:tcPr>
          <w:p w14:paraId="0D33664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07E8359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ул.Можайского,47</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25BF23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1,095</w:t>
            </w:r>
          </w:p>
        </w:tc>
      </w:tr>
      <w:tr w:rsidR="000931DE" w:rsidRPr="008E364C" w14:paraId="7B7CCF94" w14:textId="77777777" w:rsidTr="00D138B0">
        <w:trPr>
          <w:gridAfter w:val="1"/>
          <w:wAfter w:w="222" w:type="dxa"/>
          <w:trHeight w:val="255"/>
        </w:trPr>
        <w:tc>
          <w:tcPr>
            <w:tcW w:w="562" w:type="dxa"/>
            <w:tcBorders>
              <w:top w:val="nil"/>
              <w:left w:val="nil"/>
              <w:bottom w:val="nil"/>
              <w:right w:val="nil"/>
            </w:tcBorders>
            <w:shd w:val="clear" w:color="auto" w:fill="auto"/>
            <w:noWrap/>
            <w:vAlign w:val="center"/>
            <w:hideMark/>
          </w:tcPr>
          <w:p w14:paraId="496611B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75</w:t>
            </w:r>
          </w:p>
        </w:tc>
        <w:tc>
          <w:tcPr>
            <w:tcW w:w="2106" w:type="dxa"/>
            <w:tcBorders>
              <w:top w:val="nil"/>
              <w:left w:val="single" w:sz="4" w:space="0" w:color="auto"/>
              <w:bottom w:val="single" w:sz="4" w:space="0" w:color="auto"/>
              <w:right w:val="single" w:sz="4" w:space="0" w:color="auto"/>
            </w:tcBorders>
            <w:shd w:val="clear" w:color="auto" w:fill="auto"/>
            <w:noWrap/>
            <w:vAlign w:val="center"/>
            <w:hideMark/>
          </w:tcPr>
          <w:p w14:paraId="6BC264B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ул.Королева</w:t>
            </w:r>
          </w:p>
        </w:tc>
        <w:tc>
          <w:tcPr>
            <w:tcW w:w="2299" w:type="dxa"/>
            <w:tcBorders>
              <w:top w:val="nil"/>
              <w:left w:val="nil"/>
              <w:bottom w:val="single" w:sz="4" w:space="0" w:color="auto"/>
              <w:right w:val="single" w:sz="4" w:space="0" w:color="auto"/>
            </w:tcBorders>
            <w:shd w:val="clear" w:color="auto" w:fill="auto"/>
            <w:noWrap/>
            <w:vAlign w:val="center"/>
            <w:hideMark/>
          </w:tcPr>
          <w:p w14:paraId="1B9E5B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ул.Королева,1</w:t>
            </w:r>
          </w:p>
        </w:tc>
        <w:tc>
          <w:tcPr>
            <w:tcW w:w="2362" w:type="dxa"/>
            <w:tcBorders>
              <w:top w:val="nil"/>
              <w:left w:val="nil"/>
              <w:bottom w:val="single" w:sz="4" w:space="0" w:color="auto"/>
              <w:right w:val="single" w:sz="4" w:space="0" w:color="auto"/>
            </w:tcBorders>
            <w:shd w:val="clear" w:color="auto" w:fill="auto"/>
            <w:noWrap/>
            <w:vAlign w:val="center"/>
            <w:hideMark/>
          </w:tcPr>
          <w:p w14:paraId="252FF9A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ул.Королева,21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C89548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0,475</w:t>
            </w:r>
          </w:p>
        </w:tc>
      </w:tr>
      <w:tr w:rsidR="000931DE" w:rsidRPr="008E364C" w14:paraId="7917D745" w14:textId="77777777" w:rsidTr="00D138B0">
        <w:trPr>
          <w:gridAfter w:val="1"/>
          <w:wAfter w:w="222" w:type="dxa"/>
          <w:trHeight w:val="255"/>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4495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76</w:t>
            </w:r>
          </w:p>
        </w:tc>
        <w:tc>
          <w:tcPr>
            <w:tcW w:w="2106" w:type="dxa"/>
            <w:tcBorders>
              <w:top w:val="nil"/>
              <w:left w:val="nil"/>
              <w:bottom w:val="single" w:sz="4" w:space="0" w:color="auto"/>
              <w:right w:val="single" w:sz="4" w:space="0" w:color="auto"/>
            </w:tcBorders>
            <w:shd w:val="clear" w:color="auto" w:fill="auto"/>
            <w:noWrap/>
            <w:vAlign w:val="center"/>
            <w:hideMark/>
          </w:tcPr>
          <w:p w14:paraId="36EF648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безимянный проезд</w:t>
            </w:r>
          </w:p>
        </w:tc>
        <w:tc>
          <w:tcPr>
            <w:tcW w:w="2299" w:type="dxa"/>
            <w:tcBorders>
              <w:top w:val="nil"/>
              <w:left w:val="nil"/>
              <w:bottom w:val="single" w:sz="4" w:space="0" w:color="auto"/>
              <w:right w:val="single" w:sz="4" w:space="0" w:color="auto"/>
            </w:tcBorders>
            <w:shd w:val="clear" w:color="auto" w:fill="auto"/>
            <w:noWrap/>
            <w:vAlign w:val="center"/>
            <w:hideMark/>
          </w:tcPr>
          <w:p w14:paraId="18EF7C1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ул.Жуковского, 23</w:t>
            </w:r>
          </w:p>
        </w:tc>
        <w:tc>
          <w:tcPr>
            <w:tcW w:w="2362" w:type="dxa"/>
            <w:tcBorders>
              <w:top w:val="nil"/>
              <w:left w:val="nil"/>
              <w:bottom w:val="single" w:sz="4" w:space="0" w:color="auto"/>
              <w:right w:val="single" w:sz="4" w:space="0" w:color="auto"/>
            </w:tcBorders>
            <w:shd w:val="clear" w:color="auto" w:fill="auto"/>
            <w:noWrap/>
            <w:vAlign w:val="center"/>
            <w:hideMark/>
          </w:tcPr>
          <w:p w14:paraId="3679107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Циолковского, 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D78A9D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0,260</w:t>
            </w:r>
          </w:p>
        </w:tc>
      </w:tr>
      <w:tr w:rsidR="000931DE" w:rsidRPr="008E364C" w14:paraId="7E4525F3"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22AA672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lastRenderedPageBreak/>
              <w:t>1.4. микрорайон Авиагородок</w:t>
            </w:r>
          </w:p>
        </w:tc>
      </w:tr>
      <w:tr w:rsidR="000931DE" w:rsidRPr="008E364C" w14:paraId="1DF54E57"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DCDDE1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77</w:t>
            </w:r>
          </w:p>
        </w:tc>
        <w:tc>
          <w:tcPr>
            <w:tcW w:w="2106" w:type="dxa"/>
            <w:tcBorders>
              <w:top w:val="nil"/>
              <w:left w:val="nil"/>
              <w:bottom w:val="single" w:sz="4" w:space="0" w:color="auto"/>
              <w:right w:val="single" w:sz="4" w:space="0" w:color="auto"/>
            </w:tcBorders>
            <w:shd w:val="clear" w:color="auto" w:fill="auto"/>
            <w:noWrap/>
            <w:vAlign w:val="center"/>
            <w:hideMark/>
          </w:tcPr>
          <w:p w14:paraId="1DCE6AFB" w14:textId="38E8CE55"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ул.Горького</w:t>
            </w:r>
          </w:p>
        </w:tc>
        <w:tc>
          <w:tcPr>
            <w:tcW w:w="2299" w:type="dxa"/>
            <w:tcBorders>
              <w:top w:val="nil"/>
              <w:left w:val="nil"/>
              <w:bottom w:val="single" w:sz="4" w:space="0" w:color="auto"/>
              <w:right w:val="single" w:sz="4" w:space="0" w:color="auto"/>
            </w:tcBorders>
            <w:shd w:val="clear" w:color="auto" w:fill="auto"/>
            <w:noWrap/>
            <w:vAlign w:val="center"/>
            <w:hideMark/>
          </w:tcPr>
          <w:p w14:paraId="12EAE95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590767E1" w14:textId="56406F1D"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ул.Горького,31а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C290D7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1,000</w:t>
            </w:r>
          </w:p>
        </w:tc>
      </w:tr>
      <w:tr w:rsidR="000931DE" w:rsidRPr="008E364C" w14:paraId="76058D3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6CB327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78</w:t>
            </w:r>
          </w:p>
        </w:tc>
        <w:tc>
          <w:tcPr>
            <w:tcW w:w="2106" w:type="dxa"/>
            <w:tcBorders>
              <w:top w:val="nil"/>
              <w:left w:val="nil"/>
              <w:bottom w:val="single" w:sz="4" w:space="0" w:color="auto"/>
              <w:right w:val="single" w:sz="4" w:space="0" w:color="auto"/>
            </w:tcBorders>
            <w:shd w:val="clear" w:color="auto" w:fill="auto"/>
            <w:noWrap/>
            <w:vAlign w:val="center"/>
            <w:hideMark/>
          </w:tcPr>
          <w:p w14:paraId="1C5C481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ул.Невского</w:t>
            </w:r>
          </w:p>
        </w:tc>
        <w:tc>
          <w:tcPr>
            <w:tcW w:w="2299" w:type="dxa"/>
            <w:tcBorders>
              <w:top w:val="nil"/>
              <w:left w:val="nil"/>
              <w:bottom w:val="single" w:sz="4" w:space="0" w:color="auto"/>
              <w:right w:val="single" w:sz="4" w:space="0" w:color="auto"/>
            </w:tcBorders>
            <w:shd w:val="clear" w:color="auto" w:fill="auto"/>
            <w:noWrap/>
            <w:vAlign w:val="center"/>
            <w:hideMark/>
          </w:tcPr>
          <w:p w14:paraId="1B47598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ул.Московская</w:t>
            </w:r>
          </w:p>
        </w:tc>
        <w:tc>
          <w:tcPr>
            <w:tcW w:w="2362" w:type="dxa"/>
            <w:tcBorders>
              <w:top w:val="nil"/>
              <w:left w:val="nil"/>
              <w:bottom w:val="single" w:sz="4" w:space="0" w:color="auto"/>
              <w:right w:val="single" w:sz="4" w:space="0" w:color="auto"/>
            </w:tcBorders>
            <w:shd w:val="clear" w:color="auto" w:fill="auto"/>
            <w:noWrap/>
            <w:vAlign w:val="center"/>
            <w:hideMark/>
          </w:tcPr>
          <w:p w14:paraId="1B4347F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ул.Суворова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F2CD57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0,235</w:t>
            </w:r>
          </w:p>
        </w:tc>
      </w:tr>
      <w:tr w:rsidR="000931DE" w:rsidRPr="008E364C" w14:paraId="2C53C699"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E08761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79</w:t>
            </w:r>
          </w:p>
        </w:tc>
        <w:tc>
          <w:tcPr>
            <w:tcW w:w="2106" w:type="dxa"/>
            <w:tcBorders>
              <w:top w:val="nil"/>
              <w:left w:val="nil"/>
              <w:bottom w:val="single" w:sz="4" w:space="0" w:color="auto"/>
              <w:right w:val="single" w:sz="4" w:space="0" w:color="auto"/>
            </w:tcBorders>
            <w:shd w:val="clear" w:color="auto" w:fill="auto"/>
            <w:noWrap/>
            <w:vAlign w:val="center"/>
            <w:hideMark/>
          </w:tcPr>
          <w:p w14:paraId="35A71FD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ул.Боровая</w:t>
            </w:r>
          </w:p>
        </w:tc>
        <w:tc>
          <w:tcPr>
            <w:tcW w:w="2299" w:type="dxa"/>
            <w:tcBorders>
              <w:top w:val="nil"/>
              <w:left w:val="nil"/>
              <w:bottom w:val="single" w:sz="4" w:space="0" w:color="auto"/>
              <w:right w:val="single" w:sz="4" w:space="0" w:color="auto"/>
            </w:tcBorders>
            <w:shd w:val="clear" w:color="auto" w:fill="auto"/>
            <w:noWrap/>
            <w:vAlign w:val="center"/>
            <w:hideMark/>
          </w:tcPr>
          <w:p w14:paraId="677DE3A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6394833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37AE29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0,429</w:t>
            </w:r>
          </w:p>
        </w:tc>
      </w:tr>
      <w:tr w:rsidR="000931DE" w:rsidRPr="008E364C" w14:paraId="3545F45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4F6AC3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80</w:t>
            </w:r>
          </w:p>
        </w:tc>
        <w:tc>
          <w:tcPr>
            <w:tcW w:w="2106" w:type="dxa"/>
            <w:tcBorders>
              <w:top w:val="nil"/>
              <w:left w:val="nil"/>
              <w:bottom w:val="single" w:sz="4" w:space="0" w:color="auto"/>
              <w:right w:val="single" w:sz="4" w:space="0" w:color="auto"/>
            </w:tcBorders>
            <w:shd w:val="clear" w:color="auto" w:fill="auto"/>
            <w:noWrap/>
            <w:vAlign w:val="center"/>
            <w:hideMark/>
          </w:tcPr>
          <w:p w14:paraId="263931D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ул.Гастелло</w:t>
            </w:r>
          </w:p>
        </w:tc>
        <w:tc>
          <w:tcPr>
            <w:tcW w:w="2299" w:type="dxa"/>
            <w:tcBorders>
              <w:top w:val="nil"/>
              <w:left w:val="nil"/>
              <w:bottom w:val="single" w:sz="4" w:space="0" w:color="auto"/>
              <w:right w:val="single" w:sz="4" w:space="0" w:color="auto"/>
            </w:tcBorders>
            <w:shd w:val="clear" w:color="auto" w:fill="auto"/>
            <w:noWrap/>
            <w:vAlign w:val="center"/>
            <w:hideMark/>
          </w:tcPr>
          <w:p w14:paraId="7B38DA1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ул.Тургенева</w:t>
            </w:r>
          </w:p>
        </w:tc>
        <w:tc>
          <w:tcPr>
            <w:tcW w:w="2362" w:type="dxa"/>
            <w:tcBorders>
              <w:top w:val="nil"/>
              <w:left w:val="nil"/>
              <w:bottom w:val="single" w:sz="4" w:space="0" w:color="auto"/>
              <w:right w:val="single" w:sz="4" w:space="0" w:color="auto"/>
            </w:tcBorders>
            <w:shd w:val="clear" w:color="auto" w:fill="auto"/>
            <w:noWrap/>
            <w:vAlign w:val="center"/>
            <w:hideMark/>
          </w:tcPr>
          <w:p w14:paraId="4F149DC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ул.Гастелло, 5б</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4F5658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0,514</w:t>
            </w:r>
          </w:p>
        </w:tc>
      </w:tr>
      <w:tr w:rsidR="000931DE" w:rsidRPr="008E364C" w14:paraId="033C94C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7BC96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81</w:t>
            </w:r>
          </w:p>
        </w:tc>
        <w:tc>
          <w:tcPr>
            <w:tcW w:w="2106" w:type="dxa"/>
            <w:tcBorders>
              <w:top w:val="nil"/>
              <w:left w:val="nil"/>
              <w:bottom w:val="single" w:sz="4" w:space="0" w:color="auto"/>
              <w:right w:val="single" w:sz="4" w:space="0" w:color="auto"/>
            </w:tcBorders>
            <w:shd w:val="clear" w:color="auto" w:fill="auto"/>
            <w:noWrap/>
            <w:vAlign w:val="center"/>
            <w:hideMark/>
          </w:tcPr>
          <w:p w14:paraId="78ED9DE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ул.Дорожников</w:t>
            </w:r>
          </w:p>
        </w:tc>
        <w:tc>
          <w:tcPr>
            <w:tcW w:w="2299" w:type="dxa"/>
            <w:tcBorders>
              <w:top w:val="nil"/>
              <w:left w:val="nil"/>
              <w:bottom w:val="single" w:sz="4" w:space="0" w:color="auto"/>
              <w:right w:val="single" w:sz="4" w:space="0" w:color="auto"/>
            </w:tcBorders>
            <w:shd w:val="clear" w:color="auto" w:fill="auto"/>
            <w:noWrap/>
            <w:vAlign w:val="center"/>
            <w:hideMark/>
          </w:tcPr>
          <w:p w14:paraId="4ED06B9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2CBC0EE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ул.Дорожников,4</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595146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0,200</w:t>
            </w:r>
          </w:p>
        </w:tc>
      </w:tr>
      <w:tr w:rsidR="000931DE" w:rsidRPr="008E364C" w14:paraId="336BB16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62361B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82</w:t>
            </w:r>
          </w:p>
        </w:tc>
        <w:tc>
          <w:tcPr>
            <w:tcW w:w="2106" w:type="dxa"/>
            <w:tcBorders>
              <w:top w:val="nil"/>
              <w:left w:val="nil"/>
              <w:bottom w:val="single" w:sz="4" w:space="0" w:color="auto"/>
              <w:right w:val="single" w:sz="4" w:space="0" w:color="auto"/>
            </w:tcBorders>
            <w:shd w:val="clear" w:color="auto" w:fill="auto"/>
            <w:noWrap/>
            <w:vAlign w:val="center"/>
            <w:hideMark/>
          </w:tcPr>
          <w:p w14:paraId="56688CC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ул.Кирова</w:t>
            </w:r>
          </w:p>
        </w:tc>
        <w:tc>
          <w:tcPr>
            <w:tcW w:w="2299" w:type="dxa"/>
            <w:tcBorders>
              <w:top w:val="nil"/>
              <w:left w:val="nil"/>
              <w:bottom w:val="single" w:sz="4" w:space="0" w:color="auto"/>
              <w:right w:val="single" w:sz="4" w:space="0" w:color="auto"/>
            </w:tcBorders>
            <w:shd w:val="clear" w:color="auto" w:fill="auto"/>
            <w:noWrap/>
            <w:vAlign w:val="center"/>
            <w:hideMark/>
          </w:tcPr>
          <w:p w14:paraId="03ECF92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351FC8C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F66523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0,364</w:t>
            </w:r>
          </w:p>
        </w:tc>
      </w:tr>
      <w:tr w:rsidR="000931DE" w:rsidRPr="008E364C" w14:paraId="52FA6C16"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580F46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83</w:t>
            </w:r>
          </w:p>
        </w:tc>
        <w:tc>
          <w:tcPr>
            <w:tcW w:w="2106" w:type="dxa"/>
            <w:tcBorders>
              <w:top w:val="nil"/>
              <w:left w:val="nil"/>
              <w:bottom w:val="single" w:sz="4" w:space="0" w:color="auto"/>
              <w:right w:val="single" w:sz="4" w:space="0" w:color="auto"/>
            </w:tcBorders>
            <w:shd w:val="clear" w:color="auto" w:fill="auto"/>
            <w:noWrap/>
            <w:vAlign w:val="center"/>
            <w:hideMark/>
          </w:tcPr>
          <w:p w14:paraId="7F2D4AF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ул.Кутузова</w:t>
            </w:r>
          </w:p>
        </w:tc>
        <w:tc>
          <w:tcPr>
            <w:tcW w:w="2299" w:type="dxa"/>
            <w:tcBorders>
              <w:top w:val="nil"/>
              <w:left w:val="nil"/>
              <w:bottom w:val="single" w:sz="4" w:space="0" w:color="auto"/>
              <w:right w:val="single" w:sz="4" w:space="0" w:color="auto"/>
            </w:tcBorders>
            <w:shd w:val="clear" w:color="auto" w:fill="auto"/>
            <w:noWrap/>
            <w:vAlign w:val="center"/>
            <w:hideMark/>
          </w:tcPr>
          <w:p w14:paraId="07A2CCD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ул.Московская</w:t>
            </w:r>
          </w:p>
        </w:tc>
        <w:tc>
          <w:tcPr>
            <w:tcW w:w="2362" w:type="dxa"/>
            <w:tcBorders>
              <w:top w:val="nil"/>
              <w:left w:val="nil"/>
              <w:bottom w:val="single" w:sz="4" w:space="0" w:color="auto"/>
              <w:right w:val="single" w:sz="4" w:space="0" w:color="auto"/>
            </w:tcBorders>
            <w:shd w:val="clear" w:color="auto" w:fill="auto"/>
            <w:noWrap/>
            <w:vAlign w:val="center"/>
            <w:hideMark/>
          </w:tcPr>
          <w:p w14:paraId="0B9A04F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ул.Кутузова,8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EBE3B6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0,150</w:t>
            </w:r>
          </w:p>
        </w:tc>
      </w:tr>
      <w:tr w:rsidR="000931DE" w:rsidRPr="008E364C" w14:paraId="5254B35A" w14:textId="77777777" w:rsidTr="00D138B0">
        <w:trPr>
          <w:gridAfter w:val="1"/>
          <w:wAfter w:w="222" w:type="dxa"/>
          <w:trHeight w:val="255"/>
        </w:trPr>
        <w:tc>
          <w:tcPr>
            <w:tcW w:w="562" w:type="dxa"/>
            <w:tcBorders>
              <w:top w:val="nil"/>
              <w:left w:val="single" w:sz="4" w:space="0" w:color="auto"/>
              <w:bottom w:val="nil"/>
              <w:right w:val="single" w:sz="4" w:space="0" w:color="auto"/>
            </w:tcBorders>
            <w:shd w:val="clear" w:color="auto" w:fill="auto"/>
            <w:noWrap/>
            <w:vAlign w:val="center"/>
            <w:hideMark/>
          </w:tcPr>
          <w:p w14:paraId="6C11574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84</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04DAC4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w:t>
            </w:r>
          </w:p>
        </w:tc>
        <w:tc>
          <w:tcPr>
            <w:tcW w:w="2299" w:type="dxa"/>
            <w:tcBorders>
              <w:top w:val="nil"/>
              <w:left w:val="nil"/>
              <w:bottom w:val="single" w:sz="4" w:space="0" w:color="auto"/>
              <w:right w:val="single" w:sz="4" w:space="0" w:color="auto"/>
            </w:tcBorders>
            <w:shd w:val="clear" w:color="auto" w:fill="auto"/>
            <w:noWrap/>
            <w:vAlign w:val="center"/>
            <w:hideMark/>
          </w:tcPr>
          <w:p w14:paraId="6ED74B9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ул.Лесная,3</w:t>
            </w:r>
          </w:p>
        </w:tc>
        <w:tc>
          <w:tcPr>
            <w:tcW w:w="2362" w:type="dxa"/>
            <w:tcBorders>
              <w:top w:val="nil"/>
              <w:left w:val="nil"/>
              <w:bottom w:val="single" w:sz="4" w:space="0" w:color="auto"/>
              <w:right w:val="single" w:sz="4" w:space="0" w:color="auto"/>
            </w:tcBorders>
            <w:shd w:val="clear" w:color="auto" w:fill="auto"/>
            <w:noWrap/>
            <w:vAlign w:val="center"/>
            <w:hideMark/>
          </w:tcPr>
          <w:p w14:paraId="547C401D" w14:textId="00F39C62"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ул.Горького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DB48B6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0,274</w:t>
            </w:r>
          </w:p>
        </w:tc>
      </w:tr>
      <w:tr w:rsidR="000931DE" w:rsidRPr="008E364C" w14:paraId="177CCB9A" w14:textId="77777777" w:rsidTr="00D138B0">
        <w:trPr>
          <w:gridAfter w:val="1"/>
          <w:wAfter w:w="222" w:type="dxa"/>
          <w:trHeight w:val="255"/>
        </w:trPr>
        <w:tc>
          <w:tcPr>
            <w:tcW w:w="562" w:type="dxa"/>
            <w:tcBorders>
              <w:top w:val="nil"/>
              <w:left w:val="single" w:sz="4" w:space="0" w:color="auto"/>
              <w:bottom w:val="nil"/>
              <w:right w:val="single" w:sz="4" w:space="0" w:color="auto"/>
            </w:tcBorders>
            <w:shd w:val="clear" w:color="auto" w:fill="auto"/>
            <w:noWrap/>
            <w:vAlign w:val="center"/>
            <w:hideMark/>
          </w:tcPr>
          <w:p w14:paraId="167161BC" w14:textId="1CC2FDD9"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16BF1B34"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3C834C5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ул.Лесная,9</w:t>
            </w:r>
          </w:p>
        </w:tc>
        <w:tc>
          <w:tcPr>
            <w:tcW w:w="2362" w:type="dxa"/>
            <w:tcBorders>
              <w:top w:val="nil"/>
              <w:left w:val="nil"/>
              <w:bottom w:val="single" w:sz="4" w:space="0" w:color="auto"/>
              <w:right w:val="single" w:sz="4" w:space="0" w:color="auto"/>
            </w:tcBorders>
            <w:shd w:val="clear" w:color="auto" w:fill="auto"/>
            <w:noWrap/>
            <w:vAlign w:val="center"/>
            <w:hideMark/>
          </w:tcPr>
          <w:p w14:paraId="1413A2A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ул.Лесная,67</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052E73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0,280</w:t>
            </w:r>
          </w:p>
        </w:tc>
      </w:tr>
      <w:tr w:rsidR="000931DE" w:rsidRPr="008E364C" w14:paraId="01AFBCFF" w14:textId="77777777" w:rsidTr="00D138B0">
        <w:trPr>
          <w:gridAfter w:val="1"/>
          <w:wAfter w:w="222" w:type="dxa"/>
          <w:trHeight w:val="255"/>
        </w:trPr>
        <w:tc>
          <w:tcPr>
            <w:tcW w:w="562" w:type="dxa"/>
            <w:tcBorders>
              <w:top w:val="nil"/>
              <w:left w:val="single" w:sz="4" w:space="0" w:color="auto"/>
              <w:bottom w:val="nil"/>
              <w:right w:val="single" w:sz="4" w:space="0" w:color="auto"/>
            </w:tcBorders>
            <w:shd w:val="clear" w:color="auto" w:fill="auto"/>
            <w:noWrap/>
            <w:vAlign w:val="center"/>
            <w:hideMark/>
          </w:tcPr>
          <w:p w14:paraId="299B8347" w14:textId="7F9121AE"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4E07F456"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2235744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ул.Лесная,9</w:t>
            </w:r>
          </w:p>
        </w:tc>
        <w:tc>
          <w:tcPr>
            <w:tcW w:w="2362" w:type="dxa"/>
            <w:tcBorders>
              <w:top w:val="nil"/>
              <w:left w:val="nil"/>
              <w:bottom w:val="single" w:sz="4" w:space="0" w:color="auto"/>
              <w:right w:val="single" w:sz="4" w:space="0" w:color="auto"/>
            </w:tcBorders>
            <w:shd w:val="clear" w:color="auto" w:fill="auto"/>
            <w:noWrap/>
            <w:vAlign w:val="center"/>
            <w:hideMark/>
          </w:tcPr>
          <w:p w14:paraId="77BA133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ул.Лесная,67</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87F2B5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0,280</w:t>
            </w:r>
          </w:p>
        </w:tc>
      </w:tr>
      <w:tr w:rsidR="000931DE" w:rsidRPr="008E364C" w14:paraId="07DF9C0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DF2422D" w14:textId="7DC61039"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61E19363"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25E0220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ул.Лесная,63</w:t>
            </w:r>
          </w:p>
        </w:tc>
        <w:tc>
          <w:tcPr>
            <w:tcW w:w="2362" w:type="dxa"/>
            <w:tcBorders>
              <w:top w:val="nil"/>
              <w:left w:val="nil"/>
              <w:bottom w:val="single" w:sz="4" w:space="0" w:color="auto"/>
              <w:right w:val="single" w:sz="4" w:space="0" w:color="auto"/>
            </w:tcBorders>
            <w:shd w:val="clear" w:color="auto" w:fill="auto"/>
            <w:noWrap/>
            <w:vAlign w:val="center"/>
            <w:hideMark/>
          </w:tcPr>
          <w:p w14:paraId="2286DB1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ул.Лесная,73</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A90963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0,308</w:t>
            </w:r>
          </w:p>
        </w:tc>
      </w:tr>
      <w:tr w:rsidR="000931DE" w:rsidRPr="008E364C" w14:paraId="303796A6"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872003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85</w:t>
            </w:r>
          </w:p>
        </w:tc>
        <w:tc>
          <w:tcPr>
            <w:tcW w:w="2106" w:type="dxa"/>
            <w:tcBorders>
              <w:top w:val="nil"/>
              <w:left w:val="nil"/>
              <w:bottom w:val="single" w:sz="4" w:space="0" w:color="auto"/>
              <w:right w:val="single" w:sz="4" w:space="0" w:color="auto"/>
            </w:tcBorders>
            <w:shd w:val="clear" w:color="auto" w:fill="auto"/>
            <w:noWrap/>
            <w:vAlign w:val="center"/>
            <w:hideMark/>
          </w:tcPr>
          <w:p w14:paraId="387F8D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ул.Московская</w:t>
            </w:r>
          </w:p>
        </w:tc>
        <w:tc>
          <w:tcPr>
            <w:tcW w:w="2299" w:type="dxa"/>
            <w:tcBorders>
              <w:top w:val="nil"/>
              <w:left w:val="nil"/>
              <w:bottom w:val="single" w:sz="4" w:space="0" w:color="auto"/>
              <w:right w:val="single" w:sz="4" w:space="0" w:color="auto"/>
            </w:tcBorders>
            <w:shd w:val="clear" w:color="auto" w:fill="auto"/>
            <w:noWrap/>
            <w:vAlign w:val="center"/>
            <w:hideMark/>
          </w:tcPr>
          <w:p w14:paraId="106B398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ул.Гастелло</w:t>
            </w:r>
          </w:p>
        </w:tc>
        <w:tc>
          <w:tcPr>
            <w:tcW w:w="2362" w:type="dxa"/>
            <w:tcBorders>
              <w:top w:val="nil"/>
              <w:left w:val="nil"/>
              <w:bottom w:val="single" w:sz="4" w:space="0" w:color="auto"/>
              <w:right w:val="single" w:sz="4" w:space="0" w:color="auto"/>
            </w:tcBorders>
            <w:shd w:val="clear" w:color="auto" w:fill="auto"/>
            <w:noWrap/>
            <w:vAlign w:val="center"/>
            <w:hideMark/>
          </w:tcPr>
          <w:p w14:paraId="7C8AF0C4" w14:textId="3269549E"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ул.Горького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94391A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0,770</w:t>
            </w:r>
          </w:p>
        </w:tc>
      </w:tr>
      <w:tr w:rsidR="000931DE" w:rsidRPr="008E364C" w14:paraId="110D4FB2"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9B363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86</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7AF87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299" w:type="dxa"/>
            <w:tcBorders>
              <w:top w:val="nil"/>
              <w:left w:val="nil"/>
              <w:bottom w:val="single" w:sz="4" w:space="0" w:color="auto"/>
              <w:right w:val="single" w:sz="4" w:space="0" w:color="auto"/>
            </w:tcBorders>
            <w:shd w:val="clear" w:color="auto" w:fill="auto"/>
            <w:noWrap/>
            <w:vAlign w:val="center"/>
            <w:hideMark/>
          </w:tcPr>
          <w:p w14:paraId="689B31C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ул.Шукшина</w:t>
            </w:r>
          </w:p>
        </w:tc>
        <w:tc>
          <w:tcPr>
            <w:tcW w:w="2362" w:type="dxa"/>
            <w:tcBorders>
              <w:top w:val="nil"/>
              <w:left w:val="nil"/>
              <w:bottom w:val="single" w:sz="4" w:space="0" w:color="auto"/>
              <w:right w:val="single" w:sz="4" w:space="0" w:color="auto"/>
            </w:tcBorders>
            <w:shd w:val="clear" w:color="auto" w:fill="auto"/>
            <w:noWrap/>
            <w:vAlign w:val="center"/>
            <w:hideMark/>
          </w:tcPr>
          <w:p w14:paraId="24D1170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ул.П.Осипенко,35</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46E285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1,538</w:t>
            </w:r>
          </w:p>
        </w:tc>
      </w:tr>
      <w:tr w:rsidR="000931DE" w:rsidRPr="008E364C" w14:paraId="6A120756"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46B70FD8"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77E7A370"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0C75F4F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ул.П.Осипенко,45</w:t>
            </w:r>
          </w:p>
        </w:tc>
        <w:tc>
          <w:tcPr>
            <w:tcW w:w="2362" w:type="dxa"/>
            <w:tcBorders>
              <w:top w:val="nil"/>
              <w:left w:val="nil"/>
              <w:bottom w:val="single" w:sz="4" w:space="0" w:color="auto"/>
              <w:right w:val="single" w:sz="4" w:space="0" w:color="auto"/>
            </w:tcBorders>
            <w:shd w:val="clear" w:color="auto" w:fill="auto"/>
            <w:noWrap/>
            <w:vAlign w:val="center"/>
            <w:hideMark/>
          </w:tcPr>
          <w:p w14:paraId="2442F27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ул.П.Осипенко,59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75C46B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0,300</w:t>
            </w:r>
          </w:p>
        </w:tc>
      </w:tr>
      <w:tr w:rsidR="000931DE" w:rsidRPr="008E364C" w14:paraId="267CCF57"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0B0702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87</w:t>
            </w:r>
          </w:p>
        </w:tc>
        <w:tc>
          <w:tcPr>
            <w:tcW w:w="2106" w:type="dxa"/>
            <w:tcBorders>
              <w:top w:val="nil"/>
              <w:left w:val="nil"/>
              <w:bottom w:val="single" w:sz="4" w:space="0" w:color="auto"/>
              <w:right w:val="single" w:sz="4" w:space="0" w:color="auto"/>
            </w:tcBorders>
            <w:shd w:val="clear" w:color="auto" w:fill="auto"/>
            <w:noWrap/>
            <w:vAlign w:val="center"/>
            <w:hideMark/>
          </w:tcPr>
          <w:p w14:paraId="1BCBFA1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ул.Суворова</w:t>
            </w:r>
          </w:p>
        </w:tc>
        <w:tc>
          <w:tcPr>
            <w:tcW w:w="2299" w:type="dxa"/>
            <w:tcBorders>
              <w:top w:val="nil"/>
              <w:left w:val="nil"/>
              <w:bottom w:val="single" w:sz="4" w:space="0" w:color="auto"/>
              <w:right w:val="single" w:sz="4" w:space="0" w:color="auto"/>
            </w:tcBorders>
            <w:shd w:val="clear" w:color="auto" w:fill="auto"/>
            <w:noWrap/>
            <w:vAlign w:val="center"/>
            <w:hideMark/>
          </w:tcPr>
          <w:p w14:paraId="7B46F1D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ул.Московская</w:t>
            </w:r>
          </w:p>
        </w:tc>
        <w:tc>
          <w:tcPr>
            <w:tcW w:w="2362" w:type="dxa"/>
            <w:tcBorders>
              <w:top w:val="nil"/>
              <w:left w:val="nil"/>
              <w:bottom w:val="single" w:sz="4" w:space="0" w:color="auto"/>
              <w:right w:val="single" w:sz="4" w:space="0" w:color="auto"/>
            </w:tcBorders>
            <w:shd w:val="clear" w:color="auto" w:fill="auto"/>
            <w:noWrap/>
            <w:vAlign w:val="center"/>
            <w:hideMark/>
          </w:tcPr>
          <w:p w14:paraId="6BB9A87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ул.Суворова,6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C81B15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0,134</w:t>
            </w:r>
          </w:p>
        </w:tc>
      </w:tr>
      <w:tr w:rsidR="000931DE" w:rsidRPr="008E364C" w14:paraId="0F997B13"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2AFEB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88</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579AE1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ул.Тургенева</w:t>
            </w:r>
          </w:p>
        </w:tc>
        <w:tc>
          <w:tcPr>
            <w:tcW w:w="2299" w:type="dxa"/>
            <w:tcBorders>
              <w:top w:val="nil"/>
              <w:left w:val="nil"/>
              <w:bottom w:val="single" w:sz="4" w:space="0" w:color="auto"/>
              <w:right w:val="single" w:sz="4" w:space="0" w:color="auto"/>
            </w:tcBorders>
            <w:shd w:val="clear" w:color="auto" w:fill="auto"/>
            <w:noWrap/>
            <w:vAlign w:val="center"/>
            <w:hideMark/>
          </w:tcPr>
          <w:p w14:paraId="7818370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54046B8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ул.Тургенева,11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89ECFD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0,360</w:t>
            </w:r>
          </w:p>
        </w:tc>
      </w:tr>
      <w:tr w:rsidR="000931DE" w:rsidRPr="008E364C" w14:paraId="0BEF232E"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0E13524F"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16496257"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184E5B9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ул.Тургенева,8</w:t>
            </w:r>
          </w:p>
        </w:tc>
        <w:tc>
          <w:tcPr>
            <w:tcW w:w="2362" w:type="dxa"/>
            <w:tcBorders>
              <w:top w:val="nil"/>
              <w:left w:val="nil"/>
              <w:bottom w:val="single" w:sz="4" w:space="0" w:color="auto"/>
              <w:right w:val="single" w:sz="4" w:space="0" w:color="auto"/>
            </w:tcBorders>
            <w:shd w:val="clear" w:color="auto" w:fill="auto"/>
            <w:noWrap/>
            <w:vAlign w:val="center"/>
            <w:hideMark/>
          </w:tcPr>
          <w:p w14:paraId="111C0A8B" w14:textId="0DDFF942"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ул.Горького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BCD3EC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0,314</w:t>
            </w:r>
          </w:p>
        </w:tc>
      </w:tr>
      <w:tr w:rsidR="000931DE" w:rsidRPr="008E364C" w14:paraId="38D6DED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2553F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89</w:t>
            </w:r>
          </w:p>
        </w:tc>
        <w:tc>
          <w:tcPr>
            <w:tcW w:w="2106" w:type="dxa"/>
            <w:tcBorders>
              <w:top w:val="nil"/>
              <w:left w:val="nil"/>
              <w:bottom w:val="single" w:sz="4" w:space="0" w:color="auto"/>
              <w:right w:val="single" w:sz="4" w:space="0" w:color="auto"/>
            </w:tcBorders>
            <w:shd w:val="clear" w:color="auto" w:fill="auto"/>
            <w:noWrap/>
            <w:vAlign w:val="center"/>
            <w:hideMark/>
          </w:tcPr>
          <w:p w14:paraId="6313ADD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ул.Усть-Илимская</w:t>
            </w:r>
          </w:p>
        </w:tc>
        <w:tc>
          <w:tcPr>
            <w:tcW w:w="2299" w:type="dxa"/>
            <w:tcBorders>
              <w:top w:val="nil"/>
              <w:left w:val="nil"/>
              <w:bottom w:val="single" w:sz="4" w:space="0" w:color="auto"/>
              <w:right w:val="single" w:sz="4" w:space="0" w:color="auto"/>
            </w:tcBorders>
            <w:shd w:val="clear" w:color="auto" w:fill="auto"/>
            <w:noWrap/>
            <w:vAlign w:val="center"/>
            <w:hideMark/>
          </w:tcPr>
          <w:p w14:paraId="0500A2B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ул.Дорожников</w:t>
            </w:r>
          </w:p>
        </w:tc>
        <w:tc>
          <w:tcPr>
            <w:tcW w:w="2362" w:type="dxa"/>
            <w:tcBorders>
              <w:top w:val="nil"/>
              <w:left w:val="nil"/>
              <w:bottom w:val="single" w:sz="4" w:space="0" w:color="auto"/>
              <w:right w:val="single" w:sz="4" w:space="0" w:color="auto"/>
            </w:tcBorders>
            <w:shd w:val="clear" w:color="auto" w:fill="auto"/>
            <w:noWrap/>
            <w:vAlign w:val="center"/>
            <w:hideMark/>
          </w:tcPr>
          <w:p w14:paraId="046F144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ул.Усть-Илимская,9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468F04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0,175</w:t>
            </w:r>
          </w:p>
        </w:tc>
      </w:tr>
      <w:tr w:rsidR="000931DE" w:rsidRPr="008E364C" w14:paraId="5348C28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307C8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90</w:t>
            </w:r>
          </w:p>
        </w:tc>
        <w:tc>
          <w:tcPr>
            <w:tcW w:w="2106" w:type="dxa"/>
            <w:tcBorders>
              <w:top w:val="nil"/>
              <w:left w:val="nil"/>
              <w:bottom w:val="single" w:sz="4" w:space="0" w:color="auto"/>
              <w:right w:val="single" w:sz="4" w:space="0" w:color="auto"/>
            </w:tcBorders>
            <w:shd w:val="clear" w:color="auto" w:fill="auto"/>
            <w:noWrap/>
            <w:vAlign w:val="center"/>
            <w:hideMark/>
          </w:tcPr>
          <w:p w14:paraId="2D273D3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ул.Чкалова</w:t>
            </w:r>
          </w:p>
        </w:tc>
        <w:tc>
          <w:tcPr>
            <w:tcW w:w="2299" w:type="dxa"/>
            <w:tcBorders>
              <w:top w:val="nil"/>
              <w:left w:val="nil"/>
              <w:bottom w:val="single" w:sz="4" w:space="0" w:color="auto"/>
              <w:right w:val="single" w:sz="4" w:space="0" w:color="auto"/>
            </w:tcBorders>
            <w:shd w:val="clear" w:color="auto" w:fill="auto"/>
            <w:noWrap/>
            <w:vAlign w:val="center"/>
            <w:hideMark/>
          </w:tcPr>
          <w:p w14:paraId="556504F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2362" w:type="dxa"/>
            <w:tcBorders>
              <w:top w:val="nil"/>
              <w:left w:val="nil"/>
              <w:bottom w:val="single" w:sz="4" w:space="0" w:color="auto"/>
              <w:right w:val="single" w:sz="4" w:space="0" w:color="auto"/>
            </w:tcBorders>
            <w:shd w:val="clear" w:color="auto" w:fill="auto"/>
            <w:noWrap/>
            <w:vAlign w:val="center"/>
            <w:hideMark/>
          </w:tcPr>
          <w:p w14:paraId="1F7CF76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ул.Гастелло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82B618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0,238</w:t>
            </w:r>
          </w:p>
        </w:tc>
      </w:tr>
      <w:tr w:rsidR="000931DE" w:rsidRPr="008E364C" w14:paraId="44DDBFEA"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95C342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91</w:t>
            </w:r>
          </w:p>
        </w:tc>
        <w:tc>
          <w:tcPr>
            <w:tcW w:w="2106" w:type="dxa"/>
            <w:tcBorders>
              <w:top w:val="nil"/>
              <w:left w:val="nil"/>
              <w:bottom w:val="single" w:sz="4" w:space="0" w:color="auto"/>
              <w:right w:val="single" w:sz="4" w:space="0" w:color="auto"/>
            </w:tcBorders>
            <w:shd w:val="clear" w:color="auto" w:fill="auto"/>
            <w:noWrap/>
            <w:vAlign w:val="center"/>
            <w:hideMark/>
          </w:tcPr>
          <w:p w14:paraId="514A687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ул. 2-ая Новая</w:t>
            </w:r>
          </w:p>
        </w:tc>
        <w:tc>
          <w:tcPr>
            <w:tcW w:w="2299" w:type="dxa"/>
            <w:tcBorders>
              <w:top w:val="nil"/>
              <w:left w:val="nil"/>
              <w:bottom w:val="single" w:sz="4" w:space="0" w:color="auto"/>
              <w:right w:val="single" w:sz="4" w:space="0" w:color="auto"/>
            </w:tcBorders>
            <w:shd w:val="clear" w:color="auto" w:fill="auto"/>
            <w:noWrap/>
            <w:vAlign w:val="center"/>
            <w:hideMark/>
          </w:tcPr>
          <w:p w14:paraId="2E97112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квартал Водников</w:t>
            </w:r>
          </w:p>
        </w:tc>
        <w:tc>
          <w:tcPr>
            <w:tcW w:w="2362" w:type="dxa"/>
            <w:tcBorders>
              <w:top w:val="nil"/>
              <w:left w:val="nil"/>
              <w:bottom w:val="single" w:sz="4" w:space="0" w:color="auto"/>
              <w:right w:val="single" w:sz="4" w:space="0" w:color="auto"/>
            </w:tcBorders>
            <w:shd w:val="clear" w:color="auto" w:fill="auto"/>
            <w:noWrap/>
            <w:vAlign w:val="center"/>
            <w:hideMark/>
          </w:tcPr>
          <w:p w14:paraId="7478B55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5D0C33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1,634</w:t>
            </w:r>
          </w:p>
        </w:tc>
      </w:tr>
      <w:tr w:rsidR="000931DE" w:rsidRPr="008E364C" w14:paraId="61E52A33"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0A1850E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 микрорайон Мельничный</w:t>
            </w:r>
          </w:p>
        </w:tc>
      </w:tr>
      <w:tr w:rsidR="000931DE" w:rsidRPr="008E364C" w14:paraId="60F7390D" w14:textId="77777777" w:rsidTr="00D138B0">
        <w:trPr>
          <w:gridAfter w:val="1"/>
          <w:wAfter w:w="222" w:type="dxa"/>
          <w:trHeight w:val="51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F90D6C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92</w:t>
            </w:r>
          </w:p>
        </w:tc>
        <w:tc>
          <w:tcPr>
            <w:tcW w:w="2106" w:type="dxa"/>
            <w:tcBorders>
              <w:top w:val="nil"/>
              <w:left w:val="nil"/>
              <w:bottom w:val="single" w:sz="4" w:space="0" w:color="auto"/>
              <w:right w:val="single" w:sz="4" w:space="0" w:color="auto"/>
            </w:tcBorders>
            <w:shd w:val="clear" w:color="auto" w:fill="auto"/>
            <w:vAlign w:val="center"/>
            <w:hideMark/>
          </w:tcPr>
          <w:p w14:paraId="628C212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роднику</w:t>
            </w:r>
          </w:p>
        </w:tc>
        <w:tc>
          <w:tcPr>
            <w:tcW w:w="2299" w:type="dxa"/>
            <w:tcBorders>
              <w:top w:val="nil"/>
              <w:left w:val="nil"/>
              <w:bottom w:val="single" w:sz="4" w:space="0" w:color="auto"/>
              <w:right w:val="single" w:sz="4" w:space="0" w:color="auto"/>
            </w:tcBorders>
            <w:shd w:val="clear" w:color="auto" w:fill="auto"/>
            <w:vAlign w:val="center"/>
            <w:hideMark/>
          </w:tcPr>
          <w:p w14:paraId="34E0A9F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ул.Социалистическая,26</w:t>
            </w:r>
          </w:p>
        </w:tc>
        <w:tc>
          <w:tcPr>
            <w:tcW w:w="2362" w:type="dxa"/>
            <w:tcBorders>
              <w:top w:val="nil"/>
              <w:left w:val="nil"/>
              <w:bottom w:val="single" w:sz="4" w:space="0" w:color="auto"/>
              <w:right w:val="single" w:sz="4" w:space="0" w:color="auto"/>
            </w:tcBorders>
            <w:shd w:val="clear" w:color="auto" w:fill="auto"/>
            <w:vAlign w:val="center"/>
            <w:hideMark/>
          </w:tcPr>
          <w:p w14:paraId="29E61A1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родник (начало лесовозной дороги через Андреевскую падь)</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B82B8C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2,64</w:t>
            </w:r>
          </w:p>
        </w:tc>
      </w:tr>
      <w:tr w:rsidR="000931DE" w:rsidRPr="008E364C" w14:paraId="0632B7B6"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7549FB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93</w:t>
            </w:r>
          </w:p>
        </w:tc>
        <w:tc>
          <w:tcPr>
            <w:tcW w:w="2106" w:type="dxa"/>
            <w:tcBorders>
              <w:top w:val="nil"/>
              <w:left w:val="nil"/>
              <w:bottom w:val="single" w:sz="4" w:space="0" w:color="auto"/>
              <w:right w:val="single" w:sz="4" w:space="0" w:color="auto"/>
            </w:tcBorders>
            <w:shd w:val="clear" w:color="auto" w:fill="auto"/>
            <w:noWrap/>
            <w:vAlign w:val="center"/>
            <w:hideMark/>
          </w:tcPr>
          <w:p w14:paraId="547ECEF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ул.50 лет ВЛКСМ</w:t>
            </w:r>
          </w:p>
        </w:tc>
        <w:tc>
          <w:tcPr>
            <w:tcW w:w="2299" w:type="dxa"/>
            <w:tcBorders>
              <w:top w:val="nil"/>
              <w:left w:val="nil"/>
              <w:bottom w:val="single" w:sz="4" w:space="0" w:color="auto"/>
              <w:right w:val="single" w:sz="4" w:space="0" w:color="auto"/>
            </w:tcBorders>
            <w:shd w:val="clear" w:color="auto" w:fill="auto"/>
            <w:noWrap/>
            <w:vAlign w:val="center"/>
            <w:hideMark/>
          </w:tcPr>
          <w:p w14:paraId="1FD7DEF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ул.Строителей</w:t>
            </w:r>
          </w:p>
        </w:tc>
        <w:tc>
          <w:tcPr>
            <w:tcW w:w="2362" w:type="dxa"/>
            <w:tcBorders>
              <w:top w:val="nil"/>
              <w:left w:val="nil"/>
              <w:bottom w:val="single" w:sz="4" w:space="0" w:color="auto"/>
              <w:right w:val="single" w:sz="4" w:space="0" w:color="auto"/>
            </w:tcBorders>
            <w:shd w:val="clear" w:color="auto" w:fill="auto"/>
            <w:noWrap/>
            <w:vAlign w:val="center"/>
            <w:hideMark/>
          </w:tcPr>
          <w:p w14:paraId="379234E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ул.50 лет ВЛКСМ,6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F05379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0,320</w:t>
            </w:r>
          </w:p>
        </w:tc>
      </w:tr>
      <w:tr w:rsidR="000931DE" w:rsidRPr="008E364C" w14:paraId="56446EB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2BE6D6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94</w:t>
            </w:r>
          </w:p>
        </w:tc>
        <w:tc>
          <w:tcPr>
            <w:tcW w:w="2106" w:type="dxa"/>
            <w:tcBorders>
              <w:top w:val="nil"/>
              <w:left w:val="nil"/>
              <w:bottom w:val="single" w:sz="4" w:space="0" w:color="auto"/>
              <w:right w:val="single" w:sz="4" w:space="0" w:color="auto"/>
            </w:tcBorders>
            <w:shd w:val="clear" w:color="auto" w:fill="auto"/>
            <w:noWrap/>
            <w:vAlign w:val="center"/>
            <w:hideMark/>
          </w:tcPr>
          <w:p w14:paraId="3E77C94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ул.8 Марта</w:t>
            </w:r>
          </w:p>
        </w:tc>
        <w:tc>
          <w:tcPr>
            <w:tcW w:w="2299" w:type="dxa"/>
            <w:tcBorders>
              <w:top w:val="nil"/>
              <w:left w:val="nil"/>
              <w:bottom w:val="single" w:sz="4" w:space="0" w:color="auto"/>
              <w:right w:val="single" w:sz="4" w:space="0" w:color="auto"/>
            </w:tcBorders>
            <w:shd w:val="clear" w:color="auto" w:fill="auto"/>
            <w:noWrap/>
            <w:vAlign w:val="center"/>
            <w:hideMark/>
          </w:tcPr>
          <w:p w14:paraId="14729AB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ул.Калинина</w:t>
            </w:r>
          </w:p>
        </w:tc>
        <w:tc>
          <w:tcPr>
            <w:tcW w:w="2362" w:type="dxa"/>
            <w:tcBorders>
              <w:top w:val="nil"/>
              <w:left w:val="nil"/>
              <w:bottom w:val="single" w:sz="4" w:space="0" w:color="auto"/>
              <w:right w:val="single" w:sz="4" w:space="0" w:color="auto"/>
            </w:tcBorders>
            <w:shd w:val="clear" w:color="auto" w:fill="auto"/>
            <w:noWrap/>
            <w:vAlign w:val="center"/>
            <w:hideMark/>
          </w:tcPr>
          <w:p w14:paraId="0BA62F1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ул.8 Марта,3</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169E35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0,127</w:t>
            </w:r>
          </w:p>
        </w:tc>
      </w:tr>
      <w:tr w:rsidR="000931DE" w:rsidRPr="008E364C" w14:paraId="4519AE5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A57DC4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95</w:t>
            </w:r>
          </w:p>
        </w:tc>
        <w:tc>
          <w:tcPr>
            <w:tcW w:w="2106" w:type="dxa"/>
            <w:tcBorders>
              <w:top w:val="nil"/>
              <w:left w:val="nil"/>
              <w:bottom w:val="single" w:sz="4" w:space="0" w:color="auto"/>
              <w:right w:val="single" w:sz="4" w:space="0" w:color="auto"/>
            </w:tcBorders>
            <w:shd w:val="clear" w:color="auto" w:fill="auto"/>
            <w:noWrap/>
            <w:vAlign w:val="center"/>
            <w:hideMark/>
          </w:tcPr>
          <w:p w14:paraId="37A9D8B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ул.Воронинская</w:t>
            </w:r>
          </w:p>
        </w:tc>
        <w:tc>
          <w:tcPr>
            <w:tcW w:w="2299" w:type="dxa"/>
            <w:tcBorders>
              <w:top w:val="nil"/>
              <w:left w:val="nil"/>
              <w:bottom w:val="single" w:sz="4" w:space="0" w:color="auto"/>
              <w:right w:val="single" w:sz="4" w:space="0" w:color="auto"/>
            </w:tcBorders>
            <w:shd w:val="clear" w:color="auto" w:fill="auto"/>
            <w:noWrap/>
            <w:vAlign w:val="center"/>
            <w:hideMark/>
          </w:tcPr>
          <w:p w14:paraId="09EBF7A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ул.Воронинская,1</w:t>
            </w:r>
          </w:p>
        </w:tc>
        <w:tc>
          <w:tcPr>
            <w:tcW w:w="2362" w:type="dxa"/>
            <w:tcBorders>
              <w:top w:val="nil"/>
              <w:left w:val="nil"/>
              <w:bottom w:val="single" w:sz="4" w:space="0" w:color="auto"/>
              <w:right w:val="single" w:sz="4" w:space="0" w:color="auto"/>
            </w:tcBorders>
            <w:shd w:val="clear" w:color="auto" w:fill="auto"/>
            <w:noWrap/>
            <w:vAlign w:val="center"/>
            <w:hideMark/>
          </w:tcPr>
          <w:p w14:paraId="3C881E87"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пер.Совхозный</w:t>
            </w:r>
            <w:proofErr w:type="gramEnd"/>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D07F39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0,783</w:t>
            </w:r>
          </w:p>
        </w:tc>
      </w:tr>
      <w:tr w:rsidR="000931DE" w:rsidRPr="008E364C" w14:paraId="5412FA6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4142E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96</w:t>
            </w:r>
          </w:p>
        </w:tc>
        <w:tc>
          <w:tcPr>
            <w:tcW w:w="2106" w:type="dxa"/>
            <w:tcBorders>
              <w:top w:val="nil"/>
              <w:left w:val="nil"/>
              <w:bottom w:val="single" w:sz="4" w:space="0" w:color="auto"/>
              <w:right w:val="single" w:sz="4" w:space="0" w:color="auto"/>
            </w:tcBorders>
            <w:shd w:val="clear" w:color="auto" w:fill="auto"/>
            <w:noWrap/>
            <w:vAlign w:val="center"/>
            <w:hideMark/>
          </w:tcPr>
          <w:p w14:paraId="33B14E5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ул.Герцена</w:t>
            </w:r>
          </w:p>
        </w:tc>
        <w:tc>
          <w:tcPr>
            <w:tcW w:w="2299" w:type="dxa"/>
            <w:tcBorders>
              <w:top w:val="nil"/>
              <w:left w:val="nil"/>
              <w:bottom w:val="single" w:sz="4" w:space="0" w:color="auto"/>
              <w:right w:val="single" w:sz="4" w:space="0" w:color="auto"/>
            </w:tcBorders>
            <w:shd w:val="clear" w:color="auto" w:fill="auto"/>
            <w:noWrap/>
            <w:vAlign w:val="center"/>
            <w:hideMark/>
          </w:tcPr>
          <w:p w14:paraId="3417746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ул.Романтиков</w:t>
            </w:r>
          </w:p>
        </w:tc>
        <w:tc>
          <w:tcPr>
            <w:tcW w:w="2362" w:type="dxa"/>
            <w:tcBorders>
              <w:top w:val="nil"/>
              <w:left w:val="nil"/>
              <w:bottom w:val="single" w:sz="4" w:space="0" w:color="auto"/>
              <w:right w:val="single" w:sz="4" w:space="0" w:color="auto"/>
            </w:tcBorders>
            <w:shd w:val="clear" w:color="auto" w:fill="auto"/>
            <w:noWrap/>
            <w:vAlign w:val="center"/>
            <w:hideMark/>
          </w:tcPr>
          <w:p w14:paraId="02D9D64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ул.Герцена,21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9FF595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0,467</w:t>
            </w:r>
          </w:p>
        </w:tc>
      </w:tr>
      <w:tr w:rsidR="000931DE" w:rsidRPr="008E364C" w14:paraId="6654A79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71D412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97</w:t>
            </w:r>
          </w:p>
        </w:tc>
        <w:tc>
          <w:tcPr>
            <w:tcW w:w="2106" w:type="dxa"/>
            <w:tcBorders>
              <w:top w:val="nil"/>
              <w:left w:val="nil"/>
              <w:bottom w:val="single" w:sz="4" w:space="0" w:color="auto"/>
              <w:right w:val="single" w:sz="4" w:space="0" w:color="auto"/>
            </w:tcBorders>
            <w:shd w:val="clear" w:color="auto" w:fill="auto"/>
            <w:noWrap/>
            <w:vAlign w:val="center"/>
            <w:hideMark/>
          </w:tcPr>
          <w:p w14:paraId="385A033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ул.Глотова</w:t>
            </w:r>
          </w:p>
        </w:tc>
        <w:tc>
          <w:tcPr>
            <w:tcW w:w="2299" w:type="dxa"/>
            <w:tcBorders>
              <w:top w:val="nil"/>
              <w:left w:val="nil"/>
              <w:bottom w:val="single" w:sz="4" w:space="0" w:color="auto"/>
              <w:right w:val="single" w:sz="4" w:space="0" w:color="auto"/>
            </w:tcBorders>
            <w:shd w:val="clear" w:color="auto" w:fill="auto"/>
            <w:noWrap/>
            <w:vAlign w:val="center"/>
            <w:hideMark/>
          </w:tcPr>
          <w:p w14:paraId="7039FA5E"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пер.Совхозный</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7B46DA7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ул.Магистральная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838CE7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0,538</w:t>
            </w:r>
          </w:p>
        </w:tc>
      </w:tr>
      <w:tr w:rsidR="000931DE" w:rsidRPr="008E364C" w14:paraId="6D0ADE6D" w14:textId="77777777" w:rsidTr="00D138B0">
        <w:trPr>
          <w:gridAfter w:val="1"/>
          <w:wAfter w:w="222" w:type="dxa"/>
          <w:trHeight w:val="255"/>
        </w:trPr>
        <w:tc>
          <w:tcPr>
            <w:tcW w:w="562" w:type="dxa"/>
            <w:tcBorders>
              <w:top w:val="nil"/>
              <w:left w:val="single" w:sz="4" w:space="0" w:color="auto"/>
              <w:bottom w:val="nil"/>
              <w:right w:val="single" w:sz="4" w:space="0" w:color="auto"/>
            </w:tcBorders>
            <w:shd w:val="clear" w:color="auto" w:fill="auto"/>
            <w:noWrap/>
            <w:vAlign w:val="center"/>
            <w:hideMark/>
          </w:tcPr>
          <w:p w14:paraId="58ADD37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98</w:t>
            </w:r>
          </w:p>
        </w:tc>
        <w:tc>
          <w:tcPr>
            <w:tcW w:w="2106" w:type="dxa"/>
            <w:tcBorders>
              <w:top w:val="nil"/>
              <w:left w:val="nil"/>
              <w:bottom w:val="single" w:sz="4" w:space="0" w:color="auto"/>
              <w:right w:val="single" w:sz="4" w:space="0" w:color="auto"/>
            </w:tcBorders>
            <w:shd w:val="clear" w:color="auto" w:fill="auto"/>
            <w:noWrap/>
            <w:vAlign w:val="center"/>
            <w:hideMark/>
          </w:tcPr>
          <w:p w14:paraId="1F979D3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ул.Заречная</w:t>
            </w:r>
          </w:p>
        </w:tc>
        <w:tc>
          <w:tcPr>
            <w:tcW w:w="2299" w:type="dxa"/>
            <w:tcBorders>
              <w:top w:val="nil"/>
              <w:left w:val="nil"/>
              <w:bottom w:val="single" w:sz="4" w:space="0" w:color="auto"/>
              <w:right w:val="single" w:sz="4" w:space="0" w:color="auto"/>
            </w:tcBorders>
            <w:shd w:val="clear" w:color="auto" w:fill="auto"/>
            <w:noWrap/>
            <w:vAlign w:val="center"/>
            <w:hideMark/>
          </w:tcPr>
          <w:p w14:paraId="1676CD9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ул.Сибирская</w:t>
            </w:r>
          </w:p>
        </w:tc>
        <w:tc>
          <w:tcPr>
            <w:tcW w:w="2362" w:type="dxa"/>
            <w:tcBorders>
              <w:top w:val="nil"/>
              <w:left w:val="nil"/>
              <w:bottom w:val="single" w:sz="4" w:space="0" w:color="auto"/>
              <w:right w:val="single" w:sz="4" w:space="0" w:color="auto"/>
            </w:tcBorders>
            <w:shd w:val="clear" w:color="auto" w:fill="auto"/>
            <w:noWrap/>
            <w:vAlign w:val="center"/>
            <w:hideMark/>
          </w:tcPr>
          <w:p w14:paraId="66B959A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ул.Заречная,8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FB0CF3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0,277</w:t>
            </w:r>
          </w:p>
        </w:tc>
      </w:tr>
      <w:tr w:rsidR="000931DE" w:rsidRPr="008E364C" w14:paraId="5A6EC14F" w14:textId="77777777" w:rsidTr="00D138B0">
        <w:trPr>
          <w:gridAfter w:val="1"/>
          <w:wAfter w:w="222" w:type="dxa"/>
          <w:trHeight w:val="51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3ED4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w:t>
            </w:r>
          </w:p>
        </w:tc>
        <w:tc>
          <w:tcPr>
            <w:tcW w:w="2106" w:type="dxa"/>
            <w:tcBorders>
              <w:top w:val="nil"/>
              <w:left w:val="nil"/>
              <w:bottom w:val="single" w:sz="4" w:space="0" w:color="auto"/>
              <w:right w:val="single" w:sz="4" w:space="0" w:color="auto"/>
            </w:tcBorders>
            <w:shd w:val="clear" w:color="auto" w:fill="auto"/>
            <w:vAlign w:val="center"/>
            <w:hideMark/>
          </w:tcPr>
          <w:p w14:paraId="12B21250"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Наименование  автомобильной</w:t>
            </w:r>
            <w:proofErr w:type="gramEnd"/>
            <w:r w:rsidRPr="008E364C">
              <w:rPr>
                <w:color w:val="000000"/>
                <w:sz w:val="20"/>
                <w:szCs w:val="20"/>
              </w:rPr>
              <w:t xml:space="preserve"> дороги</w:t>
            </w:r>
          </w:p>
        </w:tc>
        <w:tc>
          <w:tcPr>
            <w:tcW w:w="2299" w:type="dxa"/>
            <w:tcBorders>
              <w:top w:val="nil"/>
              <w:left w:val="nil"/>
              <w:bottom w:val="single" w:sz="4" w:space="0" w:color="auto"/>
              <w:right w:val="single" w:sz="4" w:space="0" w:color="auto"/>
            </w:tcBorders>
            <w:shd w:val="clear" w:color="auto" w:fill="auto"/>
            <w:noWrap/>
            <w:vAlign w:val="center"/>
            <w:hideMark/>
          </w:tcPr>
          <w:p w14:paraId="54753AE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Начальный пункт</w:t>
            </w:r>
          </w:p>
        </w:tc>
        <w:tc>
          <w:tcPr>
            <w:tcW w:w="2362" w:type="dxa"/>
            <w:tcBorders>
              <w:top w:val="nil"/>
              <w:left w:val="nil"/>
              <w:bottom w:val="single" w:sz="4" w:space="0" w:color="auto"/>
              <w:right w:val="single" w:sz="4" w:space="0" w:color="auto"/>
            </w:tcBorders>
            <w:shd w:val="clear" w:color="auto" w:fill="auto"/>
            <w:noWrap/>
            <w:vAlign w:val="center"/>
            <w:hideMark/>
          </w:tcPr>
          <w:p w14:paraId="3061F12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Конечный пункт</w:t>
            </w:r>
          </w:p>
        </w:tc>
        <w:tc>
          <w:tcPr>
            <w:tcW w:w="1599" w:type="dxa"/>
            <w:gridSpan w:val="2"/>
            <w:tcBorders>
              <w:top w:val="nil"/>
              <w:left w:val="nil"/>
              <w:bottom w:val="single" w:sz="4" w:space="0" w:color="auto"/>
              <w:right w:val="single" w:sz="4" w:space="0" w:color="auto"/>
            </w:tcBorders>
            <w:shd w:val="clear" w:color="auto" w:fill="auto"/>
            <w:vAlign w:val="center"/>
            <w:hideMark/>
          </w:tcPr>
          <w:p w14:paraId="386D76A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Протяженность, км</w:t>
            </w:r>
          </w:p>
        </w:tc>
      </w:tr>
      <w:tr w:rsidR="000931DE" w:rsidRPr="008E364C" w14:paraId="5ED9B84E"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5FAD43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99</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2ABCD4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ул.Калинина</w:t>
            </w:r>
          </w:p>
        </w:tc>
        <w:tc>
          <w:tcPr>
            <w:tcW w:w="2299" w:type="dxa"/>
            <w:tcBorders>
              <w:top w:val="nil"/>
              <w:left w:val="nil"/>
              <w:bottom w:val="single" w:sz="4" w:space="0" w:color="auto"/>
              <w:right w:val="single" w:sz="4" w:space="0" w:color="auto"/>
            </w:tcBorders>
            <w:shd w:val="clear" w:color="auto" w:fill="auto"/>
            <w:vAlign w:val="center"/>
            <w:hideMark/>
          </w:tcPr>
          <w:p w14:paraId="73EFA07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автодорога Киренск-Дачи</w:t>
            </w:r>
          </w:p>
        </w:tc>
        <w:tc>
          <w:tcPr>
            <w:tcW w:w="2362" w:type="dxa"/>
            <w:tcBorders>
              <w:top w:val="nil"/>
              <w:left w:val="nil"/>
              <w:bottom w:val="single" w:sz="4" w:space="0" w:color="auto"/>
              <w:right w:val="single" w:sz="4" w:space="0" w:color="auto"/>
            </w:tcBorders>
            <w:shd w:val="clear" w:color="auto" w:fill="auto"/>
            <w:noWrap/>
            <w:vAlign w:val="center"/>
            <w:hideMark/>
          </w:tcPr>
          <w:p w14:paraId="4AECF15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ул.Калинина,16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EF3824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0,579</w:t>
            </w:r>
          </w:p>
        </w:tc>
      </w:tr>
      <w:tr w:rsidR="000931DE" w:rsidRPr="008E364C" w14:paraId="272E5875"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6180725C"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17B00E17"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5819339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ул.Калинина,16</w:t>
            </w:r>
          </w:p>
        </w:tc>
        <w:tc>
          <w:tcPr>
            <w:tcW w:w="2362" w:type="dxa"/>
            <w:tcBorders>
              <w:top w:val="nil"/>
              <w:left w:val="nil"/>
              <w:bottom w:val="single" w:sz="4" w:space="0" w:color="auto"/>
              <w:right w:val="single" w:sz="4" w:space="0" w:color="auto"/>
            </w:tcBorders>
            <w:shd w:val="clear" w:color="auto" w:fill="auto"/>
            <w:noWrap/>
            <w:vAlign w:val="center"/>
            <w:hideMark/>
          </w:tcPr>
          <w:p w14:paraId="59DCFA4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ул.Калинина,32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D7A482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0,404</w:t>
            </w:r>
          </w:p>
        </w:tc>
      </w:tr>
      <w:tr w:rsidR="000931DE" w:rsidRPr="008E364C" w14:paraId="246C276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04500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100</w:t>
            </w:r>
          </w:p>
        </w:tc>
        <w:tc>
          <w:tcPr>
            <w:tcW w:w="2106" w:type="dxa"/>
            <w:tcBorders>
              <w:top w:val="nil"/>
              <w:left w:val="nil"/>
              <w:bottom w:val="single" w:sz="4" w:space="0" w:color="auto"/>
              <w:right w:val="single" w:sz="4" w:space="0" w:color="auto"/>
            </w:tcBorders>
            <w:shd w:val="clear" w:color="auto" w:fill="auto"/>
            <w:noWrap/>
            <w:vAlign w:val="center"/>
            <w:hideMark/>
          </w:tcPr>
          <w:p w14:paraId="187E057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ул.Лазо</w:t>
            </w:r>
          </w:p>
        </w:tc>
        <w:tc>
          <w:tcPr>
            <w:tcW w:w="2299" w:type="dxa"/>
            <w:tcBorders>
              <w:top w:val="nil"/>
              <w:left w:val="nil"/>
              <w:bottom w:val="single" w:sz="4" w:space="0" w:color="auto"/>
              <w:right w:val="single" w:sz="4" w:space="0" w:color="auto"/>
            </w:tcBorders>
            <w:shd w:val="clear" w:color="auto" w:fill="auto"/>
            <w:noWrap/>
            <w:vAlign w:val="center"/>
            <w:hideMark/>
          </w:tcPr>
          <w:p w14:paraId="35A55F0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ул.Мира,21</w:t>
            </w:r>
          </w:p>
        </w:tc>
        <w:tc>
          <w:tcPr>
            <w:tcW w:w="2362" w:type="dxa"/>
            <w:tcBorders>
              <w:top w:val="nil"/>
              <w:left w:val="nil"/>
              <w:bottom w:val="single" w:sz="4" w:space="0" w:color="auto"/>
              <w:right w:val="single" w:sz="4" w:space="0" w:color="auto"/>
            </w:tcBorders>
            <w:shd w:val="clear" w:color="auto" w:fill="auto"/>
            <w:noWrap/>
            <w:vAlign w:val="center"/>
            <w:hideMark/>
          </w:tcPr>
          <w:p w14:paraId="243C835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ул.Калинина,10</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0875F9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0,257</w:t>
            </w:r>
          </w:p>
        </w:tc>
      </w:tr>
      <w:tr w:rsidR="000931DE" w:rsidRPr="008E364C" w14:paraId="76EA9449"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2FC58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101</w:t>
            </w:r>
          </w:p>
        </w:tc>
        <w:tc>
          <w:tcPr>
            <w:tcW w:w="2106" w:type="dxa"/>
            <w:tcBorders>
              <w:top w:val="nil"/>
              <w:left w:val="nil"/>
              <w:bottom w:val="single" w:sz="4" w:space="0" w:color="auto"/>
              <w:right w:val="single" w:sz="4" w:space="0" w:color="auto"/>
            </w:tcBorders>
            <w:shd w:val="clear" w:color="auto" w:fill="auto"/>
            <w:noWrap/>
            <w:vAlign w:val="center"/>
            <w:hideMark/>
          </w:tcPr>
          <w:p w14:paraId="17B9873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ул.Магистральная</w:t>
            </w:r>
          </w:p>
        </w:tc>
        <w:tc>
          <w:tcPr>
            <w:tcW w:w="2299" w:type="dxa"/>
            <w:tcBorders>
              <w:top w:val="nil"/>
              <w:left w:val="nil"/>
              <w:bottom w:val="single" w:sz="4" w:space="0" w:color="auto"/>
              <w:right w:val="single" w:sz="4" w:space="0" w:color="auto"/>
            </w:tcBorders>
            <w:shd w:val="clear" w:color="auto" w:fill="auto"/>
            <w:noWrap/>
            <w:vAlign w:val="center"/>
            <w:hideMark/>
          </w:tcPr>
          <w:p w14:paraId="4385F5A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ул.Мира</w:t>
            </w:r>
          </w:p>
        </w:tc>
        <w:tc>
          <w:tcPr>
            <w:tcW w:w="2362" w:type="dxa"/>
            <w:tcBorders>
              <w:top w:val="nil"/>
              <w:left w:val="nil"/>
              <w:bottom w:val="single" w:sz="4" w:space="0" w:color="auto"/>
              <w:right w:val="single" w:sz="4" w:space="0" w:color="auto"/>
            </w:tcBorders>
            <w:shd w:val="clear" w:color="auto" w:fill="auto"/>
            <w:noWrap/>
            <w:vAlign w:val="center"/>
            <w:hideMark/>
          </w:tcPr>
          <w:p w14:paraId="052E780B"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пер.Совхозный</w:t>
            </w:r>
            <w:proofErr w:type="gramEnd"/>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2BFE61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0,764</w:t>
            </w:r>
          </w:p>
        </w:tc>
      </w:tr>
      <w:tr w:rsidR="000931DE" w:rsidRPr="008E364C" w14:paraId="42057E64"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20479A80" w14:textId="77777777" w:rsidR="000931DE" w:rsidRPr="008E364C" w:rsidRDefault="000931DE" w:rsidP="00D138B0">
            <w:pPr>
              <w:spacing w:before="0" w:after="0" w:line="240" w:lineRule="auto"/>
              <w:ind w:firstLine="0"/>
              <w:jc w:val="center"/>
              <w:rPr>
                <w:color w:val="000000"/>
                <w:sz w:val="20"/>
                <w:szCs w:val="20"/>
              </w:rPr>
            </w:pPr>
          </w:p>
        </w:tc>
        <w:tc>
          <w:tcPr>
            <w:tcW w:w="2106" w:type="dxa"/>
            <w:tcBorders>
              <w:top w:val="nil"/>
              <w:left w:val="nil"/>
              <w:bottom w:val="single" w:sz="4" w:space="0" w:color="auto"/>
              <w:right w:val="single" w:sz="4" w:space="0" w:color="auto"/>
            </w:tcBorders>
            <w:shd w:val="clear" w:color="auto" w:fill="auto"/>
            <w:noWrap/>
            <w:vAlign w:val="center"/>
            <w:hideMark/>
          </w:tcPr>
          <w:p w14:paraId="75FEDC3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ул.Матросова</w:t>
            </w:r>
          </w:p>
        </w:tc>
        <w:tc>
          <w:tcPr>
            <w:tcW w:w="2299" w:type="dxa"/>
            <w:tcBorders>
              <w:top w:val="nil"/>
              <w:left w:val="nil"/>
              <w:bottom w:val="single" w:sz="4" w:space="0" w:color="auto"/>
              <w:right w:val="single" w:sz="4" w:space="0" w:color="auto"/>
            </w:tcBorders>
            <w:shd w:val="clear" w:color="auto" w:fill="auto"/>
            <w:noWrap/>
            <w:vAlign w:val="center"/>
            <w:hideMark/>
          </w:tcPr>
          <w:p w14:paraId="4D53214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ул.Партизанская</w:t>
            </w:r>
          </w:p>
        </w:tc>
        <w:tc>
          <w:tcPr>
            <w:tcW w:w="2362" w:type="dxa"/>
            <w:tcBorders>
              <w:top w:val="nil"/>
              <w:left w:val="nil"/>
              <w:bottom w:val="single" w:sz="4" w:space="0" w:color="auto"/>
              <w:right w:val="single" w:sz="4" w:space="0" w:color="auto"/>
            </w:tcBorders>
            <w:shd w:val="clear" w:color="auto" w:fill="auto"/>
            <w:noWrap/>
            <w:vAlign w:val="center"/>
            <w:hideMark/>
          </w:tcPr>
          <w:p w14:paraId="09300E24"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пер.Тупик</w:t>
            </w:r>
            <w:proofErr w:type="gramEnd"/>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39B25C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0,521</w:t>
            </w:r>
          </w:p>
        </w:tc>
      </w:tr>
      <w:tr w:rsidR="000931DE" w:rsidRPr="008E364C" w14:paraId="6C6E7CB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7CE8B2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102</w:t>
            </w:r>
          </w:p>
        </w:tc>
        <w:tc>
          <w:tcPr>
            <w:tcW w:w="2106" w:type="dxa"/>
            <w:tcBorders>
              <w:top w:val="nil"/>
              <w:left w:val="nil"/>
              <w:bottom w:val="single" w:sz="4" w:space="0" w:color="auto"/>
              <w:right w:val="single" w:sz="4" w:space="0" w:color="auto"/>
            </w:tcBorders>
            <w:shd w:val="clear" w:color="auto" w:fill="auto"/>
            <w:noWrap/>
            <w:vAlign w:val="center"/>
            <w:hideMark/>
          </w:tcPr>
          <w:p w14:paraId="79BD6CA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ул.Маяковского</w:t>
            </w:r>
          </w:p>
        </w:tc>
        <w:tc>
          <w:tcPr>
            <w:tcW w:w="2299" w:type="dxa"/>
            <w:tcBorders>
              <w:top w:val="nil"/>
              <w:left w:val="nil"/>
              <w:bottom w:val="single" w:sz="4" w:space="0" w:color="auto"/>
              <w:right w:val="single" w:sz="4" w:space="0" w:color="auto"/>
            </w:tcBorders>
            <w:shd w:val="clear" w:color="auto" w:fill="auto"/>
            <w:noWrap/>
            <w:vAlign w:val="center"/>
            <w:hideMark/>
          </w:tcPr>
          <w:p w14:paraId="72FE047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ул.Партизанская</w:t>
            </w:r>
          </w:p>
        </w:tc>
        <w:tc>
          <w:tcPr>
            <w:tcW w:w="2362" w:type="dxa"/>
            <w:tcBorders>
              <w:top w:val="nil"/>
              <w:left w:val="nil"/>
              <w:bottom w:val="single" w:sz="4" w:space="0" w:color="auto"/>
              <w:right w:val="single" w:sz="4" w:space="0" w:color="auto"/>
            </w:tcBorders>
            <w:shd w:val="clear" w:color="auto" w:fill="auto"/>
            <w:noWrap/>
            <w:vAlign w:val="center"/>
            <w:hideMark/>
          </w:tcPr>
          <w:p w14:paraId="15FDC29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ул.Воронинская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31DE1D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0,239</w:t>
            </w:r>
          </w:p>
        </w:tc>
      </w:tr>
      <w:tr w:rsidR="000931DE" w:rsidRPr="008E364C" w14:paraId="4E045B6F" w14:textId="77777777" w:rsidTr="00D138B0">
        <w:trPr>
          <w:gridAfter w:val="1"/>
          <w:wAfter w:w="222" w:type="dxa"/>
          <w:trHeight w:val="255"/>
        </w:trPr>
        <w:tc>
          <w:tcPr>
            <w:tcW w:w="562" w:type="dxa"/>
            <w:tcBorders>
              <w:top w:val="nil"/>
              <w:left w:val="single" w:sz="4" w:space="0" w:color="auto"/>
              <w:bottom w:val="nil"/>
              <w:right w:val="single" w:sz="4" w:space="0" w:color="auto"/>
            </w:tcBorders>
            <w:shd w:val="clear" w:color="auto" w:fill="auto"/>
            <w:noWrap/>
            <w:vAlign w:val="center"/>
            <w:hideMark/>
          </w:tcPr>
          <w:p w14:paraId="65B2DFA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103</w:t>
            </w:r>
          </w:p>
        </w:tc>
        <w:tc>
          <w:tcPr>
            <w:tcW w:w="2106" w:type="dxa"/>
            <w:tcBorders>
              <w:top w:val="nil"/>
              <w:left w:val="nil"/>
              <w:bottom w:val="nil"/>
              <w:right w:val="single" w:sz="4" w:space="0" w:color="auto"/>
            </w:tcBorders>
            <w:shd w:val="clear" w:color="auto" w:fill="auto"/>
            <w:noWrap/>
            <w:vAlign w:val="center"/>
            <w:hideMark/>
          </w:tcPr>
          <w:p w14:paraId="1A3BEB6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ул.Мира</w:t>
            </w:r>
          </w:p>
        </w:tc>
        <w:tc>
          <w:tcPr>
            <w:tcW w:w="2299" w:type="dxa"/>
            <w:tcBorders>
              <w:top w:val="nil"/>
              <w:left w:val="nil"/>
              <w:bottom w:val="single" w:sz="4" w:space="0" w:color="auto"/>
              <w:right w:val="single" w:sz="4" w:space="0" w:color="auto"/>
            </w:tcBorders>
            <w:shd w:val="clear" w:color="auto" w:fill="auto"/>
            <w:noWrap/>
            <w:vAlign w:val="center"/>
            <w:hideMark/>
          </w:tcPr>
          <w:p w14:paraId="07C2BC6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ул.Мира,8</w:t>
            </w:r>
          </w:p>
        </w:tc>
        <w:tc>
          <w:tcPr>
            <w:tcW w:w="2362" w:type="dxa"/>
            <w:tcBorders>
              <w:top w:val="nil"/>
              <w:left w:val="nil"/>
              <w:bottom w:val="single" w:sz="4" w:space="0" w:color="auto"/>
              <w:right w:val="single" w:sz="4" w:space="0" w:color="auto"/>
            </w:tcBorders>
            <w:shd w:val="clear" w:color="auto" w:fill="auto"/>
            <w:noWrap/>
            <w:vAlign w:val="center"/>
            <w:hideMark/>
          </w:tcPr>
          <w:p w14:paraId="54C2FAD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ул.Мира,34</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71EA74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0,786</w:t>
            </w:r>
          </w:p>
        </w:tc>
      </w:tr>
      <w:tr w:rsidR="000931DE" w:rsidRPr="008E364C" w14:paraId="586068A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83488D8" w14:textId="646A13DE" w:rsidR="000931DE" w:rsidRPr="008E364C" w:rsidRDefault="000931DE" w:rsidP="00D138B0">
            <w:pPr>
              <w:spacing w:before="0" w:after="0" w:line="240" w:lineRule="auto"/>
              <w:ind w:firstLine="0"/>
              <w:jc w:val="center"/>
              <w:rPr>
                <w:color w:val="000000"/>
                <w:sz w:val="20"/>
                <w:szCs w:val="20"/>
              </w:rPr>
            </w:pPr>
          </w:p>
        </w:tc>
        <w:tc>
          <w:tcPr>
            <w:tcW w:w="2106" w:type="dxa"/>
            <w:tcBorders>
              <w:top w:val="nil"/>
              <w:left w:val="nil"/>
              <w:bottom w:val="single" w:sz="4" w:space="0" w:color="auto"/>
              <w:right w:val="single" w:sz="4" w:space="0" w:color="auto"/>
            </w:tcBorders>
            <w:shd w:val="clear" w:color="auto" w:fill="auto"/>
            <w:noWrap/>
            <w:vAlign w:val="center"/>
            <w:hideMark/>
          </w:tcPr>
          <w:p w14:paraId="32727FF1" w14:textId="54892302"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6DA3003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ул.Мира,35</w:t>
            </w:r>
          </w:p>
        </w:tc>
        <w:tc>
          <w:tcPr>
            <w:tcW w:w="2362" w:type="dxa"/>
            <w:tcBorders>
              <w:top w:val="nil"/>
              <w:left w:val="nil"/>
              <w:bottom w:val="single" w:sz="4" w:space="0" w:color="auto"/>
              <w:right w:val="single" w:sz="4" w:space="0" w:color="auto"/>
            </w:tcBorders>
            <w:shd w:val="clear" w:color="auto" w:fill="auto"/>
            <w:noWrap/>
            <w:vAlign w:val="center"/>
            <w:hideMark/>
          </w:tcPr>
          <w:p w14:paraId="214D0D2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ул.Магистральная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3FDBDA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0,763</w:t>
            </w:r>
          </w:p>
        </w:tc>
      </w:tr>
      <w:tr w:rsidR="000931DE" w:rsidRPr="008E364C" w14:paraId="2823828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9BE47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104</w:t>
            </w:r>
          </w:p>
        </w:tc>
        <w:tc>
          <w:tcPr>
            <w:tcW w:w="2106" w:type="dxa"/>
            <w:tcBorders>
              <w:top w:val="nil"/>
              <w:left w:val="nil"/>
              <w:bottom w:val="single" w:sz="4" w:space="0" w:color="auto"/>
              <w:right w:val="single" w:sz="4" w:space="0" w:color="auto"/>
            </w:tcBorders>
            <w:shd w:val="clear" w:color="auto" w:fill="auto"/>
            <w:noWrap/>
            <w:vAlign w:val="center"/>
            <w:hideMark/>
          </w:tcPr>
          <w:p w14:paraId="4897ED7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ул.Молодежная</w:t>
            </w:r>
          </w:p>
        </w:tc>
        <w:tc>
          <w:tcPr>
            <w:tcW w:w="2299" w:type="dxa"/>
            <w:tcBorders>
              <w:top w:val="nil"/>
              <w:left w:val="nil"/>
              <w:bottom w:val="single" w:sz="4" w:space="0" w:color="auto"/>
              <w:right w:val="single" w:sz="4" w:space="0" w:color="auto"/>
            </w:tcBorders>
            <w:shd w:val="clear" w:color="auto" w:fill="auto"/>
            <w:noWrap/>
            <w:vAlign w:val="center"/>
            <w:hideMark/>
          </w:tcPr>
          <w:p w14:paraId="077CBD7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ул.Солнечная</w:t>
            </w:r>
          </w:p>
        </w:tc>
        <w:tc>
          <w:tcPr>
            <w:tcW w:w="2362" w:type="dxa"/>
            <w:tcBorders>
              <w:top w:val="nil"/>
              <w:left w:val="nil"/>
              <w:bottom w:val="single" w:sz="4" w:space="0" w:color="auto"/>
              <w:right w:val="single" w:sz="4" w:space="0" w:color="auto"/>
            </w:tcBorders>
            <w:shd w:val="clear" w:color="auto" w:fill="auto"/>
            <w:noWrap/>
            <w:vAlign w:val="center"/>
            <w:hideMark/>
          </w:tcPr>
          <w:p w14:paraId="577DB85A"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пер.Совхозный</w:t>
            </w:r>
            <w:proofErr w:type="gramEnd"/>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D16360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0,378</w:t>
            </w:r>
          </w:p>
        </w:tc>
      </w:tr>
      <w:tr w:rsidR="000931DE" w:rsidRPr="008E364C" w14:paraId="3B043BFF"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552988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105</w:t>
            </w:r>
          </w:p>
        </w:tc>
        <w:tc>
          <w:tcPr>
            <w:tcW w:w="2106" w:type="dxa"/>
            <w:tcBorders>
              <w:top w:val="nil"/>
              <w:left w:val="nil"/>
              <w:bottom w:val="single" w:sz="4" w:space="0" w:color="auto"/>
              <w:right w:val="single" w:sz="4" w:space="0" w:color="auto"/>
            </w:tcBorders>
            <w:shd w:val="clear" w:color="auto" w:fill="auto"/>
            <w:noWrap/>
            <w:vAlign w:val="center"/>
            <w:hideMark/>
          </w:tcPr>
          <w:p w14:paraId="7CB1808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ул.Наумова</w:t>
            </w:r>
          </w:p>
        </w:tc>
        <w:tc>
          <w:tcPr>
            <w:tcW w:w="2299" w:type="dxa"/>
            <w:tcBorders>
              <w:top w:val="nil"/>
              <w:left w:val="nil"/>
              <w:bottom w:val="single" w:sz="4" w:space="0" w:color="auto"/>
              <w:right w:val="single" w:sz="4" w:space="0" w:color="auto"/>
            </w:tcBorders>
            <w:shd w:val="clear" w:color="auto" w:fill="auto"/>
            <w:noWrap/>
            <w:vAlign w:val="center"/>
            <w:hideMark/>
          </w:tcPr>
          <w:p w14:paraId="409D8C72"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пер.Совхозный</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7721C88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ул.Матросова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617D2F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0,567</w:t>
            </w:r>
          </w:p>
        </w:tc>
      </w:tr>
      <w:tr w:rsidR="000931DE" w:rsidRPr="008E364C" w14:paraId="6F7F7FC2"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C7E745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106</w:t>
            </w:r>
          </w:p>
        </w:tc>
        <w:tc>
          <w:tcPr>
            <w:tcW w:w="2106" w:type="dxa"/>
            <w:tcBorders>
              <w:top w:val="nil"/>
              <w:left w:val="nil"/>
              <w:bottom w:val="single" w:sz="4" w:space="0" w:color="auto"/>
              <w:right w:val="single" w:sz="4" w:space="0" w:color="auto"/>
            </w:tcBorders>
            <w:shd w:val="clear" w:color="auto" w:fill="auto"/>
            <w:noWrap/>
            <w:vAlign w:val="center"/>
            <w:hideMark/>
          </w:tcPr>
          <w:p w14:paraId="0A40F04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ул.Партизанская</w:t>
            </w:r>
          </w:p>
        </w:tc>
        <w:tc>
          <w:tcPr>
            <w:tcW w:w="2299" w:type="dxa"/>
            <w:tcBorders>
              <w:top w:val="nil"/>
              <w:left w:val="nil"/>
              <w:bottom w:val="single" w:sz="4" w:space="0" w:color="auto"/>
              <w:right w:val="single" w:sz="4" w:space="0" w:color="auto"/>
            </w:tcBorders>
            <w:shd w:val="clear" w:color="auto" w:fill="auto"/>
            <w:noWrap/>
            <w:vAlign w:val="center"/>
            <w:hideMark/>
          </w:tcPr>
          <w:p w14:paraId="784E13F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ул.Партизанская,1</w:t>
            </w:r>
          </w:p>
        </w:tc>
        <w:tc>
          <w:tcPr>
            <w:tcW w:w="2362" w:type="dxa"/>
            <w:tcBorders>
              <w:top w:val="nil"/>
              <w:left w:val="nil"/>
              <w:bottom w:val="single" w:sz="4" w:space="0" w:color="auto"/>
              <w:right w:val="single" w:sz="4" w:space="0" w:color="auto"/>
            </w:tcBorders>
            <w:shd w:val="clear" w:color="auto" w:fill="auto"/>
            <w:noWrap/>
            <w:vAlign w:val="center"/>
            <w:hideMark/>
          </w:tcPr>
          <w:p w14:paraId="66605AC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ул.Партизанская,30</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9871D6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1,100</w:t>
            </w:r>
          </w:p>
        </w:tc>
      </w:tr>
      <w:tr w:rsidR="000931DE" w:rsidRPr="008E364C" w14:paraId="6CD09E0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9552E0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107</w:t>
            </w:r>
          </w:p>
        </w:tc>
        <w:tc>
          <w:tcPr>
            <w:tcW w:w="2106" w:type="dxa"/>
            <w:tcBorders>
              <w:top w:val="nil"/>
              <w:left w:val="nil"/>
              <w:bottom w:val="single" w:sz="4" w:space="0" w:color="auto"/>
              <w:right w:val="single" w:sz="4" w:space="0" w:color="auto"/>
            </w:tcBorders>
            <w:shd w:val="clear" w:color="auto" w:fill="auto"/>
            <w:noWrap/>
            <w:vAlign w:val="center"/>
            <w:hideMark/>
          </w:tcPr>
          <w:p w14:paraId="23D3F32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ул.Репина</w:t>
            </w:r>
          </w:p>
        </w:tc>
        <w:tc>
          <w:tcPr>
            <w:tcW w:w="2299" w:type="dxa"/>
            <w:tcBorders>
              <w:top w:val="nil"/>
              <w:left w:val="nil"/>
              <w:bottom w:val="single" w:sz="4" w:space="0" w:color="auto"/>
              <w:right w:val="single" w:sz="4" w:space="0" w:color="auto"/>
            </w:tcBorders>
            <w:shd w:val="clear" w:color="auto" w:fill="auto"/>
            <w:noWrap/>
            <w:vAlign w:val="center"/>
            <w:hideMark/>
          </w:tcPr>
          <w:p w14:paraId="1523D784"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пер.Тупик</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1B0FAD3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ул.Репина,31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374A45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0,806</w:t>
            </w:r>
          </w:p>
        </w:tc>
      </w:tr>
      <w:tr w:rsidR="000931DE" w:rsidRPr="008E364C" w14:paraId="2654122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A4A596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108</w:t>
            </w:r>
          </w:p>
        </w:tc>
        <w:tc>
          <w:tcPr>
            <w:tcW w:w="2106" w:type="dxa"/>
            <w:tcBorders>
              <w:top w:val="nil"/>
              <w:left w:val="nil"/>
              <w:bottom w:val="single" w:sz="4" w:space="0" w:color="auto"/>
              <w:right w:val="single" w:sz="4" w:space="0" w:color="auto"/>
            </w:tcBorders>
            <w:shd w:val="clear" w:color="auto" w:fill="auto"/>
            <w:noWrap/>
            <w:vAlign w:val="center"/>
            <w:hideMark/>
          </w:tcPr>
          <w:p w14:paraId="315420A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ул.Романтиков</w:t>
            </w:r>
          </w:p>
        </w:tc>
        <w:tc>
          <w:tcPr>
            <w:tcW w:w="2299" w:type="dxa"/>
            <w:tcBorders>
              <w:top w:val="nil"/>
              <w:left w:val="nil"/>
              <w:bottom w:val="single" w:sz="4" w:space="0" w:color="auto"/>
              <w:right w:val="single" w:sz="4" w:space="0" w:color="auto"/>
            </w:tcBorders>
            <w:shd w:val="clear" w:color="auto" w:fill="auto"/>
            <w:noWrap/>
            <w:vAlign w:val="center"/>
            <w:hideMark/>
          </w:tcPr>
          <w:p w14:paraId="0376746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ул.Романтиков,1</w:t>
            </w:r>
          </w:p>
        </w:tc>
        <w:tc>
          <w:tcPr>
            <w:tcW w:w="2362" w:type="dxa"/>
            <w:tcBorders>
              <w:top w:val="nil"/>
              <w:left w:val="nil"/>
              <w:bottom w:val="single" w:sz="4" w:space="0" w:color="auto"/>
              <w:right w:val="single" w:sz="4" w:space="0" w:color="auto"/>
            </w:tcBorders>
            <w:shd w:val="clear" w:color="auto" w:fill="auto"/>
            <w:noWrap/>
            <w:vAlign w:val="center"/>
            <w:hideMark/>
          </w:tcPr>
          <w:p w14:paraId="725C47F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ул.Романтиков,9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940CF0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0,239</w:t>
            </w:r>
          </w:p>
        </w:tc>
      </w:tr>
      <w:tr w:rsidR="000931DE" w:rsidRPr="008E364C" w14:paraId="2A07200C" w14:textId="77777777" w:rsidTr="00D138B0">
        <w:trPr>
          <w:gridAfter w:val="1"/>
          <w:wAfter w:w="222" w:type="dxa"/>
          <w:trHeight w:val="255"/>
        </w:trPr>
        <w:tc>
          <w:tcPr>
            <w:tcW w:w="562" w:type="dxa"/>
            <w:tcBorders>
              <w:top w:val="nil"/>
              <w:left w:val="single" w:sz="4" w:space="0" w:color="auto"/>
              <w:bottom w:val="nil"/>
              <w:right w:val="single" w:sz="4" w:space="0" w:color="auto"/>
            </w:tcBorders>
            <w:shd w:val="clear" w:color="auto" w:fill="auto"/>
            <w:noWrap/>
            <w:vAlign w:val="center"/>
            <w:hideMark/>
          </w:tcPr>
          <w:p w14:paraId="0248E8E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109</w:t>
            </w:r>
          </w:p>
        </w:tc>
        <w:tc>
          <w:tcPr>
            <w:tcW w:w="2106" w:type="dxa"/>
            <w:tcBorders>
              <w:top w:val="nil"/>
              <w:left w:val="nil"/>
              <w:bottom w:val="single" w:sz="4" w:space="0" w:color="auto"/>
              <w:right w:val="single" w:sz="4" w:space="0" w:color="auto"/>
            </w:tcBorders>
            <w:shd w:val="clear" w:color="auto" w:fill="auto"/>
            <w:noWrap/>
            <w:vAlign w:val="center"/>
            <w:hideMark/>
          </w:tcPr>
          <w:p w14:paraId="421C19D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ул.Северная</w:t>
            </w:r>
          </w:p>
        </w:tc>
        <w:tc>
          <w:tcPr>
            <w:tcW w:w="2299" w:type="dxa"/>
            <w:tcBorders>
              <w:top w:val="nil"/>
              <w:left w:val="nil"/>
              <w:bottom w:val="single" w:sz="4" w:space="0" w:color="auto"/>
              <w:right w:val="single" w:sz="4" w:space="0" w:color="auto"/>
            </w:tcBorders>
            <w:shd w:val="clear" w:color="auto" w:fill="auto"/>
            <w:noWrap/>
            <w:vAlign w:val="center"/>
            <w:hideMark/>
          </w:tcPr>
          <w:p w14:paraId="4B176BB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ул.Северная,1</w:t>
            </w:r>
          </w:p>
        </w:tc>
        <w:tc>
          <w:tcPr>
            <w:tcW w:w="2362" w:type="dxa"/>
            <w:tcBorders>
              <w:top w:val="nil"/>
              <w:left w:val="nil"/>
              <w:bottom w:val="single" w:sz="4" w:space="0" w:color="auto"/>
              <w:right w:val="single" w:sz="4" w:space="0" w:color="auto"/>
            </w:tcBorders>
            <w:shd w:val="clear" w:color="auto" w:fill="auto"/>
            <w:noWrap/>
            <w:vAlign w:val="center"/>
            <w:hideMark/>
          </w:tcPr>
          <w:p w14:paraId="5C8B9DC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ул.Сибирская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330966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1,033</w:t>
            </w:r>
          </w:p>
        </w:tc>
      </w:tr>
      <w:tr w:rsidR="000931DE" w:rsidRPr="008E364C" w14:paraId="27523521" w14:textId="77777777" w:rsidTr="00D138B0">
        <w:trPr>
          <w:gridAfter w:val="1"/>
          <w:wAfter w:w="222" w:type="dxa"/>
          <w:trHeight w:val="51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5476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110</w:t>
            </w:r>
          </w:p>
        </w:tc>
        <w:tc>
          <w:tcPr>
            <w:tcW w:w="2106" w:type="dxa"/>
            <w:tcBorders>
              <w:top w:val="nil"/>
              <w:left w:val="nil"/>
              <w:bottom w:val="single" w:sz="4" w:space="0" w:color="auto"/>
              <w:right w:val="single" w:sz="4" w:space="0" w:color="auto"/>
            </w:tcBorders>
            <w:shd w:val="clear" w:color="auto" w:fill="auto"/>
            <w:noWrap/>
            <w:vAlign w:val="center"/>
            <w:hideMark/>
          </w:tcPr>
          <w:p w14:paraId="3E70E22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ул.Сибирская</w:t>
            </w:r>
          </w:p>
        </w:tc>
        <w:tc>
          <w:tcPr>
            <w:tcW w:w="2299" w:type="dxa"/>
            <w:tcBorders>
              <w:top w:val="nil"/>
              <w:left w:val="nil"/>
              <w:bottom w:val="single" w:sz="4" w:space="0" w:color="auto"/>
              <w:right w:val="single" w:sz="4" w:space="0" w:color="auto"/>
            </w:tcBorders>
            <w:shd w:val="clear" w:color="auto" w:fill="auto"/>
            <w:vAlign w:val="center"/>
            <w:hideMark/>
          </w:tcPr>
          <w:p w14:paraId="0B9FF052"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пер.Урицкого</w:t>
            </w:r>
            <w:proofErr w:type="gramEnd"/>
            <w:r w:rsidRPr="008E364C">
              <w:rPr>
                <w:color w:val="000000"/>
                <w:sz w:val="20"/>
                <w:szCs w:val="20"/>
              </w:rPr>
              <w:t xml:space="preserve"> (паромная переправа)</w:t>
            </w:r>
          </w:p>
        </w:tc>
        <w:tc>
          <w:tcPr>
            <w:tcW w:w="2362" w:type="dxa"/>
            <w:tcBorders>
              <w:top w:val="nil"/>
              <w:left w:val="nil"/>
              <w:bottom w:val="single" w:sz="4" w:space="0" w:color="auto"/>
              <w:right w:val="single" w:sz="4" w:space="0" w:color="auto"/>
            </w:tcBorders>
            <w:shd w:val="clear" w:color="auto" w:fill="auto"/>
            <w:noWrap/>
            <w:vAlign w:val="center"/>
            <w:hideMark/>
          </w:tcPr>
          <w:p w14:paraId="11D3359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ул.Сибирская,41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EBB6D0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1,681</w:t>
            </w:r>
          </w:p>
        </w:tc>
      </w:tr>
      <w:tr w:rsidR="000931DE" w:rsidRPr="008E364C" w14:paraId="5AF73FBF"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7CD047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lastRenderedPageBreak/>
              <w:t>111</w:t>
            </w:r>
          </w:p>
        </w:tc>
        <w:tc>
          <w:tcPr>
            <w:tcW w:w="2106" w:type="dxa"/>
            <w:tcBorders>
              <w:top w:val="nil"/>
              <w:left w:val="nil"/>
              <w:bottom w:val="single" w:sz="4" w:space="0" w:color="auto"/>
              <w:right w:val="single" w:sz="4" w:space="0" w:color="auto"/>
            </w:tcBorders>
            <w:shd w:val="clear" w:color="auto" w:fill="auto"/>
            <w:noWrap/>
            <w:vAlign w:val="center"/>
            <w:hideMark/>
          </w:tcPr>
          <w:p w14:paraId="2F30012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ул.Смычка</w:t>
            </w:r>
          </w:p>
        </w:tc>
        <w:tc>
          <w:tcPr>
            <w:tcW w:w="2299" w:type="dxa"/>
            <w:tcBorders>
              <w:top w:val="nil"/>
              <w:left w:val="nil"/>
              <w:bottom w:val="single" w:sz="4" w:space="0" w:color="auto"/>
              <w:right w:val="single" w:sz="4" w:space="0" w:color="auto"/>
            </w:tcBorders>
            <w:shd w:val="clear" w:color="auto" w:fill="auto"/>
            <w:noWrap/>
            <w:vAlign w:val="center"/>
            <w:hideMark/>
          </w:tcPr>
          <w:p w14:paraId="5FA9CF9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ул.Партизанская</w:t>
            </w:r>
          </w:p>
        </w:tc>
        <w:tc>
          <w:tcPr>
            <w:tcW w:w="2362" w:type="dxa"/>
            <w:tcBorders>
              <w:top w:val="nil"/>
              <w:left w:val="nil"/>
              <w:bottom w:val="single" w:sz="4" w:space="0" w:color="auto"/>
              <w:right w:val="single" w:sz="4" w:space="0" w:color="auto"/>
            </w:tcBorders>
            <w:shd w:val="clear" w:color="auto" w:fill="auto"/>
            <w:noWrap/>
            <w:vAlign w:val="center"/>
            <w:hideMark/>
          </w:tcPr>
          <w:p w14:paraId="108D0509"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пер.Болотный</w:t>
            </w:r>
            <w:proofErr w:type="gramEnd"/>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D06DA7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0,224</w:t>
            </w:r>
          </w:p>
        </w:tc>
      </w:tr>
      <w:tr w:rsidR="000931DE" w:rsidRPr="008E364C" w14:paraId="19BC9676"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A5577A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112</w:t>
            </w:r>
          </w:p>
        </w:tc>
        <w:tc>
          <w:tcPr>
            <w:tcW w:w="2106" w:type="dxa"/>
            <w:tcBorders>
              <w:top w:val="nil"/>
              <w:left w:val="nil"/>
              <w:bottom w:val="single" w:sz="4" w:space="0" w:color="auto"/>
              <w:right w:val="single" w:sz="4" w:space="0" w:color="auto"/>
            </w:tcBorders>
            <w:shd w:val="clear" w:color="auto" w:fill="auto"/>
            <w:noWrap/>
            <w:vAlign w:val="center"/>
            <w:hideMark/>
          </w:tcPr>
          <w:p w14:paraId="1BDBFF6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ул.Солнечная</w:t>
            </w:r>
          </w:p>
        </w:tc>
        <w:tc>
          <w:tcPr>
            <w:tcW w:w="2299" w:type="dxa"/>
            <w:tcBorders>
              <w:top w:val="nil"/>
              <w:left w:val="nil"/>
              <w:bottom w:val="single" w:sz="4" w:space="0" w:color="auto"/>
              <w:right w:val="single" w:sz="4" w:space="0" w:color="auto"/>
            </w:tcBorders>
            <w:shd w:val="clear" w:color="auto" w:fill="auto"/>
            <w:noWrap/>
            <w:vAlign w:val="center"/>
            <w:hideMark/>
          </w:tcPr>
          <w:p w14:paraId="61E22C65"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пер.Совхозный</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3CCE02F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ул.Магистральная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653D91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0,457</w:t>
            </w:r>
          </w:p>
        </w:tc>
      </w:tr>
      <w:tr w:rsidR="000931DE" w:rsidRPr="008E364C" w14:paraId="1598384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2E4E27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113</w:t>
            </w:r>
          </w:p>
        </w:tc>
        <w:tc>
          <w:tcPr>
            <w:tcW w:w="2106" w:type="dxa"/>
            <w:tcBorders>
              <w:top w:val="nil"/>
              <w:left w:val="nil"/>
              <w:bottom w:val="single" w:sz="4" w:space="0" w:color="auto"/>
              <w:right w:val="single" w:sz="4" w:space="0" w:color="auto"/>
            </w:tcBorders>
            <w:shd w:val="clear" w:color="auto" w:fill="auto"/>
            <w:noWrap/>
            <w:vAlign w:val="center"/>
            <w:hideMark/>
          </w:tcPr>
          <w:p w14:paraId="51CFDE0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ул.Социалистическая</w:t>
            </w:r>
          </w:p>
        </w:tc>
        <w:tc>
          <w:tcPr>
            <w:tcW w:w="2299" w:type="dxa"/>
            <w:tcBorders>
              <w:top w:val="nil"/>
              <w:left w:val="nil"/>
              <w:bottom w:val="single" w:sz="4" w:space="0" w:color="auto"/>
              <w:right w:val="single" w:sz="4" w:space="0" w:color="auto"/>
            </w:tcBorders>
            <w:shd w:val="clear" w:color="auto" w:fill="auto"/>
            <w:noWrap/>
            <w:vAlign w:val="center"/>
            <w:hideMark/>
          </w:tcPr>
          <w:p w14:paraId="2E853F0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ул.Социалистическая,7</w:t>
            </w:r>
          </w:p>
        </w:tc>
        <w:tc>
          <w:tcPr>
            <w:tcW w:w="2362" w:type="dxa"/>
            <w:tcBorders>
              <w:top w:val="nil"/>
              <w:left w:val="nil"/>
              <w:bottom w:val="single" w:sz="4" w:space="0" w:color="auto"/>
              <w:right w:val="single" w:sz="4" w:space="0" w:color="auto"/>
            </w:tcBorders>
            <w:shd w:val="clear" w:color="auto" w:fill="auto"/>
            <w:noWrap/>
            <w:vAlign w:val="center"/>
            <w:hideMark/>
          </w:tcPr>
          <w:p w14:paraId="48D0E2B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ул.Социалистическая,26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09740A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0,580</w:t>
            </w:r>
          </w:p>
        </w:tc>
      </w:tr>
      <w:tr w:rsidR="000931DE" w:rsidRPr="008E364C" w14:paraId="349A2FC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BB323E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114</w:t>
            </w:r>
          </w:p>
        </w:tc>
        <w:tc>
          <w:tcPr>
            <w:tcW w:w="2106" w:type="dxa"/>
            <w:tcBorders>
              <w:top w:val="nil"/>
              <w:left w:val="nil"/>
              <w:bottom w:val="single" w:sz="4" w:space="0" w:color="auto"/>
              <w:right w:val="single" w:sz="4" w:space="0" w:color="auto"/>
            </w:tcBorders>
            <w:shd w:val="clear" w:color="auto" w:fill="auto"/>
            <w:noWrap/>
            <w:vAlign w:val="center"/>
            <w:hideMark/>
          </w:tcPr>
          <w:p w14:paraId="72752C4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ул.Спортивная</w:t>
            </w:r>
          </w:p>
        </w:tc>
        <w:tc>
          <w:tcPr>
            <w:tcW w:w="2299" w:type="dxa"/>
            <w:tcBorders>
              <w:top w:val="nil"/>
              <w:left w:val="nil"/>
              <w:bottom w:val="single" w:sz="4" w:space="0" w:color="auto"/>
              <w:right w:val="single" w:sz="4" w:space="0" w:color="auto"/>
            </w:tcBorders>
            <w:shd w:val="clear" w:color="auto" w:fill="auto"/>
            <w:noWrap/>
            <w:vAlign w:val="center"/>
            <w:hideMark/>
          </w:tcPr>
          <w:p w14:paraId="1430BE6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ул.Спортивная,6</w:t>
            </w:r>
          </w:p>
        </w:tc>
        <w:tc>
          <w:tcPr>
            <w:tcW w:w="2362" w:type="dxa"/>
            <w:tcBorders>
              <w:top w:val="nil"/>
              <w:left w:val="nil"/>
              <w:bottom w:val="single" w:sz="4" w:space="0" w:color="auto"/>
              <w:right w:val="single" w:sz="4" w:space="0" w:color="auto"/>
            </w:tcBorders>
            <w:shd w:val="clear" w:color="auto" w:fill="auto"/>
            <w:noWrap/>
            <w:vAlign w:val="center"/>
            <w:hideMark/>
          </w:tcPr>
          <w:p w14:paraId="2D05D6E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ул.Спортивная,18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4113E9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0,292</w:t>
            </w:r>
          </w:p>
        </w:tc>
      </w:tr>
      <w:tr w:rsidR="000931DE" w:rsidRPr="008E364C" w14:paraId="0606EAE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A2866E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115</w:t>
            </w:r>
          </w:p>
        </w:tc>
        <w:tc>
          <w:tcPr>
            <w:tcW w:w="2106" w:type="dxa"/>
            <w:tcBorders>
              <w:top w:val="nil"/>
              <w:left w:val="nil"/>
              <w:bottom w:val="single" w:sz="4" w:space="0" w:color="auto"/>
              <w:right w:val="single" w:sz="4" w:space="0" w:color="auto"/>
            </w:tcBorders>
            <w:shd w:val="clear" w:color="auto" w:fill="auto"/>
            <w:noWrap/>
            <w:vAlign w:val="center"/>
            <w:hideMark/>
          </w:tcPr>
          <w:p w14:paraId="1B004B7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ул.Строителей</w:t>
            </w:r>
          </w:p>
        </w:tc>
        <w:tc>
          <w:tcPr>
            <w:tcW w:w="2299" w:type="dxa"/>
            <w:tcBorders>
              <w:top w:val="nil"/>
              <w:left w:val="nil"/>
              <w:bottom w:val="single" w:sz="4" w:space="0" w:color="auto"/>
              <w:right w:val="single" w:sz="4" w:space="0" w:color="auto"/>
            </w:tcBorders>
            <w:shd w:val="clear" w:color="auto" w:fill="auto"/>
            <w:noWrap/>
            <w:vAlign w:val="center"/>
            <w:hideMark/>
          </w:tcPr>
          <w:p w14:paraId="755BD9C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ул.Строителей,1</w:t>
            </w:r>
          </w:p>
        </w:tc>
        <w:tc>
          <w:tcPr>
            <w:tcW w:w="2362" w:type="dxa"/>
            <w:tcBorders>
              <w:top w:val="nil"/>
              <w:left w:val="nil"/>
              <w:bottom w:val="single" w:sz="4" w:space="0" w:color="auto"/>
              <w:right w:val="single" w:sz="4" w:space="0" w:color="auto"/>
            </w:tcBorders>
            <w:shd w:val="clear" w:color="auto" w:fill="auto"/>
            <w:noWrap/>
            <w:vAlign w:val="center"/>
            <w:hideMark/>
          </w:tcPr>
          <w:p w14:paraId="5FBDFD4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ул.Строителей,2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6A9AAB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0,080</w:t>
            </w:r>
          </w:p>
        </w:tc>
      </w:tr>
      <w:tr w:rsidR="000931DE" w:rsidRPr="008E364C" w14:paraId="31047B8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6D564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116</w:t>
            </w:r>
          </w:p>
        </w:tc>
        <w:tc>
          <w:tcPr>
            <w:tcW w:w="2106" w:type="dxa"/>
            <w:tcBorders>
              <w:top w:val="nil"/>
              <w:left w:val="nil"/>
              <w:bottom w:val="single" w:sz="4" w:space="0" w:color="auto"/>
              <w:right w:val="single" w:sz="4" w:space="0" w:color="auto"/>
            </w:tcBorders>
            <w:shd w:val="clear" w:color="auto" w:fill="auto"/>
            <w:noWrap/>
            <w:vAlign w:val="center"/>
            <w:hideMark/>
          </w:tcPr>
          <w:p w14:paraId="4794103A" w14:textId="2C10EB21"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ул.Судостроительная</w:t>
            </w:r>
          </w:p>
        </w:tc>
        <w:tc>
          <w:tcPr>
            <w:tcW w:w="2299" w:type="dxa"/>
            <w:tcBorders>
              <w:top w:val="nil"/>
              <w:left w:val="nil"/>
              <w:bottom w:val="single" w:sz="4" w:space="0" w:color="auto"/>
              <w:right w:val="single" w:sz="4" w:space="0" w:color="auto"/>
            </w:tcBorders>
            <w:shd w:val="clear" w:color="auto" w:fill="auto"/>
            <w:noWrap/>
            <w:vAlign w:val="center"/>
            <w:hideMark/>
          </w:tcPr>
          <w:p w14:paraId="163F5584"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пер.Совхозный</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16C077A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ул.Молодежная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0BA2A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0,269</w:t>
            </w:r>
          </w:p>
        </w:tc>
      </w:tr>
      <w:tr w:rsidR="000931DE" w:rsidRPr="008E364C" w14:paraId="0AF98E3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404B35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117</w:t>
            </w:r>
          </w:p>
        </w:tc>
        <w:tc>
          <w:tcPr>
            <w:tcW w:w="2106" w:type="dxa"/>
            <w:tcBorders>
              <w:top w:val="nil"/>
              <w:left w:val="nil"/>
              <w:bottom w:val="single" w:sz="4" w:space="0" w:color="auto"/>
              <w:right w:val="single" w:sz="4" w:space="0" w:color="auto"/>
            </w:tcBorders>
            <w:shd w:val="clear" w:color="auto" w:fill="auto"/>
            <w:noWrap/>
            <w:vAlign w:val="center"/>
            <w:hideMark/>
          </w:tcPr>
          <w:p w14:paraId="1361697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ул.Трудовых резервов</w:t>
            </w:r>
          </w:p>
        </w:tc>
        <w:tc>
          <w:tcPr>
            <w:tcW w:w="2299" w:type="dxa"/>
            <w:tcBorders>
              <w:top w:val="nil"/>
              <w:left w:val="nil"/>
              <w:bottom w:val="single" w:sz="4" w:space="0" w:color="auto"/>
              <w:right w:val="single" w:sz="4" w:space="0" w:color="auto"/>
            </w:tcBorders>
            <w:shd w:val="clear" w:color="auto" w:fill="auto"/>
            <w:noWrap/>
            <w:vAlign w:val="center"/>
            <w:hideMark/>
          </w:tcPr>
          <w:p w14:paraId="1B172DE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ул.Сибирская</w:t>
            </w:r>
          </w:p>
        </w:tc>
        <w:tc>
          <w:tcPr>
            <w:tcW w:w="2362" w:type="dxa"/>
            <w:tcBorders>
              <w:top w:val="nil"/>
              <w:left w:val="nil"/>
              <w:bottom w:val="single" w:sz="4" w:space="0" w:color="auto"/>
              <w:right w:val="single" w:sz="4" w:space="0" w:color="auto"/>
            </w:tcBorders>
            <w:shd w:val="clear" w:color="auto" w:fill="auto"/>
            <w:noWrap/>
            <w:vAlign w:val="center"/>
            <w:hideMark/>
          </w:tcPr>
          <w:p w14:paraId="6347E70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кв.Совхозный</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877E78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0,492</w:t>
            </w:r>
          </w:p>
        </w:tc>
      </w:tr>
      <w:tr w:rsidR="000931DE" w:rsidRPr="008E364C" w14:paraId="0C97FB0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D1B6F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118</w:t>
            </w:r>
          </w:p>
        </w:tc>
        <w:tc>
          <w:tcPr>
            <w:tcW w:w="2106" w:type="dxa"/>
            <w:tcBorders>
              <w:top w:val="nil"/>
              <w:left w:val="nil"/>
              <w:bottom w:val="single" w:sz="4" w:space="0" w:color="auto"/>
              <w:right w:val="single" w:sz="4" w:space="0" w:color="auto"/>
            </w:tcBorders>
            <w:shd w:val="clear" w:color="auto" w:fill="auto"/>
            <w:noWrap/>
            <w:vAlign w:val="center"/>
            <w:hideMark/>
          </w:tcPr>
          <w:p w14:paraId="6264D32E"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пер.Болотный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5106876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ул.Воронинская</w:t>
            </w:r>
          </w:p>
        </w:tc>
        <w:tc>
          <w:tcPr>
            <w:tcW w:w="2362" w:type="dxa"/>
            <w:tcBorders>
              <w:top w:val="nil"/>
              <w:left w:val="nil"/>
              <w:bottom w:val="single" w:sz="4" w:space="0" w:color="auto"/>
              <w:right w:val="single" w:sz="4" w:space="0" w:color="auto"/>
            </w:tcBorders>
            <w:shd w:val="clear" w:color="auto" w:fill="auto"/>
            <w:noWrap/>
            <w:vAlign w:val="center"/>
            <w:hideMark/>
          </w:tcPr>
          <w:p w14:paraId="0285E97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ул.Смычка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659582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0,100</w:t>
            </w:r>
          </w:p>
        </w:tc>
      </w:tr>
      <w:tr w:rsidR="000931DE" w:rsidRPr="008E364C" w14:paraId="1912C58F"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D854B9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119</w:t>
            </w:r>
          </w:p>
        </w:tc>
        <w:tc>
          <w:tcPr>
            <w:tcW w:w="2106" w:type="dxa"/>
            <w:tcBorders>
              <w:top w:val="nil"/>
              <w:left w:val="nil"/>
              <w:bottom w:val="single" w:sz="4" w:space="0" w:color="auto"/>
              <w:right w:val="single" w:sz="4" w:space="0" w:color="auto"/>
            </w:tcBorders>
            <w:shd w:val="clear" w:color="auto" w:fill="auto"/>
            <w:noWrap/>
            <w:vAlign w:val="center"/>
            <w:hideMark/>
          </w:tcPr>
          <w:p w14:paraId="3DB21E8C"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пер.Гоголевский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754AC543"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пер.Гоголевский</w:t>
            </w:r>
            <w:proofErr w:type="gramEnd"/>
            <w:r w:rsidRPr="008E364C">
              <w:rPr>
                <w:color w:val="000000"/>
                <w:sz w:val="20"/>
                <w:szCs w:val="20"/>
              </w:rPr>
              <w:t>,1</w:t>
            </w:r>
          </w:p>
        </w:tc>
        <w:tc>
          <w:tcPr>
            <w:tcW w:w="2362" w:type="dxa"/>
            <w:tcBorders>
              <w:top w:val="nil"/>
              <w:left w:val="nil"/>
              <w:bottom w:val="single" w:sz="4" w:space="0" w:color="auto"/>
              <w:right w:val="single" w:sz="4" w:space="0" w:color="auto"/>
            </w:tcBorders>
            <w:shd w:val="clear" w:color="auto" w:fill="auto"/>
            <w:noWrap/>
            <w:vAlign w:val="center"/>
            <w:hideMark/>
          </w:tcPr>
          <w:p w14:paraId="507E8477"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пер.Тупик</w:t>
            </w:r>
            <w:proofErr w:type="gramEnd"/>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0AC9D1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0,148</w:t>
            </w:r>
          </w:p>
        </w:tc>
      </w:tr>
      <w:tr w:rsidR="000931DE" w:rsidRPr="008E364C" w14:paraId="5DC49A89"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031C8C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120</w:t>
            </w:r>
          </w:p>
        </w:tc>
        <w:tc>
          <w:tcPr>
            <w:tcW w:w="2106" w:type="dxa"/>
            <w:tcBorders>
              <w:top w:val="nil"/>
              <w:left w:val="nil"/>
              <w:bottom w:val="single" w:sz="4" w:space="0" w:color="auto"/>
              <w:right w:val="single" w:sz="4" w:space="0" w:color="auto"/>
            </w:tcBorders>
            <w:shd w:val="clear" w:color="auto" w:fill="auto"/>
            <w:noWrap/>
            <w:vAlign w:val="center"/>
            <w:hideMark/>
          </w:tcPr>
          <w:p w14:paraId="10EF6ABC"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пер.Совхозный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4BDE60E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ул.Партизанская</w:t>
            </w:r>
          </w:p>
        </w:tc>
        <w:tc>
          <w:tcPr>
            <w:tcW w:w="2362" w:type="dxa"/>
            <w:tcBorders>
              <w:top w:val="nil"/>
              <w:left w:val="nil"/>
              <w:bottom w:val="single" w:sz="4" w:space="0" w:color="auto"/>
              <w:right w:val="single" w:sz="4" w:space="0" w:color="auto"/>
            </w:tcBorders>
            <w:shd w:val="clear" w:color="auto" w:fill="auto"/>
            <w:noWrap/>
            <w:vAlign w:val="center"/>
            <w:hideMark/>
          </w:tcPr>
          <w:p w14:paraId="2D374A8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кв.Совхозный</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D32B7D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1,067</w:t>
            </w:r>
          </w:p>
        </w:tc>
      </w:tr>
      <w:tr w:rsidR="000931DE" w:rsidRPr="008E364C" w14:paraId="25CF179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A69604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121</w:t>
            </w:r>
          </w:p>
        </w:tc>
        <w:tc>
          <w:tcPr>
            <w:tcW w:w="2106" w:type="dxa"/>
            <w:tcBorders>
              <w:top w:val="nil"/>
              <w:left w:val="nil"/>
              <w:bottom w:val="single" w:sz="4" w:space="0" w:color="auto"/>
              <w:right w:val="single" w:sz="4" w:space="0" w:color="auto"/>
            </w:tcBorders>
            <w:shd w:val="clear" w:color="auto" w:fill="auto"/>
            <w:noWrap/>
            <w:vAlign w:val="center"/>
            <w:hideMark/>
          </w:tcPr>
          <w:p w14:paraId="179F237E"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пер.Тупик</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4F2145E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ул.Сибирская</w:t>
            </w:r>
          </w:p>
        </w:tc>
        <w:tc>
          <w:tcPr>
            <w:tcW w:w="2362" w:type="dxa"/>
            <w:tcBorders>
              <w:top w:val="nil"/>
              <w:left w:val="nil"/>
              <w:bottom w:val="single" w:sz="4" w:space="0" w:color="auto"/>
              <w:right w:val="single" w:sz="4" w:space="0" w:color="auto"/>
            </w:tcBorders>
            <w:shd w:val="clear" w:color="auto" w:fill="auto"/>
            <w:noWrap/>
            <w:vAlign w:val="center"/>
            <w:hideMark/>
          </w:tcPr>
          <w:p w14:paraId="4A82AFE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ул.Репина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2A3826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0,165</w:t>
            </w:r>
          </w:p>
        </w:tc>
      </w:tr>
      <w:tr w:rsidR="000931DE" w:rsidRPr="008E364C" w14:paraId="656BAB84" w14:textId="77777777" w:rsidTr="00D138B0">
        <w:trPr>
          <w:gridAfter w:val="1"/>
          <w:wAfter w:w="222" w:type="dxa"/>
          <w:trHeight w:val="255"/>
        </w:trPr>
        <w:tc>
          <w:tcPr>
            <w:tcW w:w="562" w:type="dxa"/>
            <w:tcBorders>
              <w:top w:val="nil"/>
              <w:left w:val="nil"/>
              <w:bottom w:val="nil"/>
              <w:right w:val="nil"/>
            </w:tcBorders>
            <w:shd w:val="clear" w:color="auto" w:fill="auto"/>
            <w:noWrap/>
            <w:vAlign w:val="center"/>
            <w:hideMark/>
          </w:tcPr>
          <w:p w14:paraId="14C9CC9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122</w:t>
            </w:r>
          </w:p>
        </w:tc>
        <w:tc>
          <w:tcPr>
            <w:tcW w:w="2106" w:type="dxa"/>
            <w:tcBorders>
              <w:top w:val="nil"/>
              <w:left w:val="single" w:sz="4" w:space="0" w:color="auto"/>
              <w:bottom w:val="single" w:sz="4" w:space="0" w:color="auto"/>
              <w:right w:val="single" w:sz="4" w:space="0" w:color="auto"/>
            </w:tcBorders>
            <w:shd w:val="clear" w:color="auto" w:fill="auto"/>
            <w:noWrap/>
            <w:vAlign w:val="center"/>
            <w:hideMark/>
          </w:tcPr>
          <w:p w14:paraId="1CBA553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кварталу Экспедиция</w:t>
            </w:r>
          </w:p>
        </w:tc>
        <w:tc>
          <w:tcPr>
            <w:tcW w:w="2299" w:type="dxa"/>
            <w:tcBorders>
              <w:top w:val="nil"/>
              <w:left w:val="nil"/>
              <w:bottom w:val="single" w:sz="4" w:space="0" w:color="auto"/>
              <w:right w:val="single" w:sz="4" w:space="0" w:color="auto"/>
            </w:tcBorders>
            <w:shd w:val="clear" w:color="auto" w:fill="auto"/>
            <w:noWrap/>
            <w:vAlign w:val="center"/>
            <w:hideMark/>
          </w:tcPr>
          <w:p w14:paraId="3363AD5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ул.Сибирская</w:t>
            </w:r>
          </w:p>
        </w:tc>
        <w:tc>
          <w:tcPr>
            <w:tcW w:w="2362" w:type="dxa"/>
            <w:tcBorders>
              <w:top w:val="nil"/>
              <w:left w:val="nil"/>
              <w:bottom w:val="single" w:sz="4" w:space="0" w:color="auto"/>
              <w:right w:val="single" w:sz="4" w:space="0" w:color="auto"/>
            </w:tcBorders>
            <w:shd w:val="clear" w:color="auto" w:fill="auto"/>
            <w:noWrap/>
            <w:vAlign w:val="center"/>
            <w:hideMark/>
          </w:tcPr>
          <w:p w14:paraId="11FEC43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квартал Экспедиция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5B96BD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3,200</w:t>
            </w:r>
          </w:p>
        </w:tc>
      </w:tr>
      <w:tr w:rsidR="000931DE" w:rsidRPr="008E364C" w14:paraId="7070EBAD" w14:textId="77777777" w:rsidTr="00D138B0">
        <w:trPr>
          <w:gridAfter w:val="1"/>
          <w:wAfter w:w="222" w:type="dxa"/>
          <w:trHeight w:val="51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FC3A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123</w:t>
            </w:r>
          </w:p>
        </w:tc>
        <w:tc>
          <w:tcPr>
            <w:tcW w:w="2106" w:type="dxa"/>
            <w:tcBorders>
              <w:top w:val="nil"/>
              <w:left w:val="nil"/>
              <w:bottom w:val="single" w:sz="4" w:space="0" w:color="auto"/>
              <w:right w:val="single" w:sz="4" w:space="0" w:color="auto"/>
            </w:tcBorders>
            <w:shd w:val="clear" w:color="auto" w:fill="auto"/>
            <w:noWrap/>
            <w:vAlign w:val="center"/>
            <w:hideMark/>
          </w:tcPr>
          <w:p w14:paraId="0221388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свалке ТБО</w:t>
            </w:r>
          </w:p>
        </w:tc>
        <w:tc>
          <w:tcPr>
            <w:tcW w:w="2299" w:type="dxa"/>
            <w:tcBorders>
              <w:top w:val="nil"/>
              <w:left w:val="nil"/>
              <w:bottom w:val="single" w:sz="4" w:space="0" w:color="auto"/>
              <w:right w:val="single" w:sz="4" w:space="0" w:color="auto"/>
            </w:tcBorders>
            <w:shd w:val="clear" w:color="auto" w:fill="auto"/>
            <w:vAlign w:val="center"/>
            <w:hideMark/>
          </w:tcPr>
          <w:p w14:paraId="4F81831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кварталу Экспедиция</w:t>
            </w:r>
          </w:p>
        </w:tc>
        <w:tc>
          <w:tcPr>
            <w:tcW w:w="2362" w:type="dxa"/>
            <w:tcBorders>
              <w:top w:val="nil"/>
              <w:left w:val="nil"/>
              <w:bottom w:val="single" w:sz="4" w:space="0" w:color="auto"/>
              <w:right w:val="single" w:sz="4" w:space="0" w:color="auto"/>
            </w:tcBorders>
            <w:shd w:val="clear" w:color="auto" w:fill="auto"/>
            <w:noWrap/>
            <w:vAlign w:val="center"/>
            <w:hideMark/>
          </w:tcPr>
          <w:p w14:paraId="368F7F4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свалка ТБО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A12707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1,000</w:t>
            </w:r>
          </w:p>
        </w:tc>
      </w:tr>
      <w:tr w:rsidR="000931DE" w:rsidRPr="008E364C" w14:paraId="24EE91C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70E4E6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124</w:t>
            </w:r>
          </w:p>
        </w:tc>
        <w:tc>
          <w:tcPr>
            <w:tcW w:w="2106" w:type="dxa"/>
            <w:tcBorders>
              <w:top w:val="nil"/>
              <w:left w:val="nil"/>
              <w:bottom w:val="single" w:sz="4" w:space="0" w:color="auto"/>
              <w:right w:val="single" w:sz="4" w:space="0" w:color="auto"/>
            </w:tcBorders>
            <w:shd w:val="clear" w:color="auto" w:fill="auto"/>
            <w:vAlign w:val="center"/>
            <w:hideMark/>
          </w:tcPr>
          <w:p w14:paraId="3AE17C8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автодорога Киренск-Дачи</w:t>
            </w:r>
          </w:p>
        </w:tc>
        <w:tc>
          <w:tcPr>
            <w:tcW w:w="2299" w:type="dxa"/>
            <w:tcBorders>
              <w:top w:val="nil"/>
              <w:left w:val="nil"/>
              <w:bottom w:val="single" w:sz="4" w:space="0" w:color="auto"/>
              <w:right w:val="single" w:sz="4" w:space="0" w:color="auto"/>
            </w:tcBorders>
            <w:shd w:val="clear" w:color="auto" w:fill="auto"/>
            <w:vAlign w:val="center"/>
            <w:hideMark/>
          </w:tcPr>
          <w:p w14:paraId="77736E6E"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пер.Совхозный</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226069E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мост через р.Пропащий</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7CC553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5,100</w:t>
            </w:r>
          </w:p>
        </w:tc>
      </w:tr>
      <w:tr w:rsidR="000931DE" w:rsidRPr="008E364C" w14:paraId="7BA3FA4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F5A3A0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125</w:t>
            </w:r>
          </w:p>
        </w:tc>
        <w:tc>
          <w:tcPr>
            <w:tcW w:w="2106" w:type="dxa"/>
            <w:tcBorders>
              <w:top w:val="nil"/>
              <w:left w:val="nil"/>
              <w:bottom w:val="single" w:sz="4" w:space="0" w:color="auto"/>
              <w:right w:val="single" w:sz="4" w:space="0" w:color="auto"/>
            </w:tcBorders>
            <w:shd w:val="clear" w:color="auto" w:fill="auto"/>
            <w:noWrap/>
            <w:vAlign w:val="center"/>
            <w:hideMark/>
          </w:tcPr>
          <w:p w14:paraId="73702E9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объездная автодорога</w:t>
            </w:r>
          </w:p>
        </w:tc>
        <w:tc>
          <w:tcPr>
            <w:tcW w:w="2299" w:type="dxa"/>
            <w:tcBorders>
              <w:top w:val="nil"/>
              <w:left w:val="nil"/>
              <w:bottom w:val="single" w:sz="4" w:space="0" w:color="auto"/>
              <w:right w:val="single" w:sz="4" w:space="0" w:color="auto"/>
            </w:tcBorders>
            <w:shd w:val="clear" w:color="auto" w:fill="auto"/>
            <w:noWrap/>
            <w:vAlign w:val="center"/>
            <w:hideMark/>
          </w:tcPr>
          <w:p w14:paraId="31B895B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кв.Совхозный</w:t>
            </w:r>
          </w:p>
        </w:tc>
        <w:tc>
          <w:tcPr>
            <w:tcW w:w="2362" w:type="dxa"/>
            <w:tcBorders>
              <w:top w:val="nil"/>
              <w:left w:val="nil"/>
              <w:bottom w:val="single" w:sz="4" w:space="0" w:color="auto"/>
              <w:right w:val="single" w:sz="4" w:space="0" w:color="auto"/>
            </w:tcBorders>
            <w:shd w:val="clear" w:color="auto" w:fill="auto"/>
            <w:noWrap/>
            <w:vAlign w:val="center"/>
            <w:hideMark/>
          </w:tcPr>
          <w:p w14:paraId="1153C01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кварталу Экспедиция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4FCA71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1,800</w:t>
            </w:r>
          </w:p>
        </w:tc>
      </w:tr>
      <w:tr w:rsidR="000931DE" w:rsidRPr="008E364C" w14:paraId="7ADB623D" w14:textId="77777777" w:rsidTr="00D138B0">
        <w:trPr>
          <w:gridAfter w:val="1"/>
          <w:wAfter w:w="222" w:type="dxa"/>
          <w:trHeight w:val="76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C60BA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126</w:t>
            </w:r>
          </w:p>
        </w:tc>
        <w:tc>
          <w:tcPr>
            <w:tcW w:w="2106" w:type="dxa"/>
            <w:tcBorders>
              <w:top w:val="nil"/>
              <w:left w:val="nil"/>
              <w:bottom w:val="single" w:sz="4" w:space="0" w:color="auto"/>
              <w:right w:val="single" w:sz="4" w:space="0" w:color="auto"/>
            </w:tcBorders>
            <w:shd w:val="clear" w:color="auto" w:fill="auto"/>
            <w:vAlign w:val="center"/>
            <w:hideMark/>
          </w:tcPr>
          <w:p w14:paraId="34B8E70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автодорога </w:t>
            </w:r>
            <w:proofErr w:type="gramStart"/>
            <w:r w:rsidRPr="008E364C">
              <w:rPr>
                <w:color w:val="000000"/>
                <w:sz w:val="20"/>
                <w:szCs w:val="20"/>
              </w:rPr>
              <w:t>м-он</w:t>
            </w:r>
            <w:proofErr w:type="gramEnd"/>
            <w:r w:rsidRPr="008E364C">
              <w:rPr>
                <w:color w:val="000000"/>
                <w:sz w:val="20"/>
                <w:szCs w:val="20"/>
              </w:rPr>
              <w:t xml:space="preserve"> Мельничный – территория ООО «Алексеевская РЭБ флота»</w:t>
            </w:r>
          </w:p>
        </w:tc>
        <w:tc>
          <w:tcPr>
            <w:tcW w:w="2299" w:type="dxa"/>
            <w:tcBorders>
              <w:top w:val="nil"/>
              <w:left w:val="nil"/>
              <w:bottom w:val="single" w:sz="4" w:space="0" w:color="auto"/>
              <w:right w:val="single" w:sz="4" w:space="0" w:color="auto"/>
            </w:tcBorders>
            <w:shd w:val="clear" w:color="auto" w:fill="auto"/>
            <w:vAlign w:val="center"/>
            <w:hideMark/>
          </w:tcPr>
          <w:p w14:paraId="34847CB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кварталу Экспедиция</w:t>
            </w:r>
          </w:p>
        </w:tc>
        <w:tc>
          <w:tcPr>
            <w:tcW w:w="2362" w:type="dxa"/>
            <w:tcBorders>
              <w:top w:val="nil"/>
              <w:left w:val="nil"/>
              <w:bottom w:val="single" w:sz="4" w:space="0" w:color="auto"/>
              <w:right w:val="single" w:sz="4" w:space="0" w:color="auto"/>
            </w:tcBorders>
            <w:shd w:val="clear" w:color="auto" w:fill="auto"/>
            <w:vAlign w:val="center"/>
            <w:hideMark/>
          </w:tcPr>
          <w:p w14:paraId="59B2668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территория ООО «Алексеевская РЭБ флота»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C1348C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1,070</w:t>
            </w:r>
          </w:p>
        </w:tc>
      </w:tr>
      <w:tr w:rsidR="000931DE" w:rsidRPr="008E364C" w14:paraId="45547BE9"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4D54B29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 микрорайон Пролетарский</w:t>
            </w:r>
          </w:p>
        </w:tc>
      </w:tr>
      <w:tr w:rsidR="000931DE" w:rsidRPr="008E364C" w14:paraId="59AF086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5227BC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127</w:t>
            </w:r>
          </w:p>
        </w:tc>
        <w:tc>
          <w:tcPr>
            <w:tcW w:w="2106" w:type="dxa"/>
            <w:tcBorders>
              <w:top w:val="nil"/>
              <w:left w:val="nil"/>
              <w:bottom w:val="single" w:sz="4" w:space="0" w:color="auto"/>
              <w:right w:val="single" w:sz="4" w:space="0" w:color="auto"/>
            </w:tcBorders>
            <w:shd w:val="clear" w:color="auto" w:fill="auto"/>
            <w:noWrap/>
            <w:vAlign w:val="center"/>
            <w:hideMark/>
          </w:tcPr>
          <w:p w14:paraId="26F43F5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ул.Зеленая</w:t>
            </w:r>
          </w:p>
        </w:tc>
        <w:tc>
          <w:tcPr>
            <w:tcW w:w="2299" w:type="dxa"/>
            <w:tcBorders>
              <w:top w:val="nil"/>
              <w:left w:val="nil"/>
              <w:bottom w:val="single" w:sz="4" w:space="0" w:color="auto"/>
              <w:right w:val="single" w:sz="4" w:space="0" w:color="auto"/>
            </w:tcBorders>
            <w:shd w:val="clear" w:color="auto" w:fill="auto"/>
            <w:noWrap/>
            <w:vAlign w:val="center"/>
            <w:hideMark/>
          </w:tcPr>
          <w:p w14:paraId="032FAF1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ул.Новая</w:t>
            </w:r>
          </w:p>
        </w:tc>
        <w:tc>
          <w:tcPr>
            <w:tcW w:w="2362" w:type="dxa"/>
            <w:tcBorders>
              <w:top w:val="nil"/>
              <w:left w:val="nil"/>
              <w:bottom w:val="single" w:sz="4" w:space="0" w:color="auto"/>
              <w:right w:val="single" w:sz="4" w:space="0" w:color="auto"/>
            </w:tcBorders>
            <w:shd w:val="clear" w:color="auto" w:fill="auto"/>
            <w:noWrap/>
            <w:vAlign w:val="center"/>
            <w:hideMark/>
          </w:tcPr>
          <w:p w14:paraId="575D238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ул.Речная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B28DCE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0,218</w:t>
            </w:r>
          </w:p>
        </w:tc>
      </w:tr>
      <w:tr w:rsidR="000931DE" w:rsidRPr="008E364C" w14:paraId="46FC69E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AE2D8C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128</w:t>
            </w:r>
          </w:p>
        </w:tc>
        <w:tc>
          <w:tcPr>
            <w:tcW w:w="2106" w:type="dxa"/>
            <w:tcBorders>
              <w:top w:val="nil"/>
              <w:left w:val="nil"/>
              <w:bottom w:val="single" w:sz="4" w:space="0" w:color="auto"/>
              <w:right w:val="single" w:sz="4" w:space="0" w:color="auto"/>
            </w:tcBorders>
            <w:shd w:val="clear" w:color="auto" w:fill="auto"/>
            <w:noWrap/>
            <w:vAlign w:val="center"/>
            <w:hideMark/>
          </w:tcPr>
          <w:p w14:paraId="5BA3E17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ул.Иртышская</w:t>
            </w:r>
          </w:p>
        </w:tc>
        <w:tc>
          <w:tcPr>
            <w:tcW w:w="2299" w:type="dxa"/>
            <w:tcBorders>
              <w:top w:val="nil"/>
              <w:left w:val="nil"/>
              <w:bottom w:val="single" w:sz="4" w:space="0" w:color="auto"/>
              <w:right w:val="single" w:sz="4" w:space="0" w:color="auto"/>
            </w:tcBorders>
            <w:shd w:val="clear" w:color="auto" w:fill="auto"/>
            <w:noWrap/>
            <w:vAlign w:val="center"/>
            <w:hideMark/>
          </w:tcPr>
          <w:p w14:paraId="390DD73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ул.Новая</w:t>
            </w:r>
          </w:p>
        </w:tc>
        <w:tc>
          <w:tcPr>
            <w:tcW w:w="2362" w:type="dxa"/>
            <w:tcBorders>
              <w:top w:val="nil"/>
              <w:left w:val="nil"/>
              <w:bottom w:val="single" w:sz="4" w:space="0" w:color="auto"/>
              <w:right w:val="single" w:sz="4" w:space="0" w:color="auto"/>
            </w:tcBorders>
            <w:shd w:val="clear" w:color="auto" w:fill="auto"/>
            <w:noWrap/>
            <w:vAlign w:val="center"/>
            <w:hideMark/>
          </w:tcPr>
          <w:p w14:paraId="6306474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ул.Речная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2E930A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0,242</w:t>
            </w:r>
          </w:p>
        </w:tc>
      </w:tr>
      <w:tr w:rsidR="000931DE" w:rsidRPr="008E364C" w14:paraId="5354135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77D10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129</w:t>
            </w:r>
          </w:p>
        </w:tc>
        <w:tc>
          <w:tcPr>
            <w:tcW w:w="2106" w:type="dxa"/>
            <w:tcBorders>
              <w:top w:val="nil"/>
              <w:left w:val="nil"/>
              <w:bottom w:val="single" w:sz="4" w:space="0" w:color="auto"/>
              <w:right w:val="single" w:sz="4" w:space="0" w:color="auto"/>
            </w:tcBorders>
            <w:shd w:val="clear" w:color="auto" w:fill="auto"/>
            <w:noWrap/>
            <w:vAlign w:val="center"/>
            <w:hideMark/>
          </w:tcPr>
          <w:p w14:paraId="7B9C0CE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Лесная</w:t>
            </w:r>
          </w:p>
        </w:tc>
        <w:tc>
          <w:tcPr>
            <w:tcW w:w="2299" w:type="dxa"/>
            <w:tcBorders>
              <w:top w:val="nil"/>
              <w:left w:val="nil"/>
              <w:bottom w:val="single" w:sz="4" w:space="0" w:color="auto"/>
              <w:right w:val="single" w:sz="4" w:space="0" w:color="auto"/>
            </w:tcBorders>
            <w:shd w:val="clear" w:color="auto" w:fill="auto"/>
            <w:noWrap/>
            <w:vAlign w:val="center"/>
            <w:hideMark/>
          </w:tcPr>
          <w:p w14:paraId="2CA70B2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Молодежная</w:t>
            </w:r>
          </w:p>
        </w:tc>
        <w:tc>
          <w:tcPr>
            <w:tcW w:w="2362" w:type="dxa"/>
            <w:tcBorders>
              <w:top w:val="nil"/>
              <w:left w:val="nil"/>
              <w:bottom w:val="single" w:sz="4" w:space="0" w:color="auto"/>
              <w:right w:val="single" w:sz="4" w:space="0" w:color="auto"/>
            </w:tcBorders>
            <w:shd w:val="clear" w:color="auto" w:fill="auto"/>
            <w:noWrap/>
            <w:vAlign w:val="center"/>
            <w:hideMark/>
          </w:tcPr>
          <w:p w14:paraId="1F64858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E627CA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0,268</w:t>
            </w:r>
          </w:p>
        </w:tc>
      </w:tr>
      <w:tr w:rsidR="000931DE" w:rsidRPr="008E364C" w14:paraId="3E5683F9"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B77BFC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130</w:t>
            </w:r>
          </w:p>
        </w:tc>
        <w:tc>
          <w:tcPr>
            <w:tcW w:w="2106" w:type="dxa"/>
            <w:tcBorders>
              <w:top w:val="nil"/>
              <w:left w:val="nil"/>
              <w:bottom w:val="single" w:sz="4" w:space="0" w:color="auto"/>
              <w:right w:val="single" w:sz="4" w:space="0" w:color="auto"/>
            </w:tcBorders>
            <w:shd w:val="clear" w:color="auto" w:fill="auto"/>
            <w:noWrap/>
            <w:vAlign w:val="center"/>
            <w:hideMark/>
          </w:tcPr>
          <w:p w14:paraId="1C0461A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ул.Майская</w:t>
            </w:r>
          </w:p>
        </w:tc>
        <w:tc>
          <w:tcPr>
            <w:tcW w:w="2299" w:type="dxa"/>
            <w:tcBorders>
              <w:top w:val="nil"/>
              <w:left w:val="nil"/>
              <w:bottom w:val="single" w:sz="4" w:space="0" w:color="auto"/>
              <w:right w:val="single" w:sz="4" w:space="0" w:color="auto"/>
            </w:tcBorders>
            <w:shd w:val="clear" w:color="auto" w:fill="auto"/>
            <w:noWrap/>
            <w:vAlign w:val="center"/>
            <w:hideMark/>
          </w:tcPr>
          <w:p w14:paraId="6F23E86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ул.Зеленая</w:t>
            </w:r>
          </w:p>
        </w:tc>
        <w:tc>
          <w:tcPr>
            <w:tcW w:w="2362" w:type="dxa"/>
            <w:tcBorders>
              <w:top w:val="nil"/>
              <w:left w:val="nil"/>
              <w:bottom w:val="single" w:sz="4" w:space="0" w:color="auto"/>
              <w:right w:val="single" w:sz="4" w:space="0" w:color="auto"/>
            </w:tcBorders>
            <w:shd w:val="clear" w:color="auto" w:fill="auto"/>
            <w:noWrap/>
            <w:vAlign w:val="center"/>
            <w:hideMark/>
          </w:tcPr>
          <w:p w14:paraId="4F97F7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ул.Речная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405D20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0,428</w:t>
            </w:r>
          </w:p>
        </w:tc>
      </w:tr>
      <w:tr w:rsidR="000931DE" w:rsidRPr="008E364C" w14:paraId="7956883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811BAD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131</w:t>
            </w:r>
          </w:p>
        </w:tc>
        <w:tc>
          <w:tcPr>
            <w:tcW w:w="2106" w:type="dxa"/>
            <w:tcBorders>
              <w:top w:val="nil"/>
              <w:left w:val="nil"/>
              <w:bottom w:val="single" w:sz="4" w:space="0" w:color="auto"/>
              <w:right w:val="single" w:sz="4" w:space="0" w:color="auto"/>
            </w:tcBorders>
            <w:shd w:val="clear" w:color="auto" w:fill="auto"/>
            <w:noWrap/>
            <w:vAlign w:val="center"/>
            <w:hideMark/>
          </w:tcPr>
          <w:p w14:paraId="7B3A1D6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Молодежная</w:t>
            </w:r>
          </w:p>
        </w:tc>
        <w:tc>
          <w:tcPr>
            <w:tcW w:w="2299" w:type="dxa"/>
            <w:tcBorders>
              <w:top w:val="nil"/>
              <w:left w:val="nil"/>
              <w:bottom w:val="single" w:sz="4" w:space="0" w:color="auto"/>
              <w:right w:val="single" w:sz="4" w:space="0" w:color="auto"/>
            </w:tcBorders>
            <w:shd w:val="clear" w:color="auto" w:fill="auto"/>
            <w:noWrap/>
            <w:vAlign w:val="center"/>
            <w:hideMark/>
          </w:tcPr>
          <w:p w14:paraId="7F86DAF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Молодежная,1</w:t>
            </w:r>
          </w:p>
        </w:tc>
        <w:tc>
          <w:tcPr>
            <w:tcW w:w="2362" w:type="dxa"/>
            <w:tcBorders>
              <w:top w:val="nil"/>
              <w:left w:val="nil"/>
              <w:bottom w:val="single" w:sz="4" w:space="0" w:color="auto"/>
              <w:right w:val="single" w:sz="4" w:space="0" w:color="auto"/>
            </w:tcBorders>
            <w:shd w:val="clear" w:color="auto" w:fill="auto"/>
            <w:noWrap/>
            <w:vAlign w:val="center"/>
            <w:hideMark/>
          </w:tcPr>
          <w:p w14:paraId="738A70B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ул.Якутская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11337F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0,416</w:t>
            </w:r>
          </w:p>
        </w:tc>
      </w:tr>
      <w:tr w:rsidR="000931DE" w:rsidRPr="008E364C" w14:paraId="177BD7A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7B5B55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132</w:t>
            </w:r>
          </w:p>
        </w:tc>
        <w:tc>
          <w:tcPr>
            <w:tcW w:w="2106" w:type="dxa"/>
            <w:tcBorders>
              <w:top w:val="nil"/>
              <w:left w:val="nil"/>
              <w:bottom w:val="single" w:sz="4" w:space="0" w:color="auto"/>
              <w:right w:val="single" w:sz="4" w:space="0" w:color="auto"/>
            </w:tcBorders>
            <w:shd w:val="clear" w:color="auto" w:fill="auto"/>
            <w:noWrap/>
            <w:vAlign w:val="center"/>
            <w:hideMark/>
          </w:tcPr>
          <w:p w14:paraId="60FAF6D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ул.Нагорная</w:t>
            </w:r>
          </w:p>
        </w:tc>
        <w:tc>
          <w:tcPr>
            <w:tcW w:w="2299" w:type="dxa"/>
            <w:tcBorders>
              <w:top w:val="nil"/>
              <w:left w:val="nil"/>
              <w:bottom w:val="single" w:sz="4" w:space="0" w:color="auto"/>
              <w:right w:val="single" w:sz="4" w:space="0" w:color="auto"/>
            </w:tcBorders>
            <w:shd w:val="clear" w:color="auto" w:fill="auto"/>
            <w:noWrap/>
            <w:vAlign w:val="center"/>
            <w:hideMark/>
          </w:tcPr>
          <w:p w14:paraId="16DD6CD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ул.Нагорная,1</w:t>
            </w:r>
          </w:p>
        </w:tc>
        <w:tc>
          <w:tcPr>
            <w:tcW w:w="2362" w:type="dxa"/>
            <w:tcBorders>
              <w:top w:val="nil"/>
              <w:left w:val="nil"/>
              <w:bottom w:val="single" w:sz="4" w:space="0" w:color="auto"/>
              <w:right w:val="single" w:sz="4" w:space="0" w:color="auto"/>
            </w:tcBorders>
            <w:shd w:val="clear" w:color="auto" w:fill="auto"/>
            <w:noWrap/>
            <w:vAlign w:val="center"/>
            <w:hideMark/>
          </w:tcPr>
          <w:p w14:paraId="47A4D41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ул.Якутская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96A20D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0,330</w:t>
            </w:r>
          </w:p>
        </w:tc>
      </w:tr>
      <w:tr w:rsidR="000931DE" w:rsidRPr="008E364C" w14:paraId="1FDB665A"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0D67A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133</w:t>
            </w:r>
          </w:p>
        </w:tc>
        <w:tc>
          <w:tcPr>
            <w:tcW w:w="2106" w:type="dxa"/>
            <w:tcBorders>
              <w:top w:val="nil"/>
              <w:left w:val="nil"/>
              <w:bottom w:val="single" w:sz="4" w:space="0" w:color="auto"/>
              <w:right w:val="single" w:sz="4" w:space="0" w:color="auto"/>
            </w:tcBorders>
            <w:shd w:val="clear" w:color="auto" w:fill="auto"/>
            <w:noWrap/>
            <w:vAlign w:val="center"/>
            <w:hideMark/>
          </w:tcPr>
          <w:p w14:paraId="6E4D614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ул.Никольская</w:t>
            </w:r>
          </w:p>
        </w:tc>
        <w:tc>
          <w:tcPr>
            <w:tcW w:w="2299" w:type="dxa"/>
            <w:tcBorders>
              <w:top w:val="nil"/>
              <w:left w:val="nil"/>
              <w:bottom w:val="single" w:sz="4" w:space="0" w:color="auto"/>
              <w:right w:val="single" w:sz="4" w:space="0" w:color="auto"/>
            </w:tcBorders>
            <w:shd w:val="clear" w:color="auto" w:fill="auto"/>
            <w:noWrap/>
            <w:vAlign w:val="center"/>
            <w:hideMark/>
          </w:tcPr>
          <w:p w14:paraId="2999E02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w:t>
            </w:r>
          </w:p>
        </w:tc>
        <w:tc>
          <w:tcPr>
            <w:tcW w:w="2362" w:type="dxa"/>
            <w:tcBorders>
              <w:top w:val="nil"/>
              <w:left w:val="nil"/>
              <w:bottom w:val="single" w:sz="4" w:space="0" w:color="auto"/>
              <w:right w:val="single" w:sz="4" w:space="0" w:color="auto"/>
            </w:tcBorders>
            <w:shd w:val="clear" w:color="auto" w:fill="auto"/>
            <w:noWrap/>
            <w:vAlign w:val="center"/>
            <w:hideMark/>
          </w:tcPr>
          <w:p w14:paraId="0F39C9B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ул.Никольская,29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6FCEB4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0,516</w:t>
            </w:r>
          </w:p>
        </w:tc>
      </w:tr>
      <w:tr w:rsidR="000931DE" w:rsidRPr="008E364C" w14:paraId="5F28A3B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EF256D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134</w:t>
            </w:r>
          </w:p>
        </w:tc>
        <w:tc>
          <w:tcPr>
            <w:tcW w:w="2106" w:type="dxa"/>
            <w:tcBorders>
              <w:top w:val="nil"/>
              <w:left w:val="nil"/>
              <w:bottom w:val="single" w:sz="4" w:space="0" w:color="auto"/>
              <w:right w:val="single" w:sz="4" w:space="0" w:color="auto"/>
            </w:tcBorders>
            <w:shd w:val="clear" w:color="auto" w:fill="auto"/>
            <w:noWrap/>
            <w:vAlign w:val="center"/>
            <w:hideMark/>
          </w:tcPr>
          <w:p w14:paraId="71F9A51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ул.Новая</w:t>
            </w:r>
          </w:p>
        </w:tc>
        <w:tc>
          <w:tcPr>
            <w:tcW w:w="2299" w:type="dxa"/>
            <w:tcBorders>
              <w:top w:val="nil"/>
              <w:left w:val="nil"/>
              <w:bottom w:val="single" w:sz="4" w:space="0" w:color="auto"/>
              <w:right w:val="single" w:sz="4" w:space="0" w:color="auto"/>
            </w:tcBorders>
            <w:shd w:val="clear" w:color="auto" w:fill="auto"/>
            <w:noWrap/>
            <w:vAlign w:val="center"/>
            <w:hideMark/>
          </w:tcPr>
          <w:p w14:paraId="113FEF7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ул.Якутская</w:t>
            </w:r>
          </w:p>
        </w:tc>
        <w:tc>
          <w:tcPr>
            <w:tcW w:w="2362" w:type="dxa"/>
            <w:tcBorders>
              <w:top w:val="nil"/>
              <w:left w:val="nil"/>
              <w:bottom w:val="single" w:sz="4" w:space="0" w:color="auto"/>
              <w:right w:val="single" w:sz="4" w:space="0" w:color="auto"/>
            </w:tcBorders>
            <w:shd w:val="clear" w:color="auto" w:fill="auto"/>
            <w:noWrap/>
            <w:vAlign w:val="center"/>
            <w:hideMark/>
          </w:tcPr>
          <w:p w14:paraId="5CD1E55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Лесная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B574CC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1,491</w:t>
            </w:r>
          </w:p>
        </w:tc>
      </w:tr>
      <w:tr w:rsidR="000931DE" w:rsidRPr="008E364C" w14:paraId="71F68D7B"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51E6DD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135</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B68A55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w:t>
            </w:r>
          </w:p>
        </w:tc>
        <w:tc>
          <w:tcPr>
            <w:tcW w:w="2299" w:type="dxa"/>
            <w:tcBorders>
              <w:top w:val="nil"/>
              <w:left w:val="nil"/>
              <w:bottom w:val="single" w:sz="4" w:space="0" w:color="auto"/>
              <w:right w:val="single" w:sz="4" w:space="0" w:color="auto"/>
            </w:tcBorders>
            <w:shd w:val="clear" w:color="auto" w:fill="auto"/>
            <w:noWrap/>
            <w:vAlign w:val="center"/>
            <w:hideMark/>
          </w:tcPr>
          <w:p w14:paraId="289B414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ул.Алымова,1</w:t>
            </w:r>
          </w:p>
        </w:tc>
        <w:tc>
          <w:tcPr>
            <w:tcW w:w="2362" w:type="dxa"/>
            <w:tcBorders>
              <w:top w:val="nil"/>
              <w:left w:val="nil"/>
              <w:bottom w:val="single" w:sz="4" w:space="0" w:color="auto"/>
              <w:right w:val="single" w:sz="4" w:space="0" w:color="auto"/>
            </w:tcBorders>
            <w:shd w:val="clear" w:color="auto" w:fill="auto"/>
            <w:noWrap/>
            <w:vAlign w:val="center"/>
            <w:hideMark/>
          </w:tcPr>
          <w:p w14:paraId="6724692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ул.Алымова,19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AE302F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0,437</w:t>
            </w:r>
          </w:p>
        </w:tc>
      </w:tr>
      <w:tr w:rsidR="000931DE" w:rsidRPr="008E364C" w14:paraId="2DDE0AB5"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1A9EA557"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5339C59C"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6A5EC4B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ул.Алымова,21</w:t>
            </w:r>
          </w:p>
        </w:tc>
        <w:tc>
          <w:tcPr>
            <w:tcW w:w="2362" w:type="dxa"/>
            <w:tcBorders>
              <w:top w:val="nil"/>
              <w:left w:val="nil"/>
              <w:bottom w:val="single" w:sz="4" w:space="0" w:color="auto"/>
              <w:right w:val="single" w:sz="4" w:space="0" w:color="auto"/>
            </w:tcBorders>
            <w:shd w:val="clear" w:color="auto" w:fill="auto"/>
            <w:noWrap/>
            <w:vAlign w:val="center"/>
            <w:hideMark/>
          </w:tcPr>
          <w:p w14:paraId="50AC9E0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ул.Алымова,37</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93769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0,440</w:t>
            </w:r>
          </w:p>
        </w:tc>
      </w:tr>
      <w:tr w:rsidR="000931DE" w:rsidRPr="008E364C" w14:paraId="33FFAC4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A4D9B1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136</w:t>
            </w:r>
          </w:p>
        </w:tc>
        <w:tc>
          <w:tcPr>
            <w:tcW w:w="2106" w:type="dxa"/>
            <w:tcBorders>
              <w:top w:val="nil"/>
              <w:left w:val="nil"/>
              <w:bottom w:val="single" w:sz="4" w:space="0" w:color="auto"/>
              <w:right w:val="single" w:sz="4" w:space="0" w:color="auto"/>
            </w:tcBorders>
            <w:shd w:val="clear" w:color="auto" w:fill="auto"/>
            <w:noWrap/>
            <w:vAlign w:val="center"/>
            <w:hideMark/>
          </w:tcPr>
          <w:p w14:paraId="4E42C8C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ул.Первоавгустовская</w:t>
            </w:r>
          </w:p>
        </w:tc>
        <w:tc>
          <w:tcPr>
            <w:tcW w:w="2299" w:type="dxa"/>
            <w:tcBorders>
              <w:top w:val="nil"/>
              <w:left w:val="nil"/>
              <w:bottom w:val="single" w:sz="4" w:space="0" w:color="auto"/>
              <w:right w:val="single" w:sz="4" w:space="0" w:color="auto"/>
            </w:tcBorders>
            <w:shd w:val="clear" w:color="auto" w:fill="auto"/>
            <w:noWrap/>
            <w:vAlign w:val="center"/>
            <w:hideMark/>
          </w:tcPr>
          <w:p w14:paraId="731E09F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ул.Первоавгустовская,1</w:t>
            </w:r>
          </w:p>
        </w:tc>
        <w:tc>
          <w:tcPr>
            <w:tcW w:w="2362" w:type="dxa"/>
            <w:tcBorders>
              <w:top w:val="nil"/>
              <w:left w:val="nil"/>
              <w:bottom w:val="single" w:sz="4" w:space="0" w:color="auto"/>
              <w:right w:val="single" w:sz="4" w:space="0" w:color="auto"/>
            </w:tcBorders>
            <w:shd w:val="clear" w:color="auto" w:fill="auto"/>
            <w:noWrap/>
            <w:vAlign w:val="center"/>
            <w:hideMark/>
          </w:tcPr>
          <w:p w14:paraId="6271D42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ул.Первоавгустовская,22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3E49A4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0,400</w:t>
            </w:r>
          </w:p>
        </w:tc>
      </w:tr>
      <w:tr w:rsidR="000931DE" w:rsidRPr="008E364C" w14:paraId="5CD42C2B"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27FE2E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137</w:t>
            </w:r>
          </w:p>
        </w:tc>
        <w:tc>
          <w:tcPr>
            <w:tcW w:w="2106" w:type="dxa"/>
            <w:tcBorders>
              <w:top w:val="nil"/>
              <w:left w:val="nil"/>
              <w:bottom w:val="single" w:sz="4" w:space="0" w:color="auto"/>
              <w:right w:val="single" w:sz="4" w:space="0" w:color="auto"/>
            </w:tcBorders>
            <w:shd w:val="clear" w:color="auto" w:fill="auto"/>
            <w:noWrap/>
            <w:vAlign w:val="center"/>
            <w:hideMark/>
          </w:tcPr>
          <w:p w14:paraId="2F306E9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ул.Речная</w:t>
            </w:r>
          </w:p>
        </w:tc>
        <w:tc>
          <w:tcPr>
            <w:tcW w:w="2299" w:type="dxa"/>
            <w:tcBorders>
              <w:top w:val="nil"/>
              <w:left w:val="nil"/>
              <w:bottom w:val="single" w:sz="4" w:space="0" w:color="auto"/>
              <w:right w:val="single" w:sz="4" w:space="0" w:color="auto"/>
            </w:tcBorders>
            <w:shd w:val="clear" w:color="auto" w:fill="auto"/>
            <w:noWrap/>
            <w:vAlign w:val="center"/>
            <w:hideMark/>
          </w:tcPr>
          <w:p w14:paraId="70106DF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ул.Иртышская</w:t>
            </w:r>
          </w:p>
        </w:tc>
        <w:tc>
          <w:tcPr>
            <w:tcW w:w="2362" w:type="dxa"/>
            <w:tcBorders>
              <w:top w:val="nil"/>
              <w:left w:val="nil"/>
              <w:bottom w:val="single" w:sz="4" w:space="0" w:color="auto"/>
              <w:right w:val="single" w:sz="4" w:space="0" w:color="auto"/>
            </w:tcBorders>
            <w:shd w:val="clear" w:color="auto" w:fill="auto"/>
            <w:noWrap/>
            <w:vAlign w:val="center"/>
            <w:hideMark/>
          </w:tcPr>
          <w:p w14:paraId="4156F93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ул.Майская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0A3893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0,755</w:t>
            </w:r>
          </w:p>
        </w:tc>
      </w:tr>
      <w:tr w:rsidR="000931DE" w:rsidRPr="008E364C" w14:paraId="17DF1C5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AF4D0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138</w:t>
            </w:r>
          </w:p>
        </w:tc>
        <w:tc>
          <w:tcPr>
            <w:tcW w:w="2106" w:type="dxa"/>
            <w:tcBorders>
              <w:top w:val="nil"/>
              <w:left w:val="nil"/>
              <w:bottom w:val="single" w:sz="4" w:space="0" w:color="auto"/>
              <w:right w:val="single" w:sz="4" w:space="0" w:color="auto"/>
            </w:tcBorders>
            <w:shd w:val="clear" w:color="auto" w:fill="auto"/>
            <w:noWrap/>
            <w:vAlign w:val="center"/>
            <w:hideMark/>
          </w:tcPr>
          <w:p w14:paraId="2A2A01F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ул.Хребтова</w:t>
            </w:r>
          </w:p>
        </w:tc>
        <w:tc>
          <w:tcPr>
            <w:tcW w:w="2299" w:type="dxa"/>
            <w:tcBorders>
              <w:top w:val="nil"/>
              <w:left w:val="nil"/>
              <w:bottom w:val="single" w:sz="4" w:space="0" w:color="auto"/>
              <w:right w:val="single" w:sz="4" w:space="0" w:color="auto"/>
            </w:tcBorders>
            <w:shd w:val="clear" w:color="auto" w:fill="auto"/>
            <w:noWrap/>
            <w:vAlign w:val="center"/>
            <w:hideMark/>
          </w:tcPr>
          <w:p w14:paraId="289A626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Молодежная,1</w:t>
            </w:r>
          </w:p>
        </w:tc>
        <w:tc>
          <w:tcPr>
            <w:tcW w:w="2362" w:type="dxa"/>
            <w:tcBorders>
              <w:top w:val="nil"/>
              <w:left w:val="nil"/>
              <w:bottom w:val="single" w:sz="4" w:space="0" w:color="auto"/>
              <w:right w:val="single" w:sz="4" w:space="0" w:color="auto"/>
            </w:tcBorders>
            <w:shd w:val="clear" w:color="auto" w:fill="auto"/>
            <w:noWrap/>
            <w:vAlign w:val="center"/>
            <w:hideMark/>
          </w:tcPr>
          <w:p w14:paraId="45BEFFE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ул.Хребтова,1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B6C615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0,095</w:t>
            </w:r>
          </w:p>
        </w:tc>
      </w:tr>
      <w:tr w:rsidR="000931DE" w:rsidRPr="008E364C" w14:paraId="0CBE8AF6" w14:textId="77777777" w:rsidTr="00D138B0">
        <w:trPr>
          <w:gridAfter w:val="1"/>
          <w:wAfter w:w="222" w:type="dxa"/>
          <w:trHeight w:val="510"/>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54E6E3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139</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CE6706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ул.Якутская</w:t>
            </w:r>
          </w:p>
        </w:tc>
        <w:tc>
          <w:tcPr>
            <w:tcW w:w="2299" w:type="dxa"/>
            <w:tcBorders>
              <w:top w:val="nil"/>
              <w:left w:val="nil"/>
              <w:bottom w:val="single" w:sz="4" w:space="0" w:color="auto"/>
              <w:right w:val="single" w:sz="4" w:space="0" w:color="auto"/>
            </w:tcBorders>
            <w:shd w:val="clear" w:color="auto" w:fill="auto"/>
            <w:vAlign w:val="center"/>
            <w:hideMark/>
          </w:tcPr>
          <w:p w14:paraId="7F72B2AC"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пер.Тяпушкина</w:t>
            </w:r>
            <w:proofErr w:type="gramEnd"/>
            <w:r w:rsidRPr="008E364C">
              <w:rPr>
                <w:color w:val="000000"/>
                <w:sz w:val="20"/>
                <w:szCs w:val="20"/>
              </w:rPr>
              <w:t xml:space="preserve"> (перомная переправа)</w:t>
            </w:r>
          </w:p>
        </w:tc>
        <w:tc>
          <w:tcPr>
            <w:tcW w:w="2362" w:type="dxa"/>
            <w:tcBorders>
              <w:top w:val="nil"/>
              <w:left w:val="nil"/>
              <w:bottom w:val="single" w:sz="4" w:space="0" w:color="auto"/>
              <w:right w:val="single" w:sz="4" w:space="0" w:color="auto"/>
            </w:tcBorders>
            <w:shd w:val="clear" w:color="auto" w:fill="auto"/>
            <w:noWrap/>
            <w:vAlign w:val="center"/>
            <w:hideMark/>
          </w:tcPr>
          <w:p w14:paraId="6E3D647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44456B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1,378</w:t>
            </w:r>
          </w:p>
        </w:tc>
      </w:tr>
      <w:tr w:rsidR="000931DE" w:rsidRPr="008E364C" w14:paraId="0EE19239"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04E5BDDC"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7CB16720"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3CCE3E6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ул.Якутская,51</w:t>
            </w:r>
          </w:p>
        </w:tc>
        <w:tc>
          <w:tcPr>
            <w:tcW w:w="2362" w:type="dxa"/>
            <w:tcBorders>
              <w:top w:val="nil"/>
              <w:left w:val="nil"/>
              <w:bottom w:val="single" w:sz="4" w:space="0" w:color="auto"/>
              <w:right w:val="single" w:sz="4" w:space="0" w:color="auto"/>
            </w:tcBorders>
            <w:shd w:val="clear" w:color="auto" w:fill="auto"/>
            <w:noWrap/>
            <w:vAlign w:val="center"/>
            <w:hideMark/>
          </w:tcPr>
          <w:p w14:paraId="4F3C87A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ул.Якутская,51А-55</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02BE44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0,431</w:t>
            </w:r>
          </w:p>
        </w:tc>
      </w:tr>
      <w:tr w:rsidR="000931DE" w:rsidRPr="008E364C" w14:paraId="267CF67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EB3560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140</w:t>
            </w:r>
          </w:p>
        </w:tc>
        <w:tc>
          <w:tcPr>
            <w:tcW w:w="2106" w:type="dxa"/>
            <w:tcBorders>
              <w:top w:val="nil"/>
              <w:left w:val="nil"/>
              <w:bottom w:val="single" w:sz="4" w:space="0" w:color="auto"/>
              <w:right w:val="single" w:sz="4" w:space="0" w:color="auto"/>
            </w:tcBorders>
            <w:shd w:val="clear" w:color="auto" w:fill="auto"/>
            <w:noWrap/>
            <w:vAlign w:val="center"/>
            <w:hideMark/>
          </w:tcPr>
          <w:p w14:paraId="40F8CCD2"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пер.Володарского</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23D672A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ул.Якутская</w:t>
            </w:r>
          </w:p>
        </w:tc>
        <w:tc>
          <w:tcPr>
            <w:tcW w:w="2362" w:type="dxa"/>
            <w:tcBorders>
              <w:top w:val="nil"/>
              <w:left w:val="nil"/>
              <w:bottom w:val="single" w:sz="4" w:space="0" w:color="auto"/>
              <w:right w:val="single" w:sz="4" w:space="0" w:color="auto"/>
            </w:tcBorders>
            <w:shd w:val="clear" w:color="auto" w:fill="auto"/>
            <w:noWrap/>
            <w:vAlign w:val="center"/>
            <w:hideMark/>
          </w:tcPr>
          <w:p w14:paraId="74F831E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09F333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0,200</w:t>
            </w:r>
          </w:p>
        </w:tc>
      </w:tr>
      <w:tr w:rsidR="000931DE" w:rsidRPr="008E364C" w14:paraId="575FA27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308D8B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141</w:t>
            </w:r>
          </w:p>
        </w:tc>
        <w:tc>
          <w:tcPr>
            <w:tcW w:w="2106" w:type="dxa"/>
            <w:tcBorders>
              <w:top w:val="nil"/>
              <w:left w:val="nil"/>
              <w:bottom w:val="single" w:sz="4" w:space="0" w:color="auto"/>
              <w:right w:val="single" w:sz="4" w:space="0" w:color="auto"/>
            </w:tcBorders>
            <w:shd w:val="clear" w:color="auto" w:fill="auto"/>
            <w:noWrap/>
            <w:vAlign w:val="center"/>
            <w:hideMark/>
          </w:tcPr>
          <w:p w14:paraId="256F1DB5"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пер.Дальный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32D35CD5"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пер.Пушкина</w:t>
            </w:r>
            <w:proofErr w:type="gramEnd"/>
          </w:p>
        </w:tc>
        <w:tc>
          <w:tcPr>
            <w:tcW w:w="2362" w:type="dxa"/>
            <w:tcBorders>
              <w:top w:val="nil"/>
              <w:left w:val="nil"/>
              <w:bottom w:val="single" w:sz="4" w:space="0" w:color="auto"/>
              <w:right w:val="single" w:sz="4" w:space="0" w:color="auto"/>
            </w:tcBorders>
            <w:shd w:val="clear" w:color="auto" w:fill="auto"/>
            <w:noWrap/>
            <w:vAlign w:val="center"/>
            <w:hideMark/>
          </w:tcPr>
          <w:p w14:paraId="719D1411"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пер.Дальный</w:t>
            </w:r>
            <w:proofErr w:type="gramEnd"/>
            <w:r w:rsidRPr="008E364C">
              <w:rPr>
                <w:color w:val="000000"/>
                <w:sz w:val="20"/>
                <w:szCs w:val="20"/>
              </w:rPr>
              <w:t>,7</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217D55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0,127</w:t>
            </w:r>
          </w:p>
        </w:tc>
      </w:tr>
      <w:tr w:rsidR="000931DE" w:rsidRPr="008E364C" w14:paraId="3A5E5D39"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AE7F2B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142</w:t>
            </w:r>
          </w:p>
        </w:tc>
        <w:tc>
          <w:tcPr>
            <w:tcW w:w="2106" w:type="dxa"/>
            <w:tcBorders>
              <w:top w:val="nil"/>
              <w:left w:val="nil"/>
              <w:bottom w:val="single" w:sz="4" w:space="0" w:color="auto"/>
              <w:right w:val="single" w:sz="4" w:space="0" w:color="auto"/>
            </w:tcBorders>
            <w:shd w:val="clear" w:color="auto" w:fill="auto"/>
            <w:noWrap/>
            <w:vAlign w:val="center"/>
            <w:hideMark/>
          </w:tcPr>
          <w:p w14:paraId="7F562CC4"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пер.Пушкина</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28004B7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ул.Якутская</w:t>
            </w:r>
          </w:p>
        </w:tc>
        <w:tc>
          <w:tcPr>
            <w:tcW w:w="2362" w:type="dxa"/>
            <w:tcBorders>
              <w:top w:val="nil"/>
              <w:left w:val="nil"/>
              <w:bottom w:val="single" w:sz="4" w:space="0" w:color="auto"/>
              <w:right w:val="single" w:sz="4" w:space="0" w:color="auto"/>
            </w:tcBorders>
            <w:shd w:val="clear" w:color="auto" w:fill="auto"/>
            <w:noWrap/>
            <w:vAlign w:val="center"/>
            <w:hideMark/>
          </w:tcPr>
          <w:p w14:paraId="2E5B322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B9FBE8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0,247</w:t>
            </w:r>
          </w:p>
        </w:tc>
      </w:tr>
      <w:tr w:rsidR="000931DE" w:rsidRPr="008E364C" w14:paraId="36BA1BFF"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12B357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143</w:t>
            </w:r>
          </w:p>
        </w:tc>
        <w:tc>
          <w:tcPr>
            <w:tcW w:w="2106" w:type="dxa"/>
            <w:tcBorders>
              <w:top w:val="nil"/>
              <w:left w:val="nil"/>
              <w:bottom w:val="single" w:sz="4" w:space="0" w:color="auto"/>
              <w:right w:val="single" w:sz="4" w:space="0" w:color="auto"/>
            </w:tcBorders>
            <w:shd w:val="clear" w:color="auto" w:fill="auto"/>
            <w:noWrap/>
            <w:vAlign w:val="center"/>
            <w:hideMark/>
          </w:tcPr>
          <w:p w14:paraId="01AFD7D4"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пер.Сосновый</w:t>
            </w:r>
            <w:proofErr w:type="gramEnd"/>
          </w:p>
        </w:tc>
        <w:tc>
          <w:tcPr>
            <w:tcW w:w="2299" w:type="dxa"/>
            <w:tcBorders>
              <w:top w:val="nil"/>
              <w:left w:val="nil"/>
              <w:bottom w:val="single" w:sz="4" w:space="0" w:color="auto"/>
              <w:right w:val="single" w:sz="4" w:space="0" w:color="auto"/>
            </w:tcBorders>
            <w:shd w:val="clear" w:color="auto" w:fill="auto"/>
            <w:noWrap/>
            <w:vAlign w:val="center"/>
            <w:hideMark/>
          </w:tcPr>
          <w:p w14:paraId="51F7843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ул.Якутская</w:t>
            </w:r>
          </w:p>
        </w:tc>
        <w:tc>
          <w:tcPr>
            <w:tcW w:w="2362" w:type="dxa"/>
            <w:tcBorders>
              <w:top w:val="nil"/>
              <w:left w:val="nil"/>
              <w:bottom w:val="single" w:sz="4" w:space="0" w:color="auto"/>
              <w:right w:val="single" w:sz="4" w:space="0" w:color="auto"/>
            </w:tcBorders>
            <w:shd w:val="clear" w:color="auto" w:fill="auto"/>
            <w:noWrap/>
            <w:vAlign w:val="center"/>
            <w:hideMark/>
          </w:tcPr>
          <w:p w14:paraId="1F97B4D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A01161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0,227</w:t>
            </w:r>
          </w:p>
        </w:tc>
      </w:tr>
      <w:tr w:rsidR="000931DE" w:rsidRPr="008E364C" w14:paraId="2723979C" w14:textId="77777777" w:rsidTr="00D138B0">
        <w:trPr>
          <w:gridAfter w:val="1"/>
          <w:wAfter w:w="222" w:type="dxa"/>
          <w:trHeight w:val="51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CD0C7B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144</w:t>
            </w:r>
          </w:p>
        </w:tc>
        <w:tc>
          <w:tcPr>
            <w:tcW w:w="2106" w:type="dxa"/>
            <w:tcBorders>
              <w:top w:val="nil"/>
              <w:left w:val="nil"/>
              <w:bottom w:val="single" w:sz="4" w:space="0" w:color="auto"/>
              <w:right w:val="single" w:sz="4" w:space="0" w:color="auto"/>
            </w:tcBorders>
            <w:shd w:val="clear" w:color="auto" w:fill="auto"/>
            <w:vAlign w:val="center"/>
            <w:hideMark/>
          </w:tcPr>
          <w:p w14:paraId="108AE5F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объездная автодорога </w:t>
            </w:r>
            <w:proofErr w:type="gramStart"/>
            <w:r w:rsidRPr="008E364C">
              <w:rPr>
                <w:color w:val="000000"/>
                <w:sz w:val="20"/>
                <w:szCs w:val="20"/>
              </w:rPr>
              <w:t>м-он</w:t>
            </w:r>
            <w:proofErr w:type="gramEnd"/>
            <w:r w:rsidRPr="008E364C">
              <w:rPr>
                <w:color w:val="000000"/>
                <w:sz w:val="20"/>
                <w:szCs w:val="20"/>
              </w:rPr>
              <w:t xml:space="preserve"> Пролетарский</w:t>
            </w:r>
          </w:p>
        </w:tc>
        <w:tc>
          <w:tcPr>
            <w:tcW w:w="2299" w:type="dxa"/>
            <w:tcBorders>
              <w:top w:val="nil"/>
              <w:left w:val="nil"/>
              <w:bottom w:val="single" w:sz="4" w:space="0" w:color="auto"/>
              <w:right w:val="single" w:sz="4" w:space="0" w:color="auto"/>
            </w:tcBorders>
            <w:shd w:val="clear" w:color="auto" w:fill="auto"/>
            <w:noWrap/>
            <w:vAlign w:val="center"/>
            <w:hideMark/>
          </w:tcPr>
          <w:p w14:paraId="3BA5F65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ул.Новая,9б</w:t>
            </w:r>
          </w:p>
        </w:tc>
        <w:tc>
          <w:tcPr>
            <w:tcW w:w="2362" w:type="dxa"/>
            <w:tcBorders>
              <w:top w:val="nil"/>
              <w:left w:val="nil"/>
              <w:bottom w:val="single" w:sz="4" w:space="0" w:color="auto"/>
              <w:right w:val="single" w:sz="4" w:space="0" w:color="auto"/>
            </w:tcBorders>
            <w:shd w:val="clear" w:color="auto" w:fill="auto"/>
            <w:noWrap/>
            <w:vAlign w:val="center"/>
            <w:hideMark/>
          </w:tcPr>
          <w:p w14:paraId="68E798B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Молодежная,1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7DA275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1,010</w:t>
            </w:r>
          </w:p>
        </w:tc>
      </w:tr>
      <w:tr w:rsidR="000931DE" w:rsidRPr="008E364C" w14:paraId="1E79D886" w14:textId="77777777" w:rsidTr="00D138B0">
        <w:trPr>
          <w:gridAfter w:val="1"/>
          <w:wAfter w:w="222" w:type="dxa"/>
          <w:trHeight w:val="76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B7C0A3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145</w:t>
            </w:r>
          </w:p>
        </w:tc>
        <w:tc>
          <w:tcPr>
            <w:tcW w:w="2106" w:type="dxa"/>
            <w:tcBorders>
              <w:top w:val="nil"/>
              <w:left w:val="nil"/>
              <w:bottom w:val="single" w:sz="4" w:space="0" w:color="auto"/>
              <w:right w:val="single" w:sz="4" w:space="0" w:color="auto"/>
            </w:tcBorders>
            <w:shd w:val="clear" w:color="auto" w:fill="auto"/>
            <w:vAlign w:val="center"/>
            <w:hideMark/>
          </w:tcPr>
          <w:p w14:paraId="00A007C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автодорога </w:t>
            </w:r>
            <w:proofErr w:type="gramStart"/>
            <w:r w:rsidRPr="008E364C">
              <w:rPr>
                <w:color w:val="000000"/>
                <w:sz w:val="20"/>
                <w:szCs w:val="20"/>
              </w:rPr>
              <w:t>м-он</w:t>
            </w:r>
            <w:proofErr w:type="gramEnd"/>
            <w:r w:rsidRPr="008E364C">
              <w:rPr>
                <w:color w:val="000000"/>
                <w:sz w:val="20"/>
                <w:szCs w:val="20"/>
              </w:rPr>
              <w:t xml:space="preserve"> Пролетарский – территория ООО «Алексеевская РЭБ флота»</w:t>
            </w:r>
          </w:p>
        </w:tc>
        <w:tc>
          <w:tcPr>
            <w:tcW w:w="2299" w:type="dxa"/>
            <w:tcBorders>
              <w:top w:val="nil"/>
              <w:left w:val="nil"/>
              <w:bottom w:val="single" w:sz="4" w:space="0" w:color="auto"/>
              <w:right w:val="single" w:sz="4" w:space="0" w:color="auto"/>
            </w:tcBorders>
            <w:shd w:val="clear" w:color="auto" w:fill="auto"/>
            <w:noWrap/>
            <w:vAlign w:val="center"/>
            <w:hideMark/>
          </w:tcPr>
          <w:p w14:paraId="1657B23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ул.Алымова,1</w:t>
            </w:r>
          </w:p>
        </w:tc>
        <w:tc>
          <w:tcPr>
            <w:tcW w:w="2362" w:type="dxa"/>
            <w:tcBorders>
              <w:top w:val="nil"/>
              <w:left w:val="nil"/>
              <w:bottom w:val="single" w:sz="4" w:space="0" w:color="auto"/>
              <w:right w:val="single" w:sz="4" w:space="0" w:color="auto"/>
            </w:tcBorders>
            <w:shd w:val="clear" w:color="auto" w:fill="auto"/>
            <w:vAlign w:val="center"/>
            <w:hideMark/>
          </w:tcPr>
          <w:p w14:paraId="3D5DB08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территория ООО «Алексеевская РЭБ флота»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E4A966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0,690</w:t>
            </w:r>
          </w:p>
        </w:tc>
      </w:tr>
      <w:tr w:rsidR="000931DE" w:rsidRPr="008E364C" w14:paraId="5F2140F1"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437448F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 микрорайон Гарь</w:t>
            </w:r>
          </w:p>
        </w:tc>
      </w:tr>
      <w:tr w:rsidR="000931DE" w:rsidRPr="008E364C" w14:paraId="577F7D9D"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C5436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lastRenderedPageBreak/>
              <w:t>146</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B6B44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ул.Гаревая</w:t>
            </w:r>
          </w:p>
        </w:tc>
        <w:tc>
          <w:tcPr>
            <w:tcW w:w="2299" w:type="dxa"/>
            <w:tcBorders>
              <w:top w:val="nil"/>
              <w:left w:val="nil"/>
              <w:bottom w:val="single" w:sz="4" w:space="0" w:color="auto"/>
              <w:right w:val="single" w:sz="4" w:space="0" w:color="auto"/>
            </w:tcBorders>
            <w:shd w:val="clear" w:color="auto" w:fill="auto"/>
            <w:noWrap/>
            <w:vAlign w:val="center"/>
            <w:hideMark/>
          </w:tcPr>
          <w:p w14:paraId="5F300CE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ул.Кирпичная</w:t>
            </w:r>
          </w:p>
        </w:tc>
        <w:tc>
          <w:tcPr>
            <w:tcW w:w="2362" w:type="dxa"/>
            <w:tcBorders>
              <w:top w:val="nil"/>
              <w:left w:val="nil"/>
              <w:bottom w:val="single" w:sz="4" w:space="0" w:color="auto"/>
              <w:right w:val="single" w:sz="4" w:space="0" w:color="auto"/>
            </w:tcBorders>
            <w:shd w:val="clear" w:color="auto" w:fill="auto"/>
            <w:noWrap/>
            <w:vAlign w:val="center"/>
            <w:hideMark/>
          </w:tcPr>
          <w:p w14:paraId="516B90F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ул.Гаревая,5</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6A65E6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0,119</w:t>
            </w:r>
          </w:p>
        </w:tc>
      </w:tr>
      <w:tr w:rsidR="000931DE" w:rsidRPr="008E364C" w14:paraId="5CEB3D9B"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5102C9B9"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7301A84D"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21A299F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ул.Гаревая,9</w:t>
            </w:r>
          </w:p>
        </w:tc>
        <w:tc>
          <w:tcPr>
            <w:tcW w:w="2362" w:type="dxa"/>
            <w:tcBorders>
              <w:top w:val="nil"/>
              <w:left w:val="nil"/>
              <w:bottom w:val="single" w:sz="4" w:space="0" w:color="auto"/>
              <w:right w:val="single" w:sz="4" w:space="0" w:color="auto"/>
            </w:tcBorders>
            <w:shd w:val="clear" w:color="auto" w:fill="auto"/>
            <w:noWrap/>
            <w:vAlign w:val="center"/>
            <w:hideMark/>
          </w:tcPr>
          <w:p w14:paraId="75F98CA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ул.Гаревая,24</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1956FB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0,598</w:t>
            </w:r>
          </w:p>
        </w:tc>
      </w:tr>
      <w:tr w:rsidR="000931DE" w:rsidRPr="008E364C" w14:paraId="1432058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A74EC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147</w:t>
            </w:r>
          </w:p>
        </w:tc>
        <w:tc>
          <w:tcPr>
            <w:tcW w:w="2106" w:type="dxa"/>
            <w:tcBorders>
              <w:top w:val="nil"/>
              <w:left w:val="nil"/>
              <w:bottom w:val="single" w:sz="4" w:space="0" w:color="auto"/>
              <w:right w:val="single" w:sz="4" w:space="0" w:color="auto"/>
            </w:tcBorders>
            <w:shd w:val="clear" w:color="auto" w:fill="auto"/>
            <w:noWrap/>
            <w:vAlign w:val="center"/>
            <w:hideMark/>
          </w:tcPr>
          <w:p w14:paraId="7885398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ул.Горная</w:t>
            </w:r>
          </w:p>
        </w:tc>
        <w:tc>
          <w:tcPr>
            <w:tcW w:w="2299" w:type="dxa"/>
            <w:tcBorders>
              <w:top w:val="nil"/>
              <w:left w:val="nil"/>
              <w:bottom w:val="single" w:sz="4" w:space="0" w:color="auto"/>
              <w:right w:val="single" w:sz="4" w:space="0" w:color="auto"/>
            </w:tcBorders>
            <w:shd w:val="clear" w:color="auto" w:fill="auto"/>
            <w:noWrap/>
            <w:vAlign w:val="center"/>
            <w:hideMark/>
          </w:tcPr>
          <w:p w14:paraId="29FD9E3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ул.Горная,1</w:t>
            </w:r>
          </w:p>
        </w:tc>
        <w:tc>
          <w:tcPr>
            <w:tcW w:w="2362" w:type="dxa"/>
            <w:tcBorders>
              <w:top w:val="nil"/>
              <w:left w:val="nil"/>
              <w:bottom w:val="single" w:sz="4" w:space="0" w:color="auto"/>
              <w:right w:val="single" w:sz="4" w:space="0" w:color="auto"/>
            </w:tcBorders>
            <w:shd w:val="clear" w:color="auto" w:fill="auto"/>
            <w:noWrap/>
            <w:vAlign w:val="center"/>
            <w:hideMark/>
          </w:tcPr>
          <w:p w14:paraId="01AC065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ул.Горная,20</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F7C075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0,300</w:t>
            </w:r>
          </w:p>
        </w:tc>
      </w:tr>
      <w:tr w:rsidR="000931DE" w:rsidRPr="008E364C" w14:paraId="1305BC97"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E0BA92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148</w:t>
            </w:r>
          </w:p>
        </w:tc>
        <w:tc>
          <w:tcPr>
            <w:tcW w:w="2106" w:type="dxa"/>
            <w:tcBorders>
              <w:top w:val="nil"/>
              <w:left w:val="nil"/>
              <w:bottom w:val="single" w:sz="4" w:space="0" w:color="auto"/>
              <w:right w:val="single" w:sz="4" w:space="0" w:color="auto"/>
            </w:tcBorders>
            <w:shd w:val="clear" w:color="auto" w:fill="auto"/>
            <w:noWrap/>
            <w:vAlign w:val="center"/>
            <w:hideMark/>
          </w:tcPr>
          <w:p w14:paraId="0064CFC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ул.Есенина</w:t>
            </w:r>
          </w:p>
        </w:tc>
        <w:tc>
          <w:tcPr>
            <w:tcW w:w="2299" w:type="dxa"/>
            <w:tcBorders>
              <w:top w:val="nil"/>
              <w:left w:val="nil"/>
              <w:bottom w:val="single" w:sz="4" w:space="0" w:color="auto"/>
              <w:right w:val="single" w:sz="4" w:space="0" w:color="auto"/>
            </w:tcBorders>
            <w:shd w:val="clear" w:color="auto" w:fill="auto"/>
            <w:noWrap/>
            <w:vAlign w:val="center"/>
            <w:hideMark/>
          </w:tcPr>
          <w:p w14:paraId="3682D46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ул.Школьная</w:t>
            </w:r>
          </w:p>
        </w:tc>
        <w:tc>
          <w:tcPr>
            <w:tcW w:w="2362" w:type="dxa"/>
            <w:tcBorders>
              <w:top w:val="nil"/>
              <w:left w:val="nil"/>
              <w:bottom w:val="single" w:sz="4" w:space="0" w:color="auto"/>
              <w:right w:val="single" w:sz="4" w:space="0" w:color="auto"/>
            </w:tcBorders>
            <w:shd w:val="clear" w:color="auto" w:fill="auto"/>
            <w:noWrap/>
            <w:vAlign w:val="center"/>
            <w:hideMark/>
          </w:tcPr>
          <w:p w14:paraId="541AB96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ул.Есенина,9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0485C3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0,212</w:t>
            </w:r>
          </w:p>
        </w:tc>
      </w:tr>
      <w:tr w:rsidR="000931DE" w:rsidRPr="008E364C" w14:paraId="3E22AD0E"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2098D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149</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943B7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ул.Кирпичная</w:t>
            </w:r>
          </w:p>
        </w:tc>
        <w:tc>
          <w:tcPr>
            <w:tcW w:w="2299" w:type="dxa"/>
            <w:tcBorders>
              <w:top w:val="nil"/>
              <w:left w:val="nil"/>
              <w:bottom w:val="single" w:sz="4" w:space="0" w:color="auto"/>
              <w:right w:val="single" w:sz="4" w:space="0" w:color="auto"/>
            </w:tcBorders>
            <w:shd w:val="clear" w:color="auto" w:fill="auto"/>
            <w:noWrap/>
            <w:vAlign w:val="center"/>
            <w:hideMark/>
          </w:tcPr>
          <w:p w14:paraId="08BAD38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паромная переправа</w:t>
            </w:r>
          </w:p>
        </w:tc>
        <w:tc>
          <w:tcPr>
            <w:tcW w:w="2362" w:type="dxa"/>
            <w:tcBorders>
              <w:top w:val="nil"/>
              <w:left w:val="nil"/>
              <w:bottom w:val="single" w:sz="4" w:space="0" w:color="auto"/>
              <w:right w:val="single" w:sz="4" w:space="0" w:color="auto"/>
            </w:tcBorders>
            <w:shd w:val="clear" w:color="auto" w:fill="auto"/>
            <w:noWrap/>
            <w:vAlign w:val="center"/>
            <w:hideMark/>
          </w:tcPr>
          <w:p w14:paraId="025270F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ул.Кирпичная,28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FC5463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1,231</w:t>
            </w:r>
          </w:p>
        </w:tc>
      </w:tr>
      <w:tr w:rsidR="000931DE" w:rsidRPr="008E364C" w14:paraId="6142772F"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5355C81A"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1CEA7B5E"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6A8B8A8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ул.Кирпичная,32</w:t>
            </w:r>
          </w:p>
        </w:tc>
        <w:tc>
          <w:tcPr>
            <w:tcW w:w="2362" w:type="dxa"/>
            <w:tcBorders>
              <w:top w:val="nil"/>
              <w:left w:val="nil"/>
              <w:bottom w:val="single" w:sz="4" w:space="0" w:color="auto"/>
              <w:right w:val="single" w:sz="4" w:space="0" w:color="auto"/>
            </w:tcBorders>
            <w:shd w:val="clear" w:color="auto" w:fill="auto"/>
            <w:noWrap/>
            <w:vAlign w:val="center"/>
            <w:hideMark/>
          </w:tcPr>
          <w:p w14:paraId="064E64E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ул.Кирпичная,48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8813E5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0,311</w:t>
            </w:r>
          </w:p>
        </w:tc>
      </w:tr>
      <w:tr w:rsidR="000931DE" w:rsidRPr="008E364C" w14:paraId="44EE004B"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4DE33A83"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214897C5"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78F334C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ул.Кирпичная,50</w:t>
            </w:r>
          </w:p>
        </w:tc>
        <w:tc>
          <w:tcPr>
            <w:tcW w:w="2362" w:type="dxa"/>
            <w:tcBorders>
              <w:top w:val="nil"/>
              <w:left w:val="nil"/>
              <w:bottom w:val="single" w:sz="4" w:space="0" w:color="auto"/>
              <w:right w:val="single" w:sz="4" w:space="0" w:color="auto"/>
            </w:tcBorders>
            <w:shd w:val="clear" w:color="auto" w:fill="auto"/>
            <w:noWrap/>
            <w:vAlign w:val="center"/>
            <w:hideMark/>
          </w:tcPr>
          <w:p w14:paraId="253CE32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ул.Кирпичная,62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BE32AC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0,290</w:t>
            </w:r>
          </w:p>
        </w:tc>
      </w:tr>
      <w:tr w:rsidR="000931DE" w:rsidRPr="008E364C" w14:paraId="69B25EC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98E26D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150</w:t>
            </w:r>
          </w:p>
        </w:tc>
        <w:tc>
          <w:tcPr>
            <w:tcW w:w="2106" w:type="dxa"/>
            <w:tcBorders>
              <w:top w:val="nil"/>
              <w:left w:val="nil"/>
              <w:bottom w:val="single" w:sz="4" w:space="0" w:color="auto"/>
              <w:right w:val="single" w:sz="4" w:space="0" w:color="auto"/>
            </w:tcBorders>
            <w:shd w:val="clear" w:color="auto" w:fill="auto"/>
            <w:noWrap/>
            <w:vAlign w:val="center"/>
            <w:hideMark/>
          </w:tcPr>
          <w:p w14:paraId="5D741D8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ул.Котовского</w:t>
            </w:r>
          </w:p>
        </w:tc>
        <w:tc>
          <w:tcPr>
            <w:tcW w:w="2299" w:type="dxa"/>
            <w:tcBorders>
              <w:top w:val="nil"/>
              <w:left w:val="nil"/>
              <w:bottom w:val="single" w:sz="4" w:space="0" w:color="auto"/>
              <w:right w:val="single" w:sz="4" w:space="0" w:color="auto"/>
            </w:tcBorders>
            <w:shd w:val="clear" w:color="auto" w:fill="auto"/>
            <w:noWrap/>
            <w:vAlign w:val="center"/>
            <w:hideMark/>
          </w:tcPr>
          <w:p w14:paraId="4A9CC83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ул.Школьная</w:t>
            </w:r>
          </w:p>
        </w:tc>
        <w:tc>
          <w:tcPr>
            <w:tcW w:w="2362" w:type="dxa"/>
            <w:tcBorders>
              <w:top w:val="nil"/>
              <w:left w:val="nil"/>
              <w:bottom w:val="single" w:sz="4" w:space="0" w:color="auto"/>
              <w:right w:val="single" w:sz="4" w:space="0" w:color="auto"/>
            </w:tcBorders>
            <w:shd w:val="clear" w:color="auto" w:fill="auto"/>
            <w:noWrap/>
            <w:vAlign w:val="center"/>
            <w:hideMark/>
          </w:tcPr>
          <w:p w14:paraId="7BB8A99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ул.Котовского,9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64FAD2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0,200</w:t>
            </w:r>
          </w:p>
        </w:tc>
      </w:tr>
      <w:tr w:rsidR="000931DE" w:rsidRPr="008E364C" w14:paraId="7DD1A337"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AEBA9C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151</w:t>
            </w:r>
          </w:p>
        </w:tc>
        <w:tc>
          <w:tcPr>
            <w:tcW w:w="2106" w:type="dxa"/>
            <w:tcBorders>
              <w:top w:val="nil"/>
              <w:left w:val="nil"/>
              <w:bottom w:val="single" w:sz="4" w:space="0" w:color="auto"/>
              <w:right w:val="single" w:sz="4" w:space="0" w:color="auto"/>
            </w:tcBorders>
            <w:shd w:val="clear" w:color="auto" w:fill="auto"/>
            <w:noWrap/>
            <w:vAlign w:val="center"/>
            <w:hideMark/>
          </w:tcPr>
          <w:p w14:paraId="3DDCFFD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ул.Островского</w:t>
            </w:r>
          </w:p>
        </w:tc>
        <w:tc>
          <w:tcPr>
            <w:tcW w:w="2299" w:type="dxa"/>
            <w:tcBorders>
              <w:top w:val="nil"/>
              <w:left w:val="nil"/>
              <w:bottom w:val="single" w:sz="4" w:space="0" w:color="auto"/>
              <w:right w:val="single" w:sz="4" w:space="0" w:color="auto"/>
            </w:tcBorders>
            <w:shd w:val="clear" w:color="auto" w:fill="auto"/>
            <w:noWrap/>
            <w:vAlign w:val="center"/>
            <w:hideMark/>
          </w:tcPr>
          <w:p w14:paraId="624F14E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ул.Островского,2</w:t>
            </w:r>
          </w:p>
        </w:tc>
        <w:tc>
          <w:tcPr>
            <w:tcW w:w="2362" w:type="dxa"/>
            <w:tcBorders>
              <w:top w:val="nil"/>
              <w:left w:val="nil"/>
              <w:bottom w:val="single" w:sz="4" w:space="0" w:color="auto"/>
              <w:right w:val="single" w:sz="4" w:space="0" w:color="auto"/>
            </w:tcBorders>
            <w:shd w:val="clear" w:color="auto" w:fill="auto"/>
            <w:noWrap/>
            <w:vAlign w:val="center"/>
            <w:hideMark/>
          </w:tcPr>
          <w:p w14:paraId="0EE18DD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Солнечная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E0AC26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0,262</w:t>
            </w:r>
          </w:p>
        </w:tc>
      </w:tr>
      <w:tr w:rsidR="000931DE" w:rsidRPr="008E364C" w14:paraId="38602EA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E6F6A1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152</w:t>
            </w:r>
          </w:p>
        </w:tc>
        <w:tc>
          <w:tcPr>
            <w:tcW w:w="2106" w:type="dxa"/>
            <w:tcBorders>
              <w:top w:val="nil"/>
              <w:left w:val="nil"/>
              <w:bottom w:val="single" w:sz="4" w:space="0" w:color="auto"/>
              <w:right w:val="single" w:sz="4" w:space="0" w:color="auto"/>
            </w:tcBorders>
            <w:shd w:val="clear" w:color="auto" w:fill="auto"/>
            <w:noWrap/>
            <w:vAlign w:val="center"/>
            <w:hideMark/>
          </w:tcPr>
          <w:p w14:paraId="4345F0F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ул.Подстанция</w:t>
            </w:r>
          </w:p>
        </w:tc>
        <w:tc>
          <w:tcPr>
            <w:tcW w:w="2299" w:type="dxa"/>
            <w:tcBorders>
              <w:top w:val="nil"/>
              <w:left w:val="nil"/>
              <w:bottom w:val="single" w:sz="4" w:space="0" w:color="auto"/>
              <w:right w:val="single" w:sz="4" w:space="0" w:color="auto"/>
            </w:tcBorders>
            <w:shd w:val="clear" w:color="auto" w:fill="auto"/>
            <w:noWrap/>
            <w:vAlign w:val="center"/>
            <w:hideMark/>
          </w:tcPr>
          <w:p w14:paraId="6D39E9E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ул.Островского</w:t>
            </w:r>
          </w:p>
        </w:tc>
        <w:tc>
          <w:tcPr>
            <w:tcW w:w="2362" w:type="dxa"/>
            <w:tcBorders>
              <w:top w:val="nil"/>
              <w:left w:val="nil"/>
              <w:bottom w:val="single" w:sz="4" w:space="0" w:color="auto"/>
              <w:right w:val="single" w:sz="4" w:space="0" w:color="auto"/>
            </w:tcBorders>
            <w:shd w:val="clear" w:color="auto" w:fill="auto"/>
            <w:noWrap/>
            <w:vAlign w:val="center"/>
            <w:hideMark/>
          </w:tcPr>
          <w:p w14:paraId="61CF294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ул.Подстанция,3</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36F1AB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0,220</w:t>
            </w:r>
          </w:p>
        </w:tc>
      </w:tr>
      <w:tr w:rsidR="000931DE" w:rsidRPr="008E364C" w14:paraId="29BACC84" w14:textId="77777777" w:rsidTr="00D138B0">
        <w:trPr>
          <w:gridAfter w:val="1"/>
          <w:wAfter w:w="222" w:type="dxa"/>
          <w:trHeight w:val="51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EB810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w:t>
            </w:r>
          </w:p>
        </w:tc>
        <w:tc>
          <w:tcPr>
            <w:tcW w:w="2106" w:type="dxa"/>
            <w:tcBorders>
              <w:top w:val="nil"/>
              <w:left w:val="nil"/>
              <w:bottom w:val="single" w:sz="4" w:space="0" w:color="auto"/>
              <w:right w:val="single" w:sz="4" w:space="0" w:color="auto"/>
            </w:tcBorders>
            <w:shd w:val="clear" w:color="auto" w:fill="auto"/>
            <w:vAlign w:val="center"/>
            <w:hideMark/>
          </w:tcPr>
          <w:p w14:paraId="51C1F61C" w14:textId="77777777" w:rsidR="000931DE" w:rsidRPr="008E364C" w:rsidRDefault="000931DE" w:rsidP="00D138B0">
            <w:pPr>
              <w:spacing w:before="0" w:after="0" w:line="240" w:lineRule="auto"/>
              <w:ind w:firstLine="0"/>
              <w:jc w:val="center"/>
              <w:rPr>
                <w:color w:val="000000"/>
                <w:sz w:val="20"/>
                <w:szCs w:val="20"/>
              </w:rPr>
            </w:pPr>
            <w:proofErr w:type="gramStart"/>
            <w:r w:rsidRPr="008E364C">
              <w:rPr>
                <w:color w:val="000000"/>
                <w:sz w:val="20"/>
                <w:szCs w:val="20"/>
              </w:rPr>
              <w:t>Наименование  автомобильной</w:t>
            </w:r>
            <w:proofErr w:type="gramEnd"/>
            <w:r w:rsidRPr="008E364C">
              <w:rPr>
                <w:color w:val="000000"/>
                <w:sz w:val="20"/>
                <w:szCs w:val="20"/>
              </w:rPr>
              <w:t xml:space="preserve"> дороги</w:t>
            </w:r>
          </w:p>
        </w:tc>
        <w:tc>
          <w:tcPr>
            <w:tcW w:w="2299" w:type="dxa"/>
            <w:tcBorders>
              <w:top w:val="nil"/>
              <w:left w:val="nil"/>
              <w:bottom w:val="single" w:sz="4" w:space="0" w:color="auto"/>
              <w:right w:val="single" w:sz="4" w:space="0" w:color="auto"/>
            </w:tcBorders>
            <w:shd w:val="clear" w:color="auto" w:fill="auto"/>
            <w:noWrap/>
            <w:vAlign w:val="center"/>
            <w:hideMark/>
          </w:tcPr>
          <w:p w14:paraId="190B60B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Начальный пункт</w:t>
            </w:r>
          </w:p>
        </w:tc>
        <w:tc>
          <w:tcPr>
            <w:tcW w:w="2362" w:type="dxa"/>
            <w:tcBorders>
              <w:top w:val="nil"/>
              <w:left w:val="nil"/>
              <w:bottom w:val="single" w:sz="4" w:space="0" w:color="auto"/>
              <w:right w:val="single" w:sz="4" w:space="0" w:color="auto"/>
            </w:tcBorders>
            <w:shd w:val="clear" w:color="auto" w:fill="auto"/>
            <w:noWrap/>
            <w:vAlign w:val="center"/>
            <w:hideMark/>
          </w:tcPr>
          <w:p w14:paraId="648A56C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Конечный пункт</w:t>
            </w:r>
          </w:p>
        </w:tc>
        <w:tc>
          <w:tcPr>
            <w:tcW w:w="1599" w:type="dxa"/>
            <w:gridSpan w:val="2"/>
            <w:tcBorders>
              <w:top w:val="nil"/>
              <w:left w:val="nil"/>
              <w:bottom w:val="single" w:sz="4" w:space="0" w:color="auto"/>
              <w:right w:val="single" w:sz="4" w:space="0" w:color="auto"/>
            </w:tcBorders>
            <w:shd w:val="clear" w:color="auto" w:fill="auto"/>
            <w:vAlign w:val="center"/>
            <w:hideMark/>
          </w:tcPr>
          <w:p w14:paraId="2A30B5C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Протяженность, км</w:t>
            </w:r>
          </w:p>
        </w:tc>
      </w:tr>
      <w:tr w:rsidR="000931DE" w:rsidRPr="008E364C" w14:paraId="13257599"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E44BE6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153</w:t>
            </w:r>
          </w:p>
        </w:tc>
        <w:tc>
          <w:tcPr>
            <w:tcW w:w="2106" w:type="dxa"/>
            <w:tcBorders>
              <w:top w:val="nil"/>
              <w:left w:val="nil"/>
              <w:bottom w:val="single" w:sz="4" w:space="0" w:color="auto"/>
              <w:right w:val="single" w:sz="4" w:space="0" w:color="auto"/>
            </w:tcBorders>
            <w:shd w:val="clear" w:color="auto" w:fill="auto"/>
            <w:noWrap/>
            <w:vAlign w:val="center"/>
            <w:hideMark/>
          </w:tcPr>
          <w:p w14:paraId="2E48E56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ул.2-ая Солнечная</w:t>
            </w:r>
          </w:p>
        </w:tc>
        <w:tc>
          <w:tcPr>
            <w:tcW w:w="2299" w:type="dxa"/>
            <w:tcBorders>
              <w:top w:val="nil"/>
              <w:left w:val="nil"/>
              <w:bottom w:val="single" w:sz="4" w:space="0" w:color="auto"/>
              <w:right w:val="single" w:sz="4" w:space="0" w:color="auto"/>
            </w:tcBorders>
            <w:shd w:val="clear" w:color="auto" w:fill="auto"/>
            <w:noWrap/>
            <w:vAlign w:val="center"/>
            <w:hideMark/>
          </w:tcPr>
          <w:p w14:paraId="3D94BF8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ул.Островского</w:t>
            </w:r>
          </w:p>
        </w:tc>
        <w:tc>
          <w:tcPr>
            <w:tcW w:w="2362" w:type="dxa"/>
            <w:tcBorders>
              <w:top w:val="nil"/>
              <w:left w:val="nil"/>
              <w:bottom w:val="single" w:sz="4" w:space="0" w:color="auto"/>
              <w:right w:val="single" w:sz="4" w:space="0" w:color="auto"/>
            </w:tcBorders>
            <w:shd w:val="clear" w:color="auto" w:fill="auto"/>
            <w:noWrap/>
            <w:vAlign w:val="center"/>
            <w:hideMark/>
          </w:tcPr>
          <w:p w14:paraId="0E84C9E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ул.Строительная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7437D2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0,186</w:t>
            </w:r>
          </w:p>
        </w:tc>
      </w:tr>
      <w:tr w:rsidR="000931DE" w:rsidRPr="008E364C" w14:paraId="156DC62F"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F1D310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154</w:t>
            </w:r>
          </w:p>
        </w:tc>
        <w:tc>
          <w:tcPr>
            <w:tcW w:w="2106" w:type="dxa"/>
            <w:tcBorders>
              <w:top w:val="nil"/>
              <w:left w:val="nil"/>
              <w:bottom w:val="single" w:sz="4" w:space="0" w:color="auto"/>
              <w:right w:val="single" w:sz="4" w:space="0" w:color="auto"/>
            </w:tcBorders>
            <w:shd w:val="clear" w:color="auto" w:fill="auto"/>
            <w:noWrap/>
            <w:vAlign w:val="center"/>
            <w:hideMark/>
          </w:tcPr>
          <w:p w14:paraId="3DEF514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ул.Строительная</w:t>
            </w:r>
          </w:p>
        </w:tc>
        <w:tc>
          <w:tcPr>
            <w:tcW w:w="2299" w:type="dxa"/>
            <w:tcBorders>
              <w:top w:val="nil"/>
              <w:left w:val="nil"/>
              <w:bottom w:val="single" w:sz="4" w:space="0" w:color="auto"/>
              <w:right w:val="single" w:sz="4" w:space="0" w:color="auto"/>
            </w:tcBorders>
            <w:shd w:val="clear" w:color="auto" w:fill="auto"/>
            <w:noWrap/>
            <w:vAlign w:val="center"/>
            <w:hideMark/>
          </w:tcPr>
          <w:p w14:paraId="210D17C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ул.Строительная,1</w:t>
            </w:r>
          </w:p>
        </w:tc>
        <w:tc>
          <w:tcPr>
            <w:tcW w:w="2362" w:type="dxa"/>
            <w:tcBorders>
              <w:top w:val="nil"/>
              <w:left w:val="nil"/>
              <w:bottom w:val="single" w:sz="4" w:space="0" w:color="auto"/>
              <w:right w:val="single" w:sz="4" w:space="0" w:color="auto"/>
            </w:tcBorders>
            <w:shd w:val="clear" w:color="auto" w:fill="auto"/>
            <w:noWrap/>
            <w:vAlign w:val="center"/>
            <w:hideMark/>
          </w:tcPr>
          <w:p w14:paraId="0E56467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ул.Строительная,17</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ED967B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0,508</w:t>
            </w:r>
          </w:p>
        </w:tc>
      </w:tr>
      <w:tr w:rsidR="000931DE" w:rsidRPr="008E364C" w14:paraId="79E4DDD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F58AA9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155</w:t>
            </w:r>
          </w:p>
        </w:tc>
        <w:tc>
          <w:tcPr>
            <w:tcW w:w="2106" w:type="dxa"/>
            <w:tcBorders>
              <w:top w:val="nil"/>
              <w:left w:val="nil"/>
              <w:bottom w:val="single" w:sz="4" w:space="0" w:color="auto"/>
              <w:right w:val="single" w:sz="4" w:space="0" w:color="auto"/>
            </w:tcBorders>
            <w:shd w:val="clear" w:color="auto" w:fill="auto"/>
            <w:noWrap/>
            <w:vAlign w:val="center"/>
            <w:hideMark/>
          </w:tcPr>
          <w:p w14:paraId="7795B24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ул.Тимирязева</w:t>
            </w:r>
          </w:p>
        </w:tc>
        <w:tc>
          <w:tcPr>
            <w:tcW w:w="2299" w:type="dxa"/>
            <w:tcBorders>
              <w:top w:val="nil"/>
              <w:left w:val="nil"/>
              <w:bottom w:val="single" w:sz="4" w:space="0" w:color="auto"/>
              <w:right w:val="single" w:sz="4" w:space="0" w:color="auto"/>
            </w:tcBorders>
            <w:shd w:val="clear" w:color="auto" w:fill="auto"/>
            <w:noWrap/>
            <w:vAlign w:val="center"/>
            <w:hideMark/>
          </w:tcPr>
          <w:p w14:paraId="44E45F6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ул.Школьная</w:t>
            </w:r>
          </w:p>
        </w:tc>
        <w:tc>
          <w:tcPr>
            <w:tcW w:w="2362" w:type="dxa"/>
            <w:tcBorders>
              <w:top w:val="nil"/>
              <w:left w:val="nil"/>
              <w:bottom w:val="single" w:sz="4" w:space="0" w:color="auto"/>
              <w:right w:val="single" w:sz="4" w:space="0" w:color="auto"/>
            </w:tcBorders>
            <w:shd w:val="clear" w:color="auto" w:fill="auto"/>
            <w:noWrap/>
            <w:vAlign w:val="center"/>
            <w:hideMark/>
          </w:tcPr>
          <w:p w14:paraId="082D9D2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ул.Тимирязева,6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8F2E91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0,155</w:t>
            </w:r>
          </w:p>
        </w:tc>
      </w:tr>
      <w:tr w:rsidR="000931DE" w:rsidRPr="008E364C" w14:paraId="33378E4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203E3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156</w:t>
            </w:r>
          </w:p>
        </w:tc>
        <w:tc>
          <w:tcPr>
            <w:tcW w:w="2106" w:type="dxa"/>
            <w:tcBorders>
              <w:top w:val="nil"/>
              <w:left w:val="nil"/>
              <w:bottom w:val="single" w:sz="4" w:space="0" w:color="auto"/>
              <w:right w:val="single" w:sz="4" w:space="0" w:color="auto"/>
            </w:tcBorders>
            <w:shd w:val="clear" w:color="auto" w:fill="auto"/>
            <w:noWrap/>
            <w:vAlign w:val="center"/>
            <w:hideMark/>
          </w:tcPr>
          <w:p w14:paraId="5BFF1F5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ул.Школьная</w:t>
            </w:r>
          </w:p>
        </w:tc>
        <w:tc>
          <w:tcPr>
            <w:tcW w:w="2299" w:type="dxa"/>
            <w:tcBorders>
              <w:top w:val="nil"/>
              <w:left w:val="nil"/>
              <w:bottom w:val="single" w:sz="4" w:space="0" w:color="auto"/>
              <w:right w:val="single" w:sz="4" w:space="0" w:color="auto"/>
            </w:tcBorders>
            <w:shd w:val="clear" w:color="auto" w:fill="auto"/>
            <w:noWrap/>
            <w:vAlign w:val="center"/>
            <w:hideMark/>
          </w:tcPr>
          <w:p w14:paraId="65622D4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ул.Кирпичная</w:t>
            </w:r>
          </w:p>
        </w:tc>
        <w:tc>
          <w:tcPr>
            <w:tcW w:w="2362" w:type="dxa"/>
            <w:tcBorders>
              <w:top w:val="nil"/>
              <w:left w:val="nil"/>
              <w:bottom w:val="single" w:sz="4" w:space="0" w:color="auto"/>
              <w:right w:val="single" w:sz="4" w:space="0" w:color="auto"/>
            </w:tcBorders>
            <w:shd w:val="clear" w:color="auto" w:fill="auto"/>
            <w:noWrap/>
            <w:vAlign w:val="center"/>
            <w:hideMark/>
          </w:tcPr>
          <w:p w14:paraId="026F495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ул.Школьная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25C8A7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0,750</w:t>
            </w:r>
          </w:p>
        </w:tc>
      </w:tr>
      <w:tr w:rsidR="000931DE" w:rsidRPr="008E364C" w14:paraId="06DCC9BA"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55A355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157</w:t>
            </w:r>
          </w:p>
        </w:tc>
        <w:tc>
          <w:tcPr>
            <w:tcW w:w="2106" w:type="dxa"/>
            <w:tcBorders>
              <w:top w:val="nil"/>
              <w:left w:val="nil"/>
              <w:bottom w:val="single" w:sz="4" w:space="0" w:color="auto"/>
              <w:right w:val="single" w:sz="4" w:space="0" w:color="auto"/>
            </w:tcBorders>
            <w:shd w:val="clear" w:color="auto" w:fill="auto"/>
            <w:noWrap/>
            <w:vAlign w:val="center"/>
            <w:hideMark/>
          </w:tcPr>
          <w:p w14:paraId="20BD575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кладбищу</w:t>
            </w:r>
          </w:p>
        </w:tc>
        <w:tc>
          <w:tcPr>
            <w:tcW w:w="2299" w:type="dxa"/>
            <w:tcBorders>
              <w:top w:val="nil"/>
              <w:left w:val="nil"/>
              <w:bottom w:val="single" w:sz="4" w:space="0" w:color="auto"/>
              <w:right w:val="single" w:sz="4" w:space="0" w:color="auto"/>
            </w:tcBorders>
            <w:shd w:val="clear" w:color="auto" w:fill="auto"/>
            <w:noWrap/>
            <w:vAlign w:val="center"/>
            <w:hideMark/>
          </w:tcPr>
          <w:p w14:paraId="1ACBC36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ул.Подстанция</w:t>
            </w:r>
          </w:p>
        </w:tc>
        <w:tc>
          <w:tcPr>
            <w:tcW w:w="2362" w:type="dxa"/>
            <w:tcBorders>
              <w:top w:val="nil"/>
              <w:left w:val="nil"/>
              <w:bottom w:val="single" w:sz="4" w:space="0" w:color="auto"/>
              <w:right w:val="single" w:sz="4" w:space="0" w:color="auto"/>
            </w:tcBorders>
            <w:shd w:val="clear" w:color="auto" w:fill="auto"/>
            <w:noWrap/>
            <w:vAlign w:val="center"/>
            <w:hideMark/>
          </w:tcPr>
          <w:p w14:paraId="1614EFE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кладбище</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C438F4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0,600</w:t>
            </w:r>
          </w:p>
        </w:tc>
      </w:tr>
      <w:tr w:rsidR="000931DE" w:rsidRPr="008E364C" w14:paraId="57F86611"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5F338EC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Раздел 2. </w:t>
            </w:r>
            <w:r w:rsidRPr="008E364C">
              <w:rPr>
                <w:color w:val="000000"/>
                <w:sz w:val="20"/>
                <w:szCs w:val="20"/>
                <w:u w:val="single"/>
              </w:rPr>
              <w:t>с. Змеиново</w:t>
            </w:r>
          </w:p>
        </w:tc>
      </w:tr>
      <w:tr w:rsidR="000931DE" w:rsidRPr="008E364C" w14:paraId="2B7F97E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F707FD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158</w:t>
            </w:r>
          </w:p>
        </w:tc>
        <w:tc>
          <w:tcPr>
            <w:tcW w:w="2106" w:type="dxa"/>
            <w:tcBorders>
              <w:top w:val="nil"/>
              <w:left w:val="nil"/>
              <w:bottom w:val="single" w:sz="4" w:space="0" w:color="auto"/>
              <w:right w:val="single" w:sz="4" w:space="0" w:color="auto"/>
            </w:tcBorders>
            <w:shd w:val="clear" w:color="auto" w:fill="auto"/>
            <w:noWrap/>
            <w:vAlign w:val="center"/>
            <w:hideMark/>
          </w:tcPr>
          <w:p w14:paraId="49E5BAB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Набережная</w:t>
            </w:r>
          </w:p>
        </w:tc>
        <w:tc>
          <w:tcPr>
            <w:tcW w:w="2299" w:type="dxa"/>
            <w:tcBorders>
              <w:top w:val="nil"/>
              <w:left w:val="nil"/>
              <w:bottom w:val="single" w:sz="4" w:space="0" w:color="auto"/>
              <w:right w:val="single" w:sz="4" w:space="0" w:color="auto"/>
            </w:tcBorders>
            <w:shd w:val="clear" w:color="auto" w:fill="auto"/>
            <w:noWrap/>
            <w:vAlign w:val="center"/>
            <w:hideMark/>
          </w:tcPr>
          <w:p w14:paraId="0D37F2B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Набережная,1</w:t>
            </w:r>
          </w:p>
        </w:tc>
        <w:tc>
          <w:tcPr>
            <w:tcW w:w="2362" w:type="dxa"/>
            <w:tcBorders>
              <w:top w:val="nil"/>
              <w:left w:val="nil"/>
              <w:bottom w:val="single" w:sz="4" w:space="0" w:color="auto"/>
              <w:right w:val="single" w:sz="4" w:space="0" w:color="auto"/>
            </w:tcBorders>
            <w:shd w:val="clear" w:color="auto" w:fill="auto"/>
            <w:noWrap/>
            <w:vAlign w:val="center"/>
            <w:hideMark/>
          </w:tcPr>
          <w:p w14:paraId="36681FB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Набережная,9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3958E4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0,540</w:t>
            </w:r>
          </w:p>
        </w:tc>
      </w:tr>
      <w:tr w:rsidR="000931DE" w:rsidRPr="008E364C" w14:paraId="7F9F540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8F4350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159</w:t>
            </w:r>
          </w:p>
        </w:tc>
        <w:tc>
          <w:tcPr>
            <w:tcW w:w="2106" w:type="dxa"/>
            <w:tcBorders>
              <w:top w:val="nil"/>
              <w:left w:val="nil"/>
              <w:bottom w:val="single" w:sz="4" w:space="0" w:color="auto"/>
              <w:right w:val="single" w:sz="4" w:space="0" w:color="auto"/>
            </w:tcBorders>
            <w:shd w:val="clear" w:color="auto" w:fill="auto"/>
            <w:noWrap/>
            <w:vAlign w:val="center"/>
            <w:hideMark/>
          </w:tcPr>
          <w:p w14:paraId="2BA3A79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Полевая</w:t>
            </w:r>
          </w:p>
        </w:tc>
        <w:tc>
          <w:tcPr>
            <w:tcW w:w="2299" w:type="dxa"/>
            <w:tcBorders>
              <w:top w:val="nil"/>
              <w:left w:val="nil"/>
              <w:bottom w:val="single" w:sz="4" w:space="0" w:color="auto"/>
              <w:right w:val="single" w:sz="4" w:space="0" w:color="auto"/>
            </w:tcBorders>
            <w:shd w:val="clear" w:color="auto" w:fill="auto"/>
            <w:noWrap/>
            <w:vAlign w:val="center"/>
            <w:hideMark/>
          </w:tcPr>
          <w:p w14:paraId="4060EEF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Полевая,1</w:t>
            </w:r>
          </w:p>
        </w:tc>
        <w:tc>
          <w:tcPr>
            <w:tcW w:w="2362" w:type="dxa"/>
            <w:tcBorders>
              <w:top w:val="nil"/>
              <w:left w:val="nil"/>
              <w:bottom w:val="single" w:sz="4" w:space="0" w:color="auto"/>
              <w:right w:val="single" w:sz="4" w:space="0" w:color="auto"/>
            </w:tcBorders>
            <w:shd w:val="clear" w:color="auto" w:fill="auto"/>
            <w:noWrap/>
            <w:vAlign w:val="center"/>
            <w:hideMark/>
          </w:tcPr>
          <w:p w14:paraId="61BD8DB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Полевая,3</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FF39B7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0,200</w:t>
            </w:r>
          </w:p>
        </w:tc>
      </w:tr>
      <w:tr w:rsidR="000931DE" w:rsidRPr="008E364C" w14:paraId="17F130E9"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E688FA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160</w:t>
            </w:r>
          </w:p>
        </w:tc>
        <w:tc>
          <w:tcPr>
            <w:tcW w:w="2106" w:type="dxa"/>
            <w:tcBorders>
              <w:top w:val="nil"/>
              <w:left w:val="nil"/>
              <w:bottom w:val="single" w:sz="4" w:space="0" w:color="auto"/>
              <w:right w:val="single" w:sz="4" w:space="0" w:color="auto"/>
            </w:tcBorders>
            <w:shd w:val="clear" w:color="auto" w:fill="auto"/>
            <w:noWrap/>
            <w:vAlign w:val="center"/>
            <w:hideMark/>
          </w:tcPr>
          <w:p w14:paraId="2C5BC92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Советская</w:t>
            </w:r>
          </w:p>
        </w:tc>
        <w:tc>
          <w:tcPr>
            <w:tcW w:w="2299" w:type="dxa"/>
            <w:tcBorders>
              <w:top w:val="nil"/>
              <w:left w:val="nil"/>
              <w:bottom w:val="single" w:sz="4" w:space="0" w:color="auto"/>
              <w:right w:val="single" w:sz="4" w:space="0" w:color="auto"/>
            </w:tcBorders>
            <w:shd w:val="clear" w:color="auto" w:fill="auto"/>
            <w:noWrap/>
            <w:vAlign w:val="center"/>
            <w:hideMark/>
          </w:tcPr>
          <w:p w14:paraId="584145B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Советская,1</w:t>
            </w:r>
          </w:p>
        </w:tc>
        <w:tc>
          <w:tcPr>
            <w:tcW w:w="2362" w:type="dxa"/>
            <w:tcBorders>
              <w:top w:val="nil"/>
              <w:left w:val="nil"/>
              <w:bottom w:val="single" w:sz="4" w:space="0" w:color="auto"/>
              <w:right w:val="single" w:sz="4" w:space="0" w:color="auto"/>
            </w:tcBorders>
            <w:shd w:val="clear" w:color="auto" w:fill="auto"/>
            <w:noWrap/>
            <w:vAlign w:val="center"/>
            <w:hideMark/>
          </w:tcPr>
          <w:p w14:paraId="5B1D830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Советская,28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638B12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0,790</w:t>
            </w:r>
          </w:p>
        </w:tc>
      </w:tr>
      <w:tr w:rsidR="000931DE" w:rsidRPr="008E364C" w14:paraId="3DFEBAA0"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1AEE2B4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Раздел 3. </w:t>
            </w:r>
            <w:r w:rsidRPr="008E364C">
              <w:rPr>
                <w:color w:val="000000"/>
                <w:sz w:val="20"/>
                <w:szCs w:val="20"/>
                <w:u w:val="single"/>
              </w:rPr>
              <w:t>с. Кривошапкино</w:t>
            </w:r>
          </w:p>
        </w:tc>
      </w:tr>
      <w:tr w:rsidR="000931DE" w:rsidRPr="008E364C" w14:paraId="0CB76422" w14:textId="77777777" w:rsidTr="00D138B0">
        <w:trPr>
          <w:gridAfter w:val="1"/>
          <w:wAfter w:w="222" w:type="dxa"/>
          <w:trHeight w:val="51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4A6DA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161</w:t>
            </w:r>
          </w:p>
        </w:tc>
        <w:tc>
          <w:tcPr>
            <w:tcW w:w="2106" w:type="dxa"/>
            <w:tcBorders>
              <w:top w:val="nil"/>
              <w:left w:val="nil"/>
              <w:bottom w:val="single" w:sz="4" w:space="0" w:color="auto"/>
              <w:right w:val="single" w:sz="4" w:space="0" w:color="auto"/>
            </w:tcBorders>
            <w:shd w:val="clear" w:color="auto" w:fill="auto"/>
            <w:vAlign w:val="center"/>
            <w:hideMark/>
          </w:tcPr>
          <w:p w14:paraId="725E991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автодорога с.Кривошапкино-д.Хабарова</w:t>
            </w:r>
          </w:p>
        </w:tc>
        <w:tc>
          <w:tcPr>
            <w:tcW w:w="2299" w:type="dxa"/>
            <w:tcBorders>
              <w:top w:val="nil"/>
              <w:left w:val="nil"/>
              <w:bottom w:val="single" w:sz="4" w:space="0" w:color="auto"/>
              <w:right w:val="single" w:sz="4" w:space="0" w:color="auto"/>
            </w:tcBorders>
            <w:shd w:val="clear" w:color="auto" w:fill="auto"/>
            <w:vAlign w:val="center"/>
            <w:hideMark/>
          </w:tcPr>
          <w:p w14:paraId="3223919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паромная переправа с.Кривошапкино</w:t>
            </w:r>
          </w:p>
        </w:tc>
        <w:tc>
          <w:tcPr>
            <w:tcW w:w="2362" w:type="dxa"/>
            <w:tcBorders>
              <w:top w:val="nil"/>
              <w:left w:val="nil"/>
              <w:bottom w:val="single" w:sz="4" w:space="0" w:color="auto"/>
              <w:right w:val="single" w:sz="4" w:space="0" w:color="auto"/>
            </w:tcBorders>
            <w:shd w:val="clear" w:color="auto" w:fill="auto"/>
            <w:noWrap/>
            <w:vAlign w:val="center"/>
            <w:hideMark/>
          </w:tcPr>
          <w:p w14:paraId="1996564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ул.Набережная,4</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777DF1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2,613</w:t>
            </w:r>
          </w:p>
        </w:tc>
      </w:tr>
      <w:tr w:rsidR="000931DE" w:rsidRPr="008E364C" w14:paraId="05D5EF35" w14:textId="77777777" w:rsidTr="00D138B0">
        <w:trPr>
          <w:gridAfter w:val="1"/>
          <w:wAfter w:w="222" w:type="dxa"/>
          <w:trHeight w:val="30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28924D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162</w:t>
            </w:r>
          </w:p>
        </w:tc>
        <w:tc>
          <w:tcPr>
            <w:tcW w:w="2106" w:type="dxa"/>
            <w:tcBorders>
              <w:top w:val="nil"/>
              <w:left w:val="nil"/>
              <w:bottom w:val="single" w:sz="4" w:space="0" w:color="auto"/>
              <w:right w:val="single" w:sz="4" w:space="0" w:color="auto"/>
            </w:tcBorders>
            <w:shd w:val="clear" w:color="auto" w:fill="auto"/>
            <w:noWrap/>
            <w:vAlign w:val="center"/>
            <w:hideMark/>
          </w:tcPr>
          <w:p w14:paraId="1257710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40 лет Победы</w:t>
            </w:r>
          </w:p>
        </w:tc>
        <w:tc>
          <w:tcPr>
            <w:tcW w:w="2299" w:type="dxa"/>
            <w:tcBorders>
              <w:top w:val="nil"/>
              <w:left w:val="nil"/>
              <w:bottom w:val="single" w:sz="4" w:space="0" w:color="auto"/>
              <w:right w:val="single" w:sz="4" w:space="0" w:color="auto"/>
            </w:tcBorders>
            <w:shd w:val="clear" w:color="auto" w:fill="auto"/>
            <w:noWrap/>
            <w:vAlign w:val="center"/>
            <w:hideMark/>
          </w:tcPr>
          <w:p w14:paraId="3F97C51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40 лет Победы,1</w:t>
            </w:r>
          </w:p>
        </w:tc>
        <w:tc>
          <w:tcPr>
            <w:tcW w:w="2362" w:type="dxa"/>
            <w:tcBorders>
              <w:top w:val="nil"/>
              <w:left w:val="nil"/>
              <w:bottom w:val="single" w:sz="4" w:space="0" w:color="auto"/>
              <w:right w:val="single" w:sz="4" w:space="0" w:color="auto"/>
            </w:tcBorders>
            <w:shd w:val="clear" w:color="auto" w:fill="auto"/>
            <w:noWrap/>
            <w:vAlign w:val="center"/>
            <w:hideMark/>
          </w:tcPr>
          <w:p w14:paraId="3C70583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40 лет Победы,15</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CF45E6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0,400</w:t>
            </w:r>
          </w:p>
        </w:tc>
      </w:tr>
      <w:tr w:rsidR="000931DE" w:rsidRPr="008E364C" w14:paraId="33ECBDBA"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B4685A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163</w:t>
            </w:r>
          </w:p>
        </w:tc>
        <w:tc>
          <w:tcPr>
            <w:tcW w:w="2106" w:type="dxa"/>
            <w:tcBorders>
              <w:top w:val="nil"/>
              <w:left w:val="nil"/>
              <w:bottom w:val="single" w:sz="4" w:space="0" w:color="auto"/>
              <w:right w:val="single" w:sz="4" w:space="0" w:color="auto"/>
            </w:tcBorders>
            <w:shd w:val="clear" w:color="auto" w:fill="auto"/>
            <w:noWrap/>
            <w:vAlign w:val="center"/>
            <w:hideMark/>
          </w:tcPr>
          <w:p w14:paraId="5B82BA8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Клубная</w:t>
            </w:r>
          </w:p>
        </w:tc>
        <w:tc>
          <w:tcPr>
            <w:tcW w:w="2299" w:type="dxa"/>
            <w:tcBorders>
              <w:top w:val="nil"/>
              <w:left w:val="nil"/>
              <w:bottom w:val="single" w:sz="4" w:space="0" w:color="auto"/>
              <w:right w:val="single" w:sz="4" w:space="0" w:color="auto"/>
            </w:tcBorders>
            <w:shd w:val="clear" w:color="auto" w:fill="auto"/>
            <w:noWrap/>
            <w:vAlign w:val="center"/>
            <w:hideMark/>
          </w:tcPr>
          <w:p w14:paraId="413B8D5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Клубная,2</w:t>
            </w:r>
          </w:p>
        </w:tc>
        <w:tc>
          <w:tcPr>
            <w:tcW w:w="2362" w:type="dxa"/>
            <w:tcBorders>
              <w:top w:val="nil"/>
              <w:left w:val="nil"/>
              <w:bottom w:val="single" w:sz="4" w:space="0" w:color="auto"/>
              <w:right w:val="single" w:sz="4" w:space="0" w:color="auto"/>
            </w:tcBorders>
            <w:shd w:val="clear" w:color="auto" w:fill="auto"/>
            <w:noWrap/>
            <w:vAlign w:val="center"/>
            <w:hideMark/>
          </w:tcPr>
          <w:p w14:paraId="24AAEFF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Молодежная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CC4C60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0,300</w:t>
            </w:r>
          </w:p>
        </w:tc>
      </w:tr>
      <w:tr w:rsidR="000931DE" w:rsidRPr="008E364C" w14:paraId="5F12E76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C37463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164</w:t>
            </w:r>
          </w:p>
        </w:tc>
        <w:tc>
          <w:tcPr>
            <w:tcW w:w="2106" w:type="dxa"/>
            <w:tcBorders>
              <w:top w:val="nil"/>
              <w:left w:val="nil"/>
              <w:bottom w:val="single" w:sz="4" w:space="0" w:color="auto"/>
              <w:right w:val="single" w:sz="4" w:space="0" w:color="auto"/>
            </w:tcBorders>
            <w:shd w:val="clear" w:color="auto" w:fill="auto"/>
            <w:noWrap/>
            <w:vAlign w:val="center"/>
            <w:hideMark/>
          </w:tcPr>
          <w:p w14:paraId="0F8E587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Коммунистическая</w:t>
            </w:r>
          </w:p>
        </w:tc>
        <w:tc>
          <w:tcPr>
            <w:tcW w:w="2299" w:type="dxa"/>
            <w:tcBorders>
              <w:top w:val="nil"/>
              <w:left w:val="nil"/>
              <w:bottom w:val="single" w:sz="4" w:space="0" w:color="auto"/>
              <w:right w:val="single" w:sz="4" w:space="0" w:color="auto"/>
            </w:tcBorders>
            <w:shd w:val="clear" w:color="auto" w:fill="auto"/>
            <w:noWrap/>
            <w:vAlign w:val="center"/>
            <w:hideMark/>
          </w:tcPr>
          <w:p w14:paraId="62E3CF6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Коммунистическая,1</w:t>
            </w:r>
          </w:p>
        </w:tc>
        <w:tc>
          <w:tcPr>
            <w:tcW w:w="2362" w:type="dxa"/>
            <w:tcBorders>
              <w:top w:val="nil"/>
              <w:left w:val="nil"/>
              <w:bottom w:val="single" w:sz="4" w:space="0" w:color="auto"/>
              <w:right w:val="single" w:sz="4" w:space="0" w:color="auto"/>
            </w:tcBorders>
            <w:shd w:val="clear" w:color="auto" w:fill="auto"/>
            <w:noWrap/>
            <w:vAlign w:val="center"/>
            <w:hideMark/>
          </w:tcPr>
          <w:p w14:paraId="5899636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Коммунистическая,11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F8792A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0,180</w:t>
            </w:r>
          </w:p>
        </w:tc>
      </w:tr>
      <w:tr w:rsidR="000931DE" w:rsidRPr="008E364C" w14:paraId="1737D83D"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343BA6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165</w:t>
            </w:r>
          </w:p>
        </w:tc>
        <w:tc>
          <w:tcPr>
            <w:tcW w:w="2106" w:type="dxa"/>
            <w:tcBorders>
              <w:top w:val="nil"/>
              <w:left w:val="nil"/>
              <w:bottom w:val="single" w:sz="4" w:space="0" w:color="auto"/>
              <w:right w:val="single" w:sz="4" w:space="0" w:color="auto"/>
            </w:tcBorders>
            <w:shd w:val="clear" w:color="auto" w:fill="auto"/>
            <w:noWrap/>
            <w:vAlign w:val="center"/>
            <w:hideMark/>
          </w:tcPr>
          <w:p w14:paraId="0853ABF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Лесная</w:t>
            </w:r>
          </w:p>
        </w:tc>
        <w:tc>
          <w:tcPr>
            <w:tcW w:w="2299" w:type="dxa"/>
            <w:tcBorders>
              <w:top w:val="nil"/>
              <w:left w:val="nil"/>
              <w:bottom w:val="single" w:sz="4" w:space="0" w:color="auto"/>
              <w:right w:val="single" w:sz="4" w:space="0" w:color="auto"/>
            </w:tcBorders>
            <w:shd w:val="clear" w:color="auto" w:fill="auto"/>
            <w:noWrap/>
            <w:vAlign w:val="center"/>
            <w:hideMark/>
          </w:tcPr>
          <w:p w14:paraId="0CF7BC7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Лесная,1</w:t>
            </w:r>
          </w:p>
        </w:tc>
        <w:tc>
          <w:tcPr>
            <w:tcW w:w="2362" w:type="dxa"/>
            <w:tcBorders>
              <w:top w:val="nil"/>
              <w:left w:val="nil"/>
              <w:bottom w:val="single" w:sz="4" w:space="0" w:color="auto"/>
              <w:right w:val="single" w:sz="4" w:space="0" w:color="auto"/>
            </w:tcBorders>
            <w:shd w:val="clear" w:color="auto" w:fill="auto"/>
            <w:noWrap/>
            <w:vAlign w:val="center"/>
            <w:hideMark/>
          </w:tcPr>
          <w:p w14:paraId="1706673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Лесная,19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BB1989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0,400</w:t>
            </w:r>
          </w:p>
        </w:tc>
      </w:tr>
      <w:tr w:rsidR="000931DE" w:rsidRPr="008E364C" w14:paraId="3F8A290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46F478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166</w:t>
            </w:r>
          </w:p>
        </w:tc>
        <w:tc>
          <w:tcPr>
            <w:tcW w:w="2106" w:type="dxa"/>
            <w:tcBorders>
              <w:top w:val="nil"/>
              <w:left w:val="nil"/>
              <w:bottom w:val="single" w:sz="4" w:space="0" w:color="auto"/>
              <w:right w:val="single" w:sz="4" w:space="0" w:color="auto"/>
            </w:tcBorders>
            <w:shd w:val="clear" w:color="auto" w:fill="auto"/>
            <w:noWrap/>
            <w:vAlign w:val="center"/>
            <w:hideMark/>
          </w:tcPr>
          <w:p w14:paraId="4C187FD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Молодежная</w:t>
            </w:r>
          </w:p>
        </w:tc>
        <w:tc>
          <w:tcPr>
            <w:tcW w:w="2299" w:type="dxa"/>
            <w:tcBorders>
              <w:top w:val="nil"/>
              <w:left w:val="nil"/>
              <w:bottom w:val="single" w:sz="4" w:space="0" w:color="auto"/>
              <w:right w:val="single" w:sz="4" w:space="0" w:color="auto"/>
            </w:tcBorders>
            <w:shd w:val="clear" w:color="auto" w:fill="auto"/>
            <w:noWrap/>
            <w:vAlign w:val="center"/>
            <w:hideMark/>
          </w:tcPr>
          <w:p w14:paraId="62EDBEA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Клубная</w:t>
            </w:r>
          </w:p>
        </w:tc>
        <w:tc>
          <w:tcPr>
            <w:tcW w:w="2362" w:type="dxa"/>
            <w:tcBorders>
              <w:top w:val="nil"/>
              <w:left w:val="nil"/>
              <w:bottom w:val="single" w:sz="4" w:space="0" w:color="auto"/>
              <w:right w:val="single" w:sz="4" w:space="0" w:color="auto"/>
            </w:tcBorders>
            <w:shd w:val="clear" w:color="auto" w:fill="auto"/>
            <w:noWrap/>
            <w:vAlign w:val="center"/>
            <w:hideMark/>
          </w:tcPr>
          <w:p w14:paraId="55B84BE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Молодежная,33</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A440BE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0,800</w:t>
            </w:r>
          </w:p>
        </w:tc>
      </w:tr>
      <w:tr w:rsidR="000931DE" w:rsidRPr="008E364C" w14:paraId="255CF0A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2542E7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167</w:t>
            </w:r>
          </w:p>
        </w:tc>
        <w:tc>
          <w:tcPr>
            <w:tcW w:w="2106" w:type="dxa"/>
            <w:tcBorders>
              <w:top w:val="nil"/>
              <w:left w:val="nil"/>
              <w:bottom w:val="single" w:sz="4" w:space="0" w:color="auto"/>
              <w:right w:val="single" w:sz="4" w:space="0" w:color="auto"/>
            </w:tcBorders>
            <w:shd w:val="clear" w:color="auto" w:fill="auto"/>
            <w:noWrap/>
            <w:vAlign w:val="center"/>
            <w:hideMark/>
          </w:tcPr>
          <w:p w14:paraId="62880F1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Набережная</w:t>
            </w:r>
          </w:p>
        </w:tc>
        <w:tc>
          <w:tcPr>
            <w:tcW w:w="2299" w:type="dxa"/>
            <w:tcBorders>
              <w:top w:val="nil"/>
              <w:left w:val="nil"/>
              <w:bottom w:val="single" w:sz="4" w:space="0" w:color="auto"/>
              <w:right w:val="single" w:sz="4" w:space="0" w:color="auto"/>
            </w:tcBorders>
            <w:shd w:val="clear" w:color="auto" w:fill="auto"/>
            <w:noWrap/>
            <w:vAlign w:val="center"/>
            <w:hideMark/>
          </w:tcPr>
          <w:p w14:paraId="18B76FC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Набережная,1</w:t>
            </w:r>
          </w:p>
        </w:tc>
        <w:tc>
          <w:tcPr>
            <w:tcW w:w="2362" w:type="dxa"/>
            <w:tcBorders>
              <w:top w:val="nil"/>
              <w:left w:val="nil"/>
              <w:bottom w:val="single" w:sz="4" w:space="0" w:color="auto"/>
              <w:right w:val="single" w:sz="4" w:space="0" w:color="auto"/>
            </w:tcBorders>
            <w:shd w:val="clear" w:color="auto" w:fill="auto"/>
            <w:noWrap/>
            <w:vAlign w:val="center"/>
            <w:hideMark/>
          </w:tcPr>
          <w:p w14:paraId="5047BBE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Набережная,12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B01210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0,300</w:t>
            </w:r>
          </w:p>
        </w:tc>
      </w:tr>
      <w:tr w:rsidR="000931DE" w:rsidRPr="008E364C" w14:paraId="2486184E"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988C16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168</w:t>
            </w:r>
          </w:p>
        </w:tc>
        <w:tc>
          <w:tcPr>
            <w:tcW w:w="2106" w:type="dxa"/>
            <w:tcBorders>
              <w:top w:val="nil"/>
              <w:left w:val="nil"/>
              <w:bottom w:val="single" w:sz="4" w:space="0" w:color="auto"/>
              <w:right w:val="single" w:sz="4" w:space="0" w:color="auto"/>
            </w:tcBorders>
            <w:shd w:val="clear" w:color="auto" w:fill="auto"/>
            <w:noWrap/>
            <w:vAlign w:val="center"/>
            <w:hideMark/>
          </w:tcPr>
          <w:p w14:paraId="0E6FA57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Советская</w:t>
            </w:r>
          </w:p>
        </w:tc>
        <w:tc>
          <w:tcPr>
            <w:tcW w:w="2299" w:type="dxa"/>
            <w:tcBorders>
              <w:top w:val="nil"/>
              <w:left w:val="nil"/>
              <w:bottom w:val="single" w:sz="4" w:space="0" w:color="auto"/>
              <w:right w:val="single" w:sz="4" w:space="0" w:color="auto"/>
            </w:tcBorders>
            <w:shd w:val="clear" w:color="auto" w:fill="auto"/>
            <w:noWrap/>
            <w:vAlign w:val="center"/>
            <w:hideMark/>
          </w:tcPr>
          <w:p w14:paraId="6C2BB08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Советская,1</w:t>
            </w:r>
          </w:p>
        </w:tc>
        <w:tc>
          <w:tcPr>
            <w:tcW w:w="2362" w:type="dxa"/>
            <w:tcBorders>
              <w:top w:val="nil"/>
              <w:left w:val="nil"/>
              <w:bottom w:val="single" w:sz="4" w:space="0" w:color="auto"/>
              <w:right w:val="single" w:sz="4" w:space="0" w:color="auto"/>
            </w:tcBorders>
            <w:shd w:val="clear" w:color="auto" w:fill="auto"/>
            <w:noWrap/>
            <w:vAlign w:val="center"/>
            <w:hideMark/>
          </w:tcPr>
          <w:p w14:paraId="632107C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Советская,11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533851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0,360</w:t>
            </w:r>
          </w:p>
        </w:tc>
      </w:tr>
      <w:tr w:rsidR="000931DE" w:rsidRPr="008E364C" w14:paraId="3DBF56E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5F245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169</w:t>
            </w:r>
          </w:p>
        </w:tc>
        <w:tc>
          <w:tcPr>
            <w:tcW w:w="2106" w:type="dxa"/>
            <w:tcBorders>
              <w:top w:val="nil"/>
              <w:left w:val="nil"/>
              <w:bottom w:val="single" w:sz="4" w:space="0" w:color="auto"/>
              <w:right w:val="single" w:sz="4" w:space="0" w:color="auto"/>
            </w:tcBorders>
            <w:shd w:val="clear" w:color="auto" w:fill="auto"/>
            <w:noWrap/>
            <w:vAlign w:val="center"/>
            <w:hideMark/>
          </w:tcPr>
          <w:p w14:paraId="28027D7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Центральная</w:t>
            </w:r>
          </w:p>
        </w:tc>
        <w:tc>
          <w:tcPr>
            <w:tcW w:w="2299" w:type="dxa"/>
            <w:tcBorders>
              <w:top w:val="nil"/>
              <w:left w:val="nil"/>
              <w:bottom w:val="single" w:sz="4" w:space="0" w:color="auto"/>
              <w:right w:val="single" w:sz="4" w:space="0" w:color="auto"/>
            </w:tcBorders>
            <w:shd w:val="clear" w:color="auto" w:fill="auto"/>
            <w:noWrap/>
            <w:vAlign w:val="center"/>
            <w:hideMark/>
          </w:tcPr>
          <w:p w14:paraId="02951AB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Центральная,1</w:t>
            </w:r>
          </w:p>
        </w:tc>
        <w:tc>
          <w:tcPr>
            <w:tcW w:w="2362" w:type="dxa"/>
            <w:tcBorders>
              <w:top w:val="nil"/>
              <w:left w:val="nil"/>
              <w:bottom w:val="single" w:sz="4" w:space="0" w:color="auto"/>
              <w:right w:val="single" w:sz="4" w:space="0" w:color="auto"/>
            </w:tcBorders>
            <w:shd w:val="clear" w:color="auto" w:fill="auto"/>
            <w:noWrap/>
            <w:vAlign w:val="center"/>
            <w:hideMark/>
          </w:tcPr>
          <w:p w14:paraId="2D2EFDC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Центральная,11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ECA9B9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0,180</w:t>
            </w:r>
          </w:p>
        </w:tc>
      </w:tr>
      <w:tr w:rsidR="000931DE" w:rsidRPr="008E364C" w14:paraId="55FFBB34" w14:textId="77777777" w:rsidTr="00D138B0">
        <w:trPr>
          <w:gridAfter w:val="1"/>
          <w:wAfter w:w="222" w:type="dxa"/>
          <w:trHeight w:val="10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75C98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170</w:t>
            </w:r>
          </w:p>
        </w:tc>
        <w:tc>
          <w:tcPr>
            <w:tcW w:w="2106" w:type="dxa"/>
            <w:tcBorders>
              <w:top w:val="nil"/>
              <w:left w:val="nil"/>
              <w:bottom w:val="single" w:sz="4" w:space="0" w:color="auto"/>
              <w:right w:val="single" w:sz="4" w:space="0" w:color="auto"/>
            </w:tcBorders>
            <w:shd w:val="clear" w:color="auto" w:fill="auto"/>
            <w:noWrap/>
            <w:vAlign w:val="center"/>
            <w:hideMark/>
          </w:tcPr>
          <w:p w14:paraId="71C1830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объездная автодорога с.Кривошапкино</w:t>
            </w:r>
          </w:p>
        </w:tc>
        <w:tc>
          <w:tcPr>
            <w:tcW w:w="2299" w:type="dxa"/>
            <w:tcBorders>
              <w:top w:val="nil"/>
              <w:left w:val="nil"/>
              <w:bottom w:val="single" w:sz="4" w:space="0" w:color="auto"/>
              <w:right w:val="single" w:sz="4" w:space="0" w:color="auto"/>
            </w:tcBorders>
            <w:shd w:val="clear" w:color="auto" w:fill="auto"/>
            <w:noWrap/>
            <w:vAlign w:val="center"/>
            <w:hideMark/>
          </w:tcPr>
          <w:p w14:paraId="27CBAF7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областная автомобильная дорога общего пользования "подъезд к с.Кривошапкино"</w:t>
            </w:r>
          </w:p>
        </w:tc>
        <w:tc>
          <w:tcPr>
            <w:tcW w:w="2362" w:type="dxa"/>
            <w:tcBorders>
              <w:top w:val="nil"/>
              <w:left w:val="nil"/>
              <w:bottom w:val="single" w:sz="4" w:space="0" w:color="auto"/>
              <w:right w:val="single" w:sz="4" w:space="0" w:color="auto"/>
            </w:tcBorders>
            <w:shd w:val="clear" w:color="auto" w:fill="auto"/>
            <w:noWrap/>
            <w:vAlign w:val="center"/>
            <w:hideMark/>
          </w:tcPr>
          <w:p w14:paraId="4C17CDB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паромная переправа с.Кривошапкино</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83C8D2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1,408</w:t>
            </w:r>
          </w:p>
        </w:tc>
      </w:tr>
      <w:tr w:rsidR="000931DE" w:rsidRPr="008E364C" w14:paraId="5946A533"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4EBD8FE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Раздел 4. </w:t>
            </w:r>
            <w:r w:rsidRPr="008E364C">
              <w:rPr>
                <w:color w:val="000000"/>
                <w:sz w:val="20"/>
                <w:szCs w:val="20"/>
                <w:u w:val="single"/>
              </w:rPr>
              <w:t>д. Коммуна</w:t>
            </w:r>
          </w:p>
        </w:tc>
      </w:tr>
      <w:tr w:rsidR="000931DE" w:rsidRPr="008E364C" w14:paraId="2C748DD2"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63C814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171</w:t>
            </w:r>
          </w:p>
        </w:tc>
        <w:tc>
          <w:tcPr>
            <w:tcW w:w="2106" w:type="dxa"/>
            <w:tcBorders>
              <w:top w:val="nil"/>
              <w:left w:val="nil"/>
              <w:bottom w:val="single" w:sz="4" w:space="0" w:color="auto"/>
              <w:right w:val="single" w:sz="4" w:space="0" w:color="auto"/>
            </w:tcBorders>
            <w:shd w:val="clear" w:color="auto" w:fill="auto"/>
            <w:noWrap/>
            <w:vAlign w:val="center"/>
            <w:hideMark/>
          </w:tcPr>
          <w:p w14:paraId="5A383BE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70 лет Великого Октября</w:t>
            </w:r>
          </w:p>
        </w:tc>
        <w:tc>
          <w:tcPr>
            <w:tcW w:w="2299" w:type="dxa"/>
            <w:tcBorders>
              <w:top w:val="nil"/>
              <w:left w:val="nil"/>
              <w:bottom w:val="single" w:sz="4" w:space="0" w:color="auto"/>
              <w:right w:val="single" w:sz="4" w:space="0" w:color="auto"/>
            </w:tcBorders>
            <w:shd w:val="clear" w:color="auto" w:fill="auto"/>
            <w:noWrap/>
            <w:vAlign w:val="center"/>
            <w:hideMark/>
          </w:tcPr>
          <w:p w14:paraId="3A5F3F8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ул.Полевая</w:t>
            </w:r>
          </w:p>
        </w:tc>
        <w:tc>
          <w:tcPr>
            <w:tcW w:w="2362" w:type="dxa"/>
            <w:tcBorders>
              <w:top w:val="nil"/>
              <w:left w:val="nil"/>
              <w:bottom w:val="single" w:sz="4" w:space="0" w:color="auto"/>
              <w:right w:val="single" w:sz="4" w:space="0" w:color="auto"/>
            </w:tcBorders>
            <w:shd w:val="clear" w:color="auto" w:fill="auto"/>
            <w:noWrap/>
            <w:vAlign w:val="center"/>
            <w:hideMark/>
          </w:tcPr>
          <w:p w14:paraId="7315B8E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70 лет Великого Октября,12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3631DA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0,300</w:t>
            </w:r>
          </w:p>
        </w:tc>
      </w:tr>
      <w:tr w:rsidR="000931DE" w:rsidRPr="008E364C" w14:paraId="27E5311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E716D1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172</w:t>
            </w:r>
          </w:p>
        </w:tc>
        <w:tc>
          <w:tcPr>
            <w:tcW w:w="2106" w:type="dxa"/>
            <w:tcBorders>
              <w:top w:val="nil"/>
              <w:left w:val="nil"/>
              <w:bottom w:val="single" w:sz="4" w:space="0" w:color="auto"/>
              <w:right w:val="single" w:sz="4" w:space="0" w:color="auto"/>
            </w:tcBorders>
            <w:shd w:val="clear" w:color="auto" w:fill="auto"/>
            <w:noWrap/>
            <w:vAlign w:val="center"/>
            <w:hideMark/>
          </w:tcPr>
          <w:p w14:paraId="3072968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ул.Гагарина</w:t>
            </w:r>
          </w:p>
        </w:tc>
        <w:tc>
          <w:tcPr>
            <w:tcW w:w="2299" w:type="dxa"/>
            <w:tcBorders>
              <w:top w:val="nil"/>
              <w:left w:val="nil"/>
              <w:bottom w:val="single" w:sz="4" w:space="0" w:color="auto"/>
              <w:right w:val="single" w:sz="4" w:space="0" w:color="auto"/>
            </w:tcBorders>
            <w:shd w:val="clear" w:color="auto" w:fill="auto"/>
            <w:noWrap/>
            <w:vAlign w:val="center"/>
            <w:hideMark/>
          </w:tcPr>
          <w:p w14:paraId="370548A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ул.Полевая</w:t>
            </w:r>
          </w:p>
        </w:tc>
        <w:tc>
          <w:tcPr>
            <w:tcW w:w="2362" w:type="dxa"/>
            <w:tcBorders>
              <w:top w:val="nil"/>
              <w:left w:val="nil"/>
              <w:bottom w:val="single" w:sz="4" w:space="0" w:color="auto"/>
              <w:right w:val="single" w:sz="4" w:space="0" w:color="auto"/>
            </w:tcBorders>
            <w:shd w:val="clear" w:color="auto" w:fill="auto"/>
            <w:noWrap/>
            <w:vAlign w:val="center"/>
            <w:hideMark/>
          </w:tcPr>
          <w:p w14:paraId="60C019E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ул.Гагарина,6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4AFD0A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0,180</w:t>
            </w:r>
          </w:p>
        </w:tc>
      </w:tr>
      <w:tr w:rsidR="000931DE" w:rsidRPr="008E364C" w14:paraId="5666B1E5" w14:textId="77777777" w:rsidTr="00D138B0">
        <w:trPr>
          <w:gridAfter w:val="1"/>
          <w:wAfter w:w="222" w:type="dxa"/>
          <w:trHeight w:val="255"/>
        </w:trPr>
        <w:tc>
          <w:tcPr>
            <w:tcW w:w="5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98708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173</w:t>
            </w:r>
          </w:p>
        </w:tc>
        <w:tc>
          <w:tcPr>
            <w:tcW w:w="210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21E7F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ул.Глинная</w:t>
            </w:r>
          </w:p>
        </w:tc>
        <w:tc>
          <w:tcPr>
            <w:tcW w:w="2299" w:type="dxa"/>
            <w:tcBorders>
              <w:top w:val="nil"/>
              <w:left w:val="nil"/>
              <w:bottom w:val="single" w:sz="4" w:space="0" w:color="auto"/>
              <w:right w:val="single" w:sz="4" w:space="0" w:color="auto"/>
            </w:tcBorders>
            <w:shd w:val="clear" w:color="auto" w:fill="auto"/>
            <w:noWrap/>
            <w:vAlign w:val="center"/>
            <w:hideMark/>
          </w:tcPr>
          <w:p w14:paraId="04CC274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ул.Трактовая</w:t>
            </w:r>
          </w:p>
        </w:tc>
        <w:tc>
          <w:tcPr>
            <w:tcW w:w="2362" w:type="dxa"/>
            <w:tcBorders>
              <w:top w:val="nil"/>
              <w:left w:val="nil"/>
              <w:bottom w:val="single" w:sz="4" w:space="0" w:color="auto"/>
              <w:right w:val="single" w:sz="4" w:space="0" w:color="auto"/>
            </w:tcBorders>
            <w:shd w:val="clear" w:color="auto" w:fill="auto"/>
            <w:noWrap/>
            <w:vAlign w:val="center"/>
            <w:hideMark/>
          </w:tcPr>
          <w:p w14:paraId="270A912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ул.Западная</w:t>
            </w:r>
          </w:p>
        </w:tc>
        <w:tc>
          <w:tcPr>
            <w:tcW w:w="1599" w:type="dxa"/>
            <w:gridSpan w:val="2"/>
            <w:tcBorders>
              <w:top w:val="nil"/>
              <w:left w:val="nil"/>
              <w:bottom w:val="single" w:sz="4" w:space="0" w:color="auto"/>
              <w:right w:val="single" w:sz="4" w:space="0" w:color="auto"/>
            </w:tcBorders>
            <w:shd w:val="clear" w:color="auto" w:fill="auto"/>
            <w:vAlign w:val="center"/>
            <w:hideMark/>
          </w:tcPr>
          <w:p w14:paraId="5B6F42E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0,267</w:t>
            </w:r>
          </w:p>
        </w:tc>
      </w:tr>
      <w:tr w:rsidR="000931DE" w:rsidRPr="008E364C" w14:paraId="17712848" w14:textId="77777777" w:rsidTr="00D138B0">
        <w:trPr>
          <w:gridAfter w:val="1"/>
          <w:wAfter w:w="222" w:type="dxa"/>
          <w:trHeight w:val="255"/>
        </w:trPr>
        <w:tc>
          <w:tcPr>
            <w:tcW w:w="562" w:type="dxa"/>
            <w:vMerge/>
            <w:tcBorders>
              <w:top w:val="nil"/>
              <w:left w:val="single" w:sz="4" w:space="0" w:color="auto"/>
              <w:bottom w:val="single" w:sz="4" w:space="0" w:color="000000"/>
              <w:right w:val="single" w:sz="4" w:space="0" w:color="auto"/>
            </w:tcBorders>
            <w:vAlign w:val="center"/>
            <w:hideMark/>
          </w:tcPr>
          <w:p w14:paraId="3CC38272" w14:textId="77777777" w:rsidR="000931DE" w:rsidRPr="008E364C" w:rsidRDefault="000931DE" w:rsidP="00D138B0">
            <w:pPr>
              <w:spacing w:before="0" w:after="0" w:line="240" w:lineRule="auto"/>
              <w:ind w:firstLine="0"/>
              <w:jc w:val="center"/>
              <w:rPr>
                <w:color w:val="000000"/>
                <w:sz w:val="20"/>
                <w:szCs w:val="20"/>
              </w:rPr>
            </w:pPr>
          </w:p>
        </w:tc>
        <w:tc>
          <w:tcPr>
            <w:tcW w:w="2106" w:type="dxa"/>
            <w:vMerge/>
            <w:tcBorders>
              <w:top w:val="nil"/>
              <w:left w:val="single" w:sz="4" w:space="0" w:color="auto"/>
              <w:bottom w:val="single" w:sz="4" w:space="0" w:color="000000"/>
              <w:right w:val="single" w:sz="4" w:space="0" w:color="auto"/>
            </w:tcBorders>
            <w:vAlign w:val="center"/>
            <w:hideMark/>
          </w:tcPr>
          <w:p w14:paraId="33702A9A" w14:textId="77777777" w:rsidR="000931DE" w:rsidRPr="008E364C" w:rsidRDefault="000931DE" w:rsidP="00D138B0">
            <w:pPr>
              <w:spacing w:before="0" w:after="0" w:line="240" w:lineRule="auto"/>
              <w:ind w:firstLine="0"/>
              <w:jc w:val="center"/>
              <w:rPr>
                <w:color w:val="000000"/>
                <w:sz w:val="20"/>
                <w:szCs w:val="20"/>
              </w:rPr>
            </w:pPr>
          </w:p>
        </w:tc>
        <w:tc>
          <w:tcPr>
            <w:tcW w:w="2299" w:type="dxa"/>
            <w:tcBorders>
              <w:top w:val="nil"/>
              <w:left w:val="nil"/>
              <w:bottom w:val="single" w:sz="4" w:space="0" w:color="auto"/>
              <w:right w:val="single" w:sz="4" w:space="0" w:color="auto"/>
            </w:tcBorders>
            <w:shd w:val="clear" w:color="auto" w:fill="auto"/>
            <w:noWrap/>
            <w:vAlign w:val="center"/>
            <w:hideMark/>
          </w:tcPr>
          <w:p w14:paraId="711F31F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д.Коммуна</w:t>
            </w:r>
          </w:p>
        </w:tc>
        <w:tc>
          <w:tcPr>
            <w:tcW w:w="2362" w:type="dxa"/>
            <w:tcBorders>
              <w:top w:val="nil"/>
              <w:left w:val="nil"/>
              <w:bottom w:val="single" w:sz="4" w:space="0" w:color="auto"/>
              <w:right w:val="single" w:sz="4" w:space="0" w:color="auto"/>
            </w:tcBorders>
            <w:shd w:val="clear" w:color="auto" w:fill="auto"/>
            <w:noWrap/>
            <w:vAlign w:val="center"/>
            <w:hideMark/>
          </w:tcPr>
          <w:p w14:paraId="54CC5FF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ул.Глинная, 10а</w:t>
            </w:r>
          </w:p>
        </w:tc>
        <w:tc>
          <w:tcPr>
            <w:tcW w:w="1599" w:type="dxa"/>
            <w:gridSpan w:val="2"/>
            <w:tcBorders>
              <w:top w:val="nil"/>
              <w:left w:val="nil"/>
              <w:bottom w:val="single" w:sz="4" w:space="0" w:color="auto"/>
              <w:right w:val="single" w:sz="4" w:space="0" w:color="auto"/>
            </w:tcBorders>
            <w:shd w:val="clear" w:color="auto" w:fill="auto"/>
            <w:vAlign w:val="center"/>
            <w:hideMark/>
          </w:tcPr>
          <w:p w14:paraId="3F89759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0,243</w:t>
            </w:r>
          </w:p>
        </w:tc>
      </w:tr>
      <w:tr w:rsidR="000931DE" w:rsidRPr="008E364C" w14:paraId="6F10D887"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B23006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174</w:t>
            </w:r>
          </w:p>
        </w:tc>
        <w:tc>
          <w:tcPr>
            <w:tcW w:w="2106" w:type="dxa"/>
            <w:tcBorders>
              <w:top w:val="nil"/>
              <w:left w:val="nil"/>
              <w:bottom w:val="single" w:sz="4" w:space="0" w:color="auto"/>
              <w:right w:val="single" w:sz="4" w:space="0" w:color="auto"/>
            </w:tcBorders>
            <w:shd w:val="clear" w:color="auto" w:fill="auto"/>
            <w:noWrap/>
            <w:vAlign w:val="center"/>
            <w:hideMark/>
          </w:tcPr>
          <w:p w14:paraId="38D2B29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ул.Западная</w:t>
            </w:r>
          </w:p>
        </w:tc>
        <w:tc>
          <w:tcPr>
            <w:tcW w:w="2299" w:type="dxa"/>
            <w:tcBorders>
              <w:top w:val="nil"/>
              <w:left w:val="nil"/>
              <w:bottom w:val="single" w:sz="4" w:space="0" w:color="auto"/>
              <w:right w:val="single" w:sz="4" w:space="0" w:color="auto"/>
            </w:tcBorders>
            <w:shd w:val="clear" w:color="auto" w:fill="auto"/>
            <w:noWrap/>
            <w:vAlign w:val="center"/>
            <w:hideMark/>
          </w:tcPr>
          <w:p w14:paraId="06199EB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ул.Глинная</w:t>
            </w:r>
          </w:p>
        </w:tc>
        <w:tc>
          <w:tcPr>
            <w:tcW w:w="2362" w:type="dxa"/>
            <w:tcBorders>
              <w:top w:val="nil"/>
              <w:left w:val="nil"/>
              <w:bottom w:val="single" w:sz="4" w:space="0" w:color="auto"/>
              <w:right w:val="single" w:sz="4" w:space="0" w:color="auto"/>
            </w:tcBorders>
            <w:shd w:val="clear" w:color="auto" w:fill="auto"/>
            <w:noWrap/>
            <w:vAlign w:val="center"/>
            <w:hideMark/>
          </w:tcPr>
          <w:p w14:paraId="1FEAF99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ул.Западная,10</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475322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0,200</w:t>
            </w:r>
          </w:p>
        </w:tc>
      </w:tr>
      <w:tr w:rsidR="000931DE" w:rsidRPr="008E364C" w14:paraId="0096F53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4FAA4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175</w:t>
            </w:r>
          </w:p>
        </w:tc>
        <w:tc>
          <w:tcPr>
            <w:tcW w:w="2106" w:type="dxa"/>
            <w:tcBorders>
              <w:top w:val="nil"/>
              <w:left w:val="nil"/>
              <w:bottom w:val="single" w:sz="4" w:space="0" w:color="auto"/>
              <w:right w:val="single" w:sz="4" w:space="0" w:color="auto"/>
            </w:tcBorders>
            <w:shd w:val="clear" w:color="auto" w:fill="auto"/>
            <w:noWrap/>
            <w:vAlign w:val="center"/>
            <w:hideMark/>
          </w:tcPr>
          <w:p w14:paraId="2F43592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ул.Набережная</w:t>
            </w:r>
          </w:p>
        </w:tc>
        <w:tc>
          <w:tcPr>
            <w:tcW w:w="2299" w:type="dxa"/>
            <w:tcBorders>
              <w:top w:val="nil"/>
              <w:left w:val="nil"/>
              <w:bottom w:val="single" w:sz="4" w:space="0" w:color="auto"/>
              <w:right w:val="single" w:sz="4" w:space="0" w:color="auto"/>
            </w:tcBorders>
            <w:shd w:val="clear" w:color="auto" w:fill="auto"/>
            <w:noWrap/>
            <w:vAlign w:val="center"/>
            <w:hideMark/>
          </w:tcPr>
          <w:p w14:paraId="45C0096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ул.Набережная,1</w:t>
            </w:r>
          </w:p>
        </w:tc>
        <w:tc>
          <w:tcPr>
            <w:tcW w:w="2362" w:type="dxa"/>
            <w:tcBorders>
              <w:top w:val="nil"/>
              <w:left w:val="nil"/>
              <w:bottom w:val="single" w:sz="4" w:space="0" w:color="auto"/>
              <w:right w:val="single" w:sz="4" w:space="0" w:color="auto"/>
            </w:tcBorders>
            <w:shd w:val="clear" w:color="auto" w:fill="auto"/>
            <w:noWrap/>
            <w:vAlign w:val="center"/>
            <w:hideMark/>
          </w:tcPr>
          <w:p w14:paraId="7335A54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ул.Набережная,2</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C11C3F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0,180</w:t>
            </w:r>
          </w:p>
        </w:tc>
      </w:tr>
      <w:tr w:rsidR="000931DE" w:rsidRPr="008E364C" w14:paraId="793171F2"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A49A11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176</w:t>
            </w:r>
          </w:p>
        </w:tc>
        <w:tc>
          <w:tcPr>
            <w:tcW w:w="2106" w:type="dxa"/>
            <w:tcBorders>
              <w:top w:val="nil"/>
              <w:left w:val="nil"/>
              <w:bottom w:val="single" w:sz="4" w:space="0" w:color="auto"/>
              <w:right w:val="single" w:sz="4" w:space="0" w:color="auto"/>
            </w:tcBorders>
            <w:shd w:val="clear" w:color="auto" w:fill="auto"/>
            <w:noWrap/>
            <w:vAlign w:val="center"/>
            <w:hideMark/>
          </w:tcPr>
          <w:p w14:paraId="35B590A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ул.Трактовая</w:t>
            </w:r>
          </w:p>
        </w:tc>
        <w:tc>
          <w:tcPr>
            <w:tcW w:w="2299" w:type="dxa"/>
            <w:tcBorders>
              <w:top w:val="nil"/>
              <w:left w:val="nil"/>
              <w:bottom w:val="single" w:sz="4" w:space="0" w:color="auto"/>
              <w:right w:val="single" w:sz="4" w:space="0" w:color="auto"/>
            </w:tcBorders>
            <w:shd w:val="clear" w:color="auto" w:fill="auto"/>
            <w:noWrap/>
            <w:vAlign w:val="center"/>
            <w:hideMark/>
          </w:tcPr>
          <w:p w14:paraId="117A21F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ул.Трактовая,5</w:t>
            </w:r>
          </w:p>
        </w:tc>
        <w:tc>
          <w:tcPr>
            <w:tcW w:w="2362" w:type="dxa"/>
            <w:tcBorders>
              <w:top w:val="nil"/>
              <w:left w:val="nil"/>
              <w:bottom w:val="single" w:sz="4" w:space="0" w:color="auto"/>
              <w:right w:val="single" w:sz="4" w:space="0" w:color="auto"/>
            </w:tcBorders>
            <w:shd w:val="clear" w:color="auto" w:fill="auto"/>
            <w:noWrap/>
            <w:vAlign w:val="center"/>
            <w:hideMark/>
          </w:tcPr>
          <w:p w14:paraId="1574EFE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ул.Трактовая,9</w:t>
            </w:r>
          </w:p>
        </w:tc>
        <w:tc>
          <w:tcPr>
            <w:tcW w:w="1599" w:type="dxa"/>
            <w:gridSpan w:val="2"/>
            <w:tcBorders>
              <w:top w:val="nil"/>
              <w:left w:val="nil"/>
              <w:bottom w:val="single" w:sz="4" w:space="0" w:color="auto"/>
              <w:right w:val="single" w:sz="4" w:space="0" w:color="auto"/>
            </w:tcBorders>
            <w:shd w:val="clear" w:color="auto" w:fill="auto"/>
            <w:vAlign w:val="center"/>
            <w:hideMark/>
          </w:tcPr>
          <w:p w14:paraId="4223F9C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0,129</w:t>
            </w:r>
          </w:p>
        </w:tc>
      </w:tr>
      <w:tr w:rsidR="000931DE" w:rsidRPr="008E364C" w14:paraId="7B174BA5"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8ED556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177</w:t>
            </w:r>
          </w:p>
        </w:tc>
        <w:tc>
          <w:tcPr>
            <w:tcW w:w="2106" w:type="dxa"/>
            <w:tcBorders>
              <w:top w:val="nil"/>
              <w:left w:val="nil"/>
              <w:bottom w:val="single" w:sz="4" w:space="0" w:color="auto"/>
              <w:right w:val="single" w:sz="4" w:space="0" w:color="auto"/>
            </w:tcBorders>
            <w:shd w:val="clear" w:color="auto" w:fill="auto"/>
            <w:noWrap/>
            <w:vAlign w:val="center"/>
            <w:hideMark/>
          </w:tcPr>
          <w:p w14:paraId="43F1963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ул.Центральная</w:t>
            </w:r>
          </w:p>
        </w:tc>
        <w:tc>
          <w:tcPr>
            <w:tcW w:w="2299" w:type="dxa"/>
            <w:tcBorders>
              <w:top w:val="nil"/>
              <w:left w:val="nil"/>
              <w:bottom w:val="single" w:sz="4" w:space="0" w:color="auto"/>
              <w:right w:val="single" w:sz="4" w:space="0" w:color="auto"/>
            </w:tcBorders>
            <w:shd w:val="clear" w:color="auto" w:fill="auto"/>
            <w:noWrap/>
            <w:vAlign w:val="center"/>
            <w:hideMark/>
          </w:tcPr>
          <w:p w14:paraId="261BF74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ул.Глинная</w:t>
            </w:r>
          </w:p>
        </w:tc>
        <w:tc>
          <w:tcPr>
            <w:tcW w:w="2362" w:type="dxa"/>
            <w:tcBorders>
              <w:top w:val="nil"/>
              <w:left w:val="nil"/>
              <w:bottom w:val="single" w:sz="4" w:space="0" w:color="auto"/>
              <w:right w:val="single" w:sz="4" w:space="0" w:color="auto"/>
            </w:tcBorders>
            <w:shd w:val="clear" w:color="auto" w:fill="auto"/>
            <w:noWrap/>
            <w:vAlign w:val="center"/>
            <w:hideMark/>
          </w:tcPr>
          <w:p w14:paraId="19E9FC9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ул.Центральная,9</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08CF81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0,152</w:t>
            </w:r>
          </w:p>
        </w:tc>
      </w:tr>
      <w:tr w:rsidR="000931DE" w:rsidRPr="008E364C" w14:paraId="746BC57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BDF45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178</w:t>
            </w:r>
          </w:p>
        </w:tc>
        <w:tc>
          <w:tcPr>
            <w:tcW w:w="2106" w:type="dxa"/>
            <w:tcBorders>
              <w:top w:val="nil"/>
              <w:left w:val="nil"/>
              <w:bottom w:val="single" w:sz="4" w:space="0" w:color="auto"/>
              <w:right w:val="single" w:sz="4" w:space="0" w:color="auto"/>
            </w:tcBorders>
            <w:shd w:val="clear" w:color="auto" w:fill="auto"/>
            <w:noWrap/>
            <w:vAlign w:val="center"/>
            <w:hideMark/>
          </w:tcPr>
          <w:p w14:paraId="5D53DA7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ул.Полевая</w:t>
            </w:r>
          </w:p>
        </w:tc>
        <w:tc>
          <w:tcPr>
            <w:tcW w:w="2299" w:type="dxa"/>
            <w:tcBorders>
              <w:top w:val="nil"/>
              <w:left w:val="nil"/>
              <w:bottom w:val="single" w:sz="4" w:space="0" w:color="auto"/>
              <w:right w:val="single" w:sz="4" w:space="0" w:color="auto"/>
            </w:tcBorders>
            <w:shd w:val="clear" w:color="auto" w:fill="auto"/>
            <w:noWrap/>
            <w:vAlign w:val="center"/>
            <w:hideMark/>
          </w:tcPr>
          <w:p w14:paraId="74F0E2C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а/д Киренск-Усть-Кут</w:t>
            </w:r>
          </w:p>
        </w:tc>
        <w:tc>
          <w:tcPr>
            <w:tcW w:w="2362" w:type="dxa"/>
            <w:tcBorders>
              <w:top w:val="nil"/>
              <w:left w:val="nil"/>
              <w:bottom w:val="single" w:sz="4" w:space="0" w:color="auto"/>
              <w:right w:val="single" w:sz="4" w:space="0" w:color="auto"/>
            </w:tcBorders>
            <w:shd w:val="clear" w:color="auto" w:fill="auto"/>
            <w:noWrap/>
            <w:vAlign w:val="center"/>
            <w:hideMark/>
          </w:tcPr>
          <w:p w14:paraId="58395E3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д. Коммуна</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BE1119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0,318</w:t>
            </w:r>
          </w:p>
        </w:tc>
      </w:tr>
      <w:tr w:rsidR="000931DE" w:rsidRPr="008E364C" w14:paraId="5314CDB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5840FC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179</w:t>
            </w:r>
          </w:p>
        </w:tc>
        <w:tc>
          <w:tcPr>
            <w:tcW w:w="2106" w:type="dxa"/>
            <w:tcBorders>
              <w:top w:val="nil"/>
              <w:left w:val="nil"/>
              <w:bottom w:val="single" w:sz="4" w:space="0" w:color="auto"/>
              <w:right w:val="single" w:sz="4" w:space="0" w:color="auto"/>
            </w:tcBorders>
            <w:shd w:val="clear" w:color="auto" w:fill="auto"/>
            <w:noWrap/>
            <w:vAlign w:val="center"/>
            <w:hideMark/>
          </w:tcPr>
          <w:p w14:paraId="165DDDC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д. Коммуна</w:t>
            </w:r>
          </w:p>
        </w:tc>
        <w:tc>
          <w:tcPr>
            <w:tcW w:w="2299" w:type="dxa"/>
            <w:tcBorders>
              <w:top w:val="nil"/>
              <w:left w:val="nil"/>
              <w:bottom w:val="single" w:sz="4" w:space="0" w:color="auto"/>
              <w:right w:val="single" w:sz="4" w:space="0" w:color="auto"/>
            </w:tcBorders>
            <w:shd w:val="clear" w:color="auto" w:fill="auto"/>
            <w:noWrap/>
            <w:vAlign w:val="center"/>
            <w:hideMark/>
          </w:tcPr>
          <w:p w14:paraId="2A129DC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ул.П.Осипенко,35</w:t>
            </w:r>
          </w:p>
        </w:tc>
        <w:tc>
          <w:tcPr>
            <w:tcW w:w="2362" w:type="dxa"/>
            <w:tcBorders>
              <w:top w:val="nil"/>
              <w:left w:val="nil"/>
              <w:bottom w:val="single" w:sz="4" w:space="0" w:color="auto"/>
              <w:right w:val="single" w:sz="4" w:space="0" w:color="auto"/>
            </w:tcBorders>
            <w:shd w:val="clear" w:color="auto" w:fill="auto"/>
            <w:noWrap/>
            <w:vAlign w:val="center"/>
            <w:hideMark/>
          </w:tcPr>
          <w:p w14:paraId="273C67E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ул.Полевая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36B367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2,88</w:t>
            </w:r>
          </w:p>
        </w:tc>
      </w:tr>
      <w:tr w:rsidR="000931DE" w:rsidRPr="008E364C" w14:paraId="5A4B2BE1"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6023D91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Раздел 5. </w:t>
            </w:r>
            <w:r w:rsidRPr="008E364C">
              <w:rPr>
                <w:color w:val="000000"/>
                <w:sz w:val="20"/>
                <w:szCs w:val="20"/>
                <w:u w:val="single"/>
              </w:rPr>
              <w:t>д. Никольск</w:t>
            </w:r>
          </w:p>
        </w:tc>
      </w:tr>
      <w:tr w:rsidR="000931DE" w:rsidRPr="008E364C" w14:paraId="57D36C6F"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0DF344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lastRenderedPageBreak/>
              <w:t>180</w:t>
            </w:r>
          </w:p>
        </w:tc>
        <w:tc>
          <w:tcPr>
            <w:tcW w:w="2106" w:type="dxa"/>
            <w:tcBorders>
              <w:top w:val="nil"/>
              <w:left w:val="nil"/>
              <w:bottom w:val="single" w:sz="4" w:space="0" w:color="auto"/>
              <w:right w:val="single" w:sz="4" w:space="0" w:color="auto"/>
            </w:tcBorders>
            <w:shd w:val="clear" w:color="auto" w:fill="auto"/>
            <w:noWrap/>
            <w:vAlign w:val="center"/>
            <w:hideMark/>
          </w:tcPr>
          <w:p w14:paraId="5DE4491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Береговая</w:t>
            </w:r>
          </w:p>
        </w:tc>
        <w:tc>
          <w:tcPr>
            <w:tcW w:w="2299" w:type="dxa"/>
            <w:tcBorders>
              <w:top w:val="nil"/>
              <w:left w:val="nil"/>
              <w:bottom w:val="single" w:sz="4" w:space="0" w:color="auto"/>
              <w:right w:val="single" w:sz="4" w:space="0" w:color="auto"/>
            </w:tcBorders>
            <w:shd w:val="clear" w:color="auto" w:fill="auto"/>
            <w:noWrap/>
            <w:vAlign w:val="center"/>
            <w:hideMark/>
          </w:tcPr>
          <w:p w14:paraId="19D539B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Береговая,1</w:t>
            </w:r>
          </w:p>
        </w:tc>
        <w:tc>
          <w:tcPr>
            <w:tcW w:w="2362" w:type="dxa"/>
            <w:tcBorders>
              <w:top w:val="nil"/>
              <w:left w:val="nil"/>
              <w:bottom w:val="single" w:sz="4" w:space="0" w:color="auto"/>
              <w:right w:val="single" w:sz="4" w:space="0" w:color="auto"/>
            </w:tcBorders>
            <w:shd w:val="clear" w:color="auto" w:fill="auto"/>
            <w:noWrap/>
            <w:vAlign w:val="center"/>
            <w:hideMark/>
          </w:tcPr>
          <w:p w14:paraId="2414286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Береговая,25</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45FBC9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0,590</w:t>
            </w:r>
          </w:p>
        </w:tc>
      </w:tr>
      <w:tr w:rsidR="000931DE" w:rsidRPr="008E364C" w14:paraId="129F654A"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4F3CE4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181</w:t>
            </w:r>
          </w:p>
        </w:tc>
        <w:tc>
          <w:tcPr>
            <w:tcW w:w="2106" w:type="dxa"/>
            <w:tcBorders>
              <w:top w:val="nil"/>
              <w:left w:val="nil"/>
              <w:bottom w:val="single" w:sz="4" w:space="0" w:color="auto"/>
              <w:right w:val="single" w:sz="4" w:space="0" w:color="auto"/>
            </w:tcBorders>
            <w:shd w:val="clear" w:color="auto" w:fill="auto"/>
            <w:noWrap/>
            <w:vAlign w:val="center"/>
            <w:hideMark/>
          </w:tcPr>
          <w:p w14:paraId="783CEEC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 Клубный</w:t>
            </w:r>
          </w:p>
        </w:tc>
        <w:tc>
          <w:tcPr>
            <w:tcW w:w="2299" w:type="dxa"/>
            <w:tcBorders>
              <w:top w:val="nil"/>
              <w:left w:val="nil"/>
              <w:bottom w:val="single" w:sz="4" w:space="0" w:color="auto"/>
              <w:right w:val="single" w:sz="4" w:space="0" w:color="auto"/>
            </w:tcBorders>
            <w:shd w:val="clear" w:color="auto" w:fill="auto"/>
            <w:noWrap/>
            <w:vAlign w:val="center"/>
            <w:hideMark/>
          </w:tcPr>
          <w:p w14:paraId="54A12D9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Береговая</w:t>
            </w:r>
          </w:p>
        </w:tc>
        <w:tc>
          <w:tcPr>
            <w:tcW w:w="2362" w:type="dxa"/>
            <w:tcBorders>
              <w:top w:val="nil"/>
              <w:left w:val="nil"/>
              <w:bottom w:val="single" w:sz="4" w:space="0" w:color="auto"/>
              <w:right w:val="single" w:sz="4" w:space="0" w:color="auto"/>
            </w:tcBorders>
            <w:shd w:val="clear" w:color="auto" w:fill="auto"/>
            <w:noWrap/>
            <w:vAlign w:val="center"/>
            <w:hideMark/>
          </w:tcPr>
          <w:p w14:paraId="465F103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 Клубный,8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7FEBCD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0,192</w:t>
            </w:r>
          </w:p>
        </w:tc>
      </w:tr>
      <w:tr w:rsidR="000931DE" w:rsidRPr="008E364C" w14:paraId="3E63640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7FD91E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182</w:t>
            </w:r>
          </w:p>
        </w:tc>
        <w:tc>
          <w:tcPr>
            <w:tcW w:w="2106" w:type="dxa"/>
            <w:tcBorders>
              <w:top w:val="nil"/>
              <w:left w:val="nil"/>
              <w:bottom w:val="single" w:sz="4" w:space="0" w:color="auto"/>
              <w:right w:val="single" w:sz="4" w:space="0" w:color="auto"/>
            </w:tcBorders>
            <w:shd w:val="clear" w:color="auto" w:fill="auto"/>
            <w:noWrap/>
            <w:vAlign w:val="center"/>
            <w:hideMark/>
          </w:tcPr>
          <w:p w14:paraId="25D3832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 Молодежный</w:t>
            </w:r>
          </w:p>
        </w:tc>
        <w:tc>
          <w:tcPr>
            <w:tcW w:w="2299" w:type="dxa"/>
            <w:tcBorders>
              <w:top w:val="nil"/>
              <w:left w:val="nil"/>
              <w:bottom w:val="single" w:sz="4" w:space="0" w:color="auto"/>
              <w:right w:val="single" w:sz="4" w:space="0" w:color="auto"/>
            </w:tcBorders>
            <w:shd w:val="clear" w:color="auto" w:fill="auto"/>
            <w:noWrap/>
            <w:vAlign w:val="center"/>
            <w:hideMark/>
          </w:tcPr>
          <w:p w14:paraId="3E5BD53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Береговая</w:t>
            </w:r>
          </w:p>
        </w:tc>
        <w:tc>
          <w:tcPr>
            <w:tcW w:w="2362" w:type="dxa"/>
            <w:tcBorders>
              <w:top w:val="nil"/>
              <w:left w:val="nil"/>
              <w:bottom w:val="single" w:sz="4" w:space="0" w:color="auto"/>
              <w:right w:val="single" w:sz="4" w:space="0" w:color="auto"/>
            </w:tcBorders>
            <w:shd w:val="clear" w:color="auto" w:fill="auto"/>
            <w:noWrap/>
            <w:vAlign w:val="center"/>
            <w:hideMark/>
          </w:tcPr>
          <w:p w14:paraId="640ED16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 Молодежный,11</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278542E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0,223</w:t>
            </w:r>
          </w:p>
        </w:tc>
      </w:tr>
      <w:tr w:rsidR="000931DE" w:rsidRPr="008E364C" w14:paraId="3E0BA3A6"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600C2B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183</w:t>
            </w:r>
          </w:p>
        </w:tc>
        <w:tc>
          <w:tcPr>
            <w:tcW w:w="2106" w:type="dxa"/>
            <w:tcBorders>
              <w:top w:val="nil"/>
              <w:left w:val="nil"/>
              <w:bottom w:val="single" w:sz="4" w:space="0" w:color="auto"/>
              <w:right w:val="single" w:sz="4" w:space="0" w:color="auto"/>
            </w:tcBorders>
            <w:shd w:val="clear" w:color="auto" w:fill="auto"/>
            <w:noWrap/>
            <w:vAlign w:val="center"/>
            <w:hideMark/>
          </w:tcPr>
          <w:p w14:paraId="663B01C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 Северный</w:t>
            </w:r>
          </w:p>
        </w:tc>
        <w:tc>
          <w:tcPr>
            <w:tcW w:w="2299" w:type="dxa"/>
            <w:tcBorders>
              <w:top w:val="nil"/>
              <w:left w:val="nil"/>
              <w:bottom w:val="single" w:sz="4" w:space="0" w:color="auto"/>
              <w:right w:val="single" w:sz="4" w:space="0" w:color="auto"/>
            </w:tcBorders>
            <w:shd w:val="clear" w:color="auto" w:fill="auto"/>
            <w:noWrap/>
            <w:vAlign w:val="center"/>
            <w:hideMark/>
          </w:tcPr>
          <w:p w14:paraId="00C12A6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Береговая</w:t>
            </w:r>
          </w:p>
        </w:tc>
        <w:tc>
          <w:tcPr>
            <w:tcW w:w="2362" w:type="dxa"/>
            <w:tcBorders>
              <w:top w:val="nil"/>
              <w:left w:val="nil"/>
              <w:bottom w:val="single" w:sz="4" w:space="0" w:color="auto"/>
              <w:right w:val="single" w:sz="4" w:space="0" w:color="auto"/>
            </w:tcBorders>
            <w:shd w:val="clear" w:color="auto" w:fill="auto"/>
            <w:noWrap/>
            <w:vAlign w:val="center"/>
            <w:hideMark/>
          </w:tcPr>
          <w:p w14:paraId="0D859BB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пер. Северный,8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59B2DE6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0,260</w:t>
            </w:r>
          </w:p>
        </w:tc>
      </w:tr>
      <w:tr w:rsidR="000931DE" w:rsidRPr="008E364C" w14:paraId="7A7E6566"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5F91E15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Раздел 6. </w:t>
            </w:r>
            <w:r w:rsidRPr="008E364C">
              <w:rPr>
                <w:color w:val="000000"/>
                <w:sz w:val="20"/>
                <w:szCs w:val="20"/>
                <w:u w:val="single"/>
              </w:rPr>
              <w:t>д. Сидорова</w:t>
            </w:r>
          </w:p>
        </w:tc>
      </w:tr>
      <w:tr w:rsidR="000931DE" w:rsidRPr="008E364C" w14:paraId="45B65C30"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E04ECF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184</w:t>
            </w:r>
          </w:p>
        </w:tc>
        <w:tc>
          <w:tcPr>
            <w:tcW w:w="2106" w:type="dxa"/>
            <w:tcBorders>
              <w:top w:val="nil"/>
              <w:left w:val="nil"/>
              <w:bottom w:val="single" w:sz="4" w:space="0" w:color="auto"/>
              <w:right w:val="single" w:sz="4" w:space="0" w:color="auto"/>
            </w:tcBorders>
            <w:shd w:val="clear" w:color="auto" w:fill="auto"/>
            <w:noWrap/>
            <w:vAlign w:val="center"/>
            <w:hideMark/>
          </w:tcPr>
          <w:p w14:paraId="7E04BEA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Клубная</w:t>
            </w:r>
          </w:p>
        </w:tc>
        <w:tc>
          <w:tcPr>
            <w:tcW w:w="2299" w:type="dxa"/>
            <w:tcBorders>
              <w:top w:val="nil"/>
              <w:left w:val="nil"/>
              <w:bottom w:val="single" w:sz="4" w:space="0" w:color="auto"/>
              <w:right w:val="single" w:sz="4" w:space="0" w:color="auto"/>
            </w:tcBorders>
            <w:shd w:val="clear" w:color="auto" w:fill="auto"/>
            <w:noWrap/>
            <w:vAlign w:val="center"/>
            <w:hideMark/>
          </w:tcPr>
          <w:p w14:paraId="17144DC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д.Сидорова</w:t>
            </w:r>
          </w:p>
        </w:tc>
        <w:tc>
          <w:tcPr>
            <w:tcW w:w="2362" w:type="dxa"/>
            <w:tcBorders>
              <w:top w:val="nil"/>
              <w:left w:val="nil"/>
              <w:bottom w:val="single" w:sz="4" w:space="0" w:color="auto"/>
              <w:right w:val="single" w:sz="4" w:space="0" w:color="auto"/>
            </w:tcBorders>
            <w:shd w:val="clear" w:color="auto" w:fill="auto"/>
            <w:noWrap/>
            <w:vAlign w:val="center"/>
            <w:hideMark/>
          </w:tcPr>
          <w:p w14:paraId="00F90EE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Клубная,57</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6DBEA46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0,855</w:t>
            </w:r>
          </w:p>
        </w:tc>
      </w:tr>
      <w:tr w:rsidR="000931DE" w:rsidRPr="008E364C" w14:paraId="07BE5624"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FB6F2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185</w:t>
            </w:r>
          </w:p>
        </w:tc>
        <w:tc>
          <w:tcPr>
            <w:tcW w:w="2106" w:type="dxa"/>
            <w:tcBorders>
              <w:top w:val="nil"/>
              <w:left w:val="nil"/>
              <w:bottom w:val="single" w:sz="4" w:space="0" w:color="auto"/>
              <w:right w:val="single" w:sz="4" w:space="0" w:color="auto"/>
            </w:tcBorders>
            <w:shd w:val="clear" w:color="auto" w:fill="auto"/>
            <w:noWrap/>
            <w:vAlign w:val="center"/>
            <w:hideMark/>
          </w:tcPr>
          <w:p w14:paraId="6BE53E6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Колхозная</w:t>
            </w:r>
          </w:p>
        </w:tc>
        <w:tc>
          <w:tcPr>
            <w:tcW w:w="2299" w:type="dxa"/>
            <w:tcBorders>
              <w:top w:val="nil"/>
              <w:left w:val="nil"/>
              <w:bottom w:val="single" w:sz="4" w:space="0" w:color="auto"/>
              <w:right w:val="single" w:sz="4" w:space="0" w:color="auto"/>
            </w:tcBorders>
            <w:shd w:val="clear" w:color="auto" w:fill="auto"/>
            <w:noWrap/>
            <w:vAlign w:val="center"/>
            <w:hideMark/>
          </w:tcPr>
          <w:p w14:paraId="5498F294"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Колхозная,1</w:t>
            </w:r>
          </w:p>
        </w:tc>
        <w:tc>
          <w:tcPr>
            <w:tcW w:w="2362" w:type="dxa"/>
            <w:tcBorders>
              <w:top w:val="nil"/>
              <w:left w:val="nil"/>
              <w:bottom w:val="single" w:sz="4" w:space="0" w:color="auto"/>
              <w:right w:val="single" w:sz="4" w:space="0" w:color="auto"/>
            </w:tcBorders>
            <w:shd w:val="clear" w:color="auto" w:fill="auto"/>
            <w:noWrap/>
            <w:vAlign w:val="center"/>
            <w:hideMark/>
          </w:tcPr>
          <w:p w14:paraId="0A9EF1E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Колхозная,18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EB3187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0,516</w:t>
            </w:r>
          </w:p>
        </w:tc>
      </w:tr>
      <w:tr w:rsidR="000931DE" w:rsidRPr="008E364C" w14:paraId="5D32161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BFB4C7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186</w:t>
            </w:r>
          </w:p>
        </w:tc>
        <w:tc>
          <w:tcPr>
            <w:tcW w:w="2106" w:type="dxa"/>
            <w:tcBorders>
              <w:top w:val="nil"/>
              <w:left w:val="nil"/>
              <w:bottom w:val="single" w:sz="4" w:space="0" w:color="auto"/>
              <w:right w:val="single" w:sz="4" w:space="0" w:color="auto"/>
            </w:tcBorders>
            <w:shd w:val="clear" w:color="auto" w:fill="auto"/>
            <w:noWrap/>
            <w:vAlign w:val="center"/>
            <w:hideMark/>
          </w:tcPr>
          <w:p w14:paraId="62B048B7"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Молодежная</w:t>
            </w:r>
          </w:p>
        </w:tc>
        <w:tc>
          <w:tcPr>
            <w:tcW w:w="2299" w:type="dxa"/>
            <w:tcBorders>
              <w:top w:val="nil"/>
              <w:left w:val="nil"/>
              <w:bottom w:val="single" w:sz="4" w:space="0" w:color="auto"/>
              <w:right w:val="single" w:sz="4" w:space="0" w:color="auto"/>
            </w:tcBorders>
            <w:shd w:val="clear" w:color="auto" w:fill="auto"/>
            <w:noWrap/>
            <w:vAlign w:val="center"/>
            <w:hideMark/>
          </w:tcPr>
          <w:p w14:paraId="1FE2812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Советская</w:t>
            </w:r>
          </w:p>
        </w:tc>
        <w:tc>
          <w:tcPr>
            <w:tcW w:w="2362" w:type="dxa"/>
            <w:tcBorders>
              <w:top w:val="nil"/>
              <w:left w:val="nil"/>
              <w:bottom w:val="single" w:sz="4" w:space="0" w:color="auto"/>
              <w:right w:val="single" w:sz="4" w:space="0" w:color="auto"/>
            </w:tcBorders>
            <w:shd w:val="clear" w:color="auto" w:fill="auto"/>
            <w:noWrap/>
            <w:vAlign w:val="center"/>
            <w:hideMark/>
          </w:tcPr>
          <w:p w14:paraId="4F80910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Молодежная,6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24787D1"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0,186</w:t>
            </w:r>
          </w:p>
        </w:tc>
      </w:tr>
      <w:tr w:rsidR="000931DE" w:rsidRPr="008E364C" w14:paraId="16B65E0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586874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187</w:t>
            </w:r>
          </w:p>
        </w:tc>
        <w:tc>
          <w:tcPr>
            <w:tcW w:w="2106" w:type="dxa"/>
            <w:tcBorders>
              <w:top w:val="nil"/>
              <w:left w:val="nil"/>
              <w:bottom w:val="single" w:sz="4" w:space="0" w:color="auto"/>
              <w:right w:val="single" w:sz="4" w:space="0" w:color="auto"/>
            </w:tcBorders>
            <w:shd w:val="clear" w:color="auto" w:fill="auto"/>
            <w:noWrap/>
            <w:vAlign w:val="center"/>
            <w:hideMark/>
          </w:tcPr>
          <w:p w14:paraId="74FFE86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Нагорная</w:t>
            </w:r>
          </w:p>
        </w:tc>
        <w:tc>
          <w:tcPr>
            <w:tcW w:w="2299" w:type="dxa"/>
            <w:tcBorders>
              <w:top w:val="nil"/>
              <w:left w:val="nil"/>
              <w:bottom w:val="single" w:sz="4" w:space="0" w:color="auto"/>
              <w:right w:val="single" w:sz="4" w:space="0" w:color="auto"/>
            </w:tcBorders>
            <w:shd w:val="clear" w:color="auto" w:fill="auto"/>
            <w:noWrap/>
            <w:vAlign w:val="center"/>
            <w:hideMark/>
          </w:tcPr>
          <w:p w14:paraId="1884D50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Нагорная,1а</w:t>
            </w:r>
          </w:p>
        </w:tc>
        <w:tc>
          <w:tcPr>
            <w:tcW w:w="2362" w:type="dxa"/>
            <w:tcBorders>
              <w:top w:val="nil"/>
              <w:left w:val="nil"/>
              <w:bottom w:val="single" w:sz="4" w:space="0" w:color="auto"/>
              <w:right w:val="single" w:sz="4" w:space="0" w:color="auto"/>
            </w:tcBorders>
            <w:shd w:val="clear" w:color="auto" w:fill="auto"/>
            <w:noWrap/>
            <w:vAlign w:val="center"/>
            <w:hideMark/>
          </w:tcPr>
          <w:p w14:paraId="3AED13D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Нагорная,8</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41EA54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0,150</w:t>
            </w:r>
          </w:p>
        </w:tc>
      </w:tr>
      <w:tr w:rsidR="000931DE" w:rsidRPr="008E364C" w14:paraId="6A39D418"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D42A502"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188</w:t>
            </w:r>
          </w:p>
        </w:tc>
        <w:tc>
          <w:tcPr>
            <w:tcW w:w="2106" w:type="dxa"/>
            <w:tcBorders>
              <w:top w:val="nil"/>
              <w:left w:val="nil"/>
              <w:bottom w:val="single" w:sz="4" w:space="0" w:color="auto"/>
              <w:right w:val="single" w:sz="4" w:space="0" w:color="auto"/>
            </w:tcBorders>
            <w:shd w:val="clear" w:color="auto" w:fill="auto"/>
            <w:noWrap/>
            <w:vAlign w:val="center"/>
            <w:hideMark/>
          </w:tcPr>
          <w:p w14:paraId="30C135D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Советская</w:t>
            </w:r>
          </w:p>
        </w:tc>
        <w:tc>
          <w:tcPr>
            <w:tcW w:w="2299" w:type="dxa"/>
            <w:tcBorders>
              <w:top w:val="nil"/>
              <w:left w:val="nil"/>
              <w:bottom w:val="single" w:sz="4" w:space="0" w:color="auto"/>
              <w:right w:val="single" w:sz="4" w:space="0" w:color="auto"/>
            </w:tcBorders>
            <w:shd w:val="clear" w:color="auto" w:fill="auto"/>
            <w:noWrap/>
            <w:vAlign w:val="center"/>
            <w:hideMark/>
          </w:tcPr>
          <w:p w14:paraId="7F3B332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Молодежная</w:t>
            </w:r>
          </w:p>
        </w:tc>
        <w:tc>
          <w:tcPr>
            <w:tcW w:w="2362" w:type="dxa"/>
            <w:tcBorders>
              <w:top w:val="nil"/>
              <w:left w:val="nil"/>
              <w:bottom w:val="single" w:sz="4" w:space="0" w:color="auto"/>
              <w:right w:val="single" w:sz="4" w:space="0" w:color="auto"/>
            </w:tcBorders>
            <w:shd w:val="clear" w:color="auto" w:fill="auto"/>
            <w:noWrap/>
            <w:vAlign w:val="center"/>
            <w:hideMark/>
          </w:tcPr>
          <w:p w14:paraId="1D27166C"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Клубная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7F93F56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0,234</w:t>
            </w:r>
          </w:p>
        </w:tc>
      </w:tr>
      <w:tr w:rsidR="000931DE" w:rsidRPr="008E364C" w14:paraId="721CBAEC"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8A83B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189</w:t>
            </w:r>
          </w:p>
        </w:tc>
        <w:tc>
          <w:tcPr>
            <w:tcW w:w="2106" w:type="dxa"/>
            <w:tcBorders>
              <w:top w:val="nil"/>
              <w:left w:val="nil"/>
              <w:bottom w:val="single" w:sz="4" w:space="0" w:color="auto"/>
              <w:right w:val="single" w:sz="4" w:space="0" w:color="auto"/>
            </w:tcBorders>
            <w:shd w:val="clear" w:color="auto" w:fill="auto"/>
            <w:noWrap/>
            <w:vAlign w:val="center"/>
            <w:hideMark/>
          </w:tcPr>
          <w:p w14:paraId="27ED06D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д.Сидорова</w:t>
            </w:r>
          </w:p>
        </w:tc>
        <w:tc>
          <w:tcPr>
            <w:tcW w:w="2299" w:type="dxa"/>
            <w:tcBorders>
              <w:top w:val="nil"/>
              <w:left w:val="nil"/>
              <w:bottom w:val="single" w:sz="4" w:space="0" w:color="auto"/>
              <w:right w:val="single" w:sz="4" w:space="0" w:color="auto"/>
            </w:tcBorders>
            <w:shd w:val="clear" w:color="auto" w:fill="auto"/>
            <w:noWrap/>
            <w:vAlign w:val="center"/>
            <w:hideMark/>
          </w:tcPr>
          <w:p w14:paraId="4B2D02E8"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паромная переправа</w:t>
            </w:r>
          </w:p>
        </w:tc>
        <w:tc>
          <w:tcPr>
            <w:tcW w:w="2362" w:type="dxa"/>
            <w:tcBorders>
              <w:top w:val="nil"/>
              <w:left w:val="nil"/>
              <w:bottom w:val="single" w:sz="4" w:space="0" w:color="auto"/>
              <w:right w:val="single" w:sz="4" w:space="0" w:color="auto"/>
            </w:tcBorders>
            <w:shd w:val="clear" w:color="auto" w:fill="auto"/>
            <w:noWrap/>
            <w:vAlign w:val="center"/>
            <w:hideMark/>
          </w:tcPr>
          <w:p w14:paraId="18D5681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 Клубная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4E06B36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0,410</w:t>
            </w:r>
          </w:p>
        </w:tc>
      </w:tr>
      <w:tr w:rsidR="000931DE" w:rsidRPr="008E364C" w14:paraId="3E44623A"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33BE76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190</w:t>
            </w:r>
          </w:p>
        </w:tc>
        <w:tc>
          <w:tcPr>
            <w:tcW w:w="2106" w:type="dxa"/>
            <w:tcBorders>
              <w:top w:val="nil"/>
              <w:left w:val="nil"/>
              <w:bottom w:val="single" w:sz="4" w:space="0" w:color="auto"/>
              <w:right w:val="single" w:sz="4" w:space="0" w:color="auto"/>
            </w:tcBorders>
            <w:shd w:val="clear" w:color="auto" w:fill="auto"/>
            <w:noWrap/>
            <w:vAlign w:val="center"/>
            <w:hideMark/>
          </w:tcPr>
          <w:p w14:paraId="3C28EAA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кладбищу</w:t>
            </w:r>
          </w:p>
        </w:tc>
        <w:tc>
          <w:tcPr>
            <w:tcW w:w="2299" w:type="dxa"/>
            <w:tcBorders>
              <w:top w:val="nil"/>
              <w:left w:val="nil"/>
              <w:bottom w:val="single" w:sz="4" w:space="0" w:color="auto"/>
              <w:right w:val="single" w:sz="4" w:space="0" w:color="auto"/>
            </w:tcBorders>
            <w:shd w:val="clear" w:color="auto" w:fill="auto"/>
            <w:noWrap/>
            <w:vAlign w:val="center"/>
            <w:hideMark/>
          </w:tcPr>
          <w:p w14:paraId="08BFD8A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ул.Клубная</w:t>
            </w:r>
          </w:p>
        </w:tc>
        <w:tc>
          <w:tcPr>
            <w:tcW w:w="2362" w:type="dxa"/>
            <w:tcBorders>
              <w:top w:val="nil"/>
              <w:left w:val="nil"/>
              <w:bottom w:val="single" w:sz="4" w:space="0" w:color="auto"/>
              <w:right w:val="single" w:sz="4" w:space="0" w:color="auto"/>
            </w:tcBorders>
            <w:shd w:val="clear" w:color="auto" w:fill="auto"/>
            <w:noWrap/>
            <w:vAlign w:val="center"/>
            <w:hideMark/>
          </w:tcPr>
          <w:p w14:paraId="42E71E1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кладбище</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77929C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2,200</w:t>
            </w:r>
          </w:p>
        </w:tc>
      </w:tr>
      <w:tr w:rsidR="000931DE" w:rsidRPr="008E364C" w14:paraId="22FFAB04"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607927F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Раздел 7. </w:t>
            </w:r>
            <w:r w:rsidRPr="008E364C">
              <w:rPr>
                <w:color w:val="000000"/>
                <w:sz w:val="20"/>
                <w:szCs w:val="20"/>
                <w:u w:val="single"/>
              </w:rPr>
              <w:t>д. Старая Деревня</w:t>
            </w:r>
          </w:p>
        </w:tc>
      </w:tr>
      <w:tr w:rsidR="000931DE" w:rsidRPr="008E364C" w14:paraId="7146CD83"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550825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191</w:t>
            </w:r>
          </w:p>
        </w:tc>
        <w:tc>
          <w:tcPr>
            <w:tcW w:w="2106" w:type="dxa"/>
            <w:tcBorders>
              <w:top w:val="nil"/>
              <w:left w:val="nil"/>
              <w:bottom w:val="single" w:sz="4" w:space="0" w:color="auto"/>
              <w:right w:val="single" w:sz="4" w:space="0" w:color="auto"/>
            </w:tcBorders>
            <w:shd w:val="clear" w:color="auto" w:fill="auto"/>
            <w:noWrap/>
            <w:vAlign w:val="center"/>
            <w:hideMark/>
          </w:tcPr>
          <w:p w14:paraId="3CA4D477" w14:textId="20191DF1"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д. Старая Деревня</w:t>
            </w:r>
          </w:p>
        </w:tc>
        <w:tc>
          <w:tcPr>
            <w:tcW w:w="2299" w:type="dxa"/>
            <w:tcBorders>
              <w:top w:val="nil"/>
              <w:left w:val="nil"/>
              <w:bottom w:val="single" w:sz="4" w:space="0" w:color="auto"/>
              <w:right w:val="single" w:sz="4" w:space="0" w:color="auto"/>
            </w:tcBorders>
            <w:shd w:val="clear" w:color="auto" w:fill="auto"/>
            <w:vAlign w:val="center"/>
            <w:hideMark/>
          </w:tcPr>
          <w:p w14:paraId="1A77AE0D"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с.Кривошапкино</w:t>
            </w:r>
          </w:p>
        </w:tc>
        <w:tc>
          <w:tcPr>
            <w:tcW w:w="2362" w:type="dxa"/>
            <w:tcBorders>
              <w:top w:val="nil"/>
              <w:left w:val="nil"/>
              <w:bottom w:val="single" w:sz="4" w:space="0" w:color="auto"/>
              <w:right w:val="single" w:sz="4" w:space="0" w:color="auto"/>
            </w:tcBorders>
            <w:shd w:val="clear" w:color="auto" w:fill="auto"/>
            <w:noWrap/>
            <w:vAlign w:val="center"/>
            <w:hideMark/>
          </w:tcPr>
          <w:p w14:paraId="7C5CF3D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ул.Трудовая</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1504B956"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1,100</w:t>
            </w:r>
          </w:p>
        </w:tc>
      </w:tr>
      <w:tr w:rsidR="000931DE" w:rsidRPr="008E364C" w14:paraId="2B9AF37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447206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192</w:t>
            </w:r>
          </w:p>
        </w:tc>
        <w:tc>
          <w:tcPr>
            <w:tcW w:w="2106" w:type="dxa"/>
            <w:tcBorders>
              <w:top w:val="nil"/>
              <w:left w:val="nil"/>
              <w:bottom w:val="single" w:sz="4" w:space="0" w:color="auto"/>
              <w:right w:val="single" w:sz="4" w:space="0" w:color="auto"/>
            </w:tcBorders>
            <w:shd w:val="clear" w:color="auto" w:fill="auto"/>
            <w:noWrap/>
            <w:vAlign w:val="center"/>
            <w:hideMark/>
          </w:tcPr>
          <w:p w14:paraId="77B345DE"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ул.Трудовая</w:t>
            </w:r>
          </w:p>
        </w:tc>
        <w:tc>
          <w:tcPr>
            <w:tcW w:w="2299" w:type="dxa"/>
            <w:tcBorders>
              <w:top w:val="nil"/>
              <w:left w:val="nil"/>
              <w:bottom w:val="single" w:sz="4" w:space="0" w:color="auto"/>
              <w:right w:val="single" w:sz="4" w:space="0" w:color="auto"/>
            </w:tcBorders>
            <w:shd w:val="clear" w:color="auto" w:fill="auto"/>
            <w:vAlign w:val="center"/>
            <w:hideMark/>
          </w:tcPr>
          <w:p w14:paraId="338C3ACD" w14:textId="7E9E6EEE"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подъезд к д. Старая Деревня</w:t>
            </w:r>
          </w:p>
        </w:tc>
        <w:tc>
          <w:tcPr>
            <w:tcW w:w="2362" w:type="dxa"/>
            <w:tcBorders>
              <w:top w:val="nil"/>
              <w:left w:val="nil"/>
              <w:bottom w:val="single" w:sz="4" w:space="0" w:color="auto"/>
              <w:right w:val="single" w:sz="4" w:space="0" w:color="auto"/>
            </w:tcBorders>
            <w:shd w:val="clear" w:color="auto" w:fill="auto"/>
            <w:noWrap/>
            <w:vAlign w:val="center"/>
            <w:hideMark/>
          </w:tcPr>
          <w:p w14:paraId="25B8ACB5"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ул.Трудовая,6</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38C6544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0,964</w:t>
            </w:r>
          </w:p>
        </w:tc>
      </w:tr>
      <w:tr w:rsidR="000931DE" w:rsidRPr="008E364C" w14:paraId="4E8CDD56" w14:textId="77777777" w:rsidTr="00D138B0">
        <w:trPr>
          <w:gridAfter w:val="1"/>
          <w:wAfter w:w="222" w:type="dxa"/>
          <w:trHeight w:val="255"/>
        </w:trPr>
        <w:tc>
          <w:tcPr>
            <w:tcW w:w="8928" w:type="dxa"/>
            <w:gridSpan w:val="6"/>
            <w:tcBorders>
              <w:top w:val="single" w:sz="4" w:space="0" w:color="auto"/>
              <w:left w:val="single" w:sz="4" w:space="0" w:color="auto"/>
              <w:bottom w:val="single" w:sz="4" w:space="0" w:color="auto"/>
              <w:right w:val="nil"/>
            </w:tcBorders>
            <w:shd w:val="clear" w:color="auto" w:fill="auto"/>
            <w:noWrap/>
            <w:vAlign w:val="center"/>
            <w:hideMark/>
          </w:tcPr>
          <w:p w14:paraId="727A07DF"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 xml:space="preserve">Раздел 8. </w:t>
            </w:r>
            <w:r w:rsidRPr="008E364C">
              <w:rPr>
                <w:color w:val="000000"/>
                <w:sz w:val="20"/>
                <w:szCs w:val="20"/>
                <w:u w:val="single"/>
              </w:rPr>
              <w:t>д. Хабарова</w:t>
            </w:r>
          </w:p>
        </w:tc>
      </w:tr>
      <w:tr w:rsidR="000931DE" w:rsidRPr="008E364C" w14:paraId="47B3D351" w14:textId="77777777" w:rsidTr="00D138B0">
        <w:trPr>
          <w:gridAfter w:val="1"/>
          <w:wAfter w:w="222" w:type="dxa"/>
          <w:trHeight w:val="255"/>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D1418A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193</w:t>
            </w:r>
          </w:p>
        </w:tc>
        <w:tc>
          <w:tcPr>
            <w:tcW w:w="2106" w:type="dxa"/>
            <w:tcBorders>
              <w:top w:val="nil"/>
              <w:left w:val="nil"/>
              <w:bottom w:val="single" w:sz="4" w:space="0" w:color="auto"/>
              <w:right w:val="single" w:sz="4" w:space="0" w:color="auto"/>
            </w:tcBorders>
            <w:shd w:val="clear" w:color="auto" w:fill="auto"/>
            <w:noWrap/>
            <w:vAlign w:val="center"/>
            <w:hideMark/>
          </w:tcPr>
          <w:p w14:paraId="5703053A"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ул.Набережная</w:t>
            </w:r>
          </w:p>
        </w:tc>
        <w:tc>
          <w:tcPr>
            <w:tcW w:w="2299" w:type="dxa"/>
            <w:tcBorders>
              <w:top w:val="nil"/>
              <w:left w:val="nil"/>
              <w:bottom w:val="single" w:sz="4" w:space="0" w:color="auto"/>
              <w:right w:val="single" w:sz="4" w:space="0" w:color="auto"/>
            </w:tcBorders>
            <w:shd w:val="clear" w:color="auto" w:fill="auto"/>
            <w:noWrap/>
            <w:vAlign w:val="center"/>
            <w:hideMark/>
          </w:tcPr>
          <w:p w14:paraId="29EC6940"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ул.Набережная,1</w:t>
            </w:r>
          </w:p>
        </w:tc>
        <w:tc>
          <w:tcPr>
            <w:tcW w:w="2362" w:type="dxa"/>
            <w:tcBorders>
              <w:top w:val="nil"/>
              <w:left w:val="nil"/>
              <w:bottom w:val="single" w:sz="4" w:space="0" w:color="auto"/>
              <w:right w:val="single" w:sz="4" w:space="0" w:color="auto"/>
            </w:tcBorders>
            <w:shd w:val="clear" w:color="auto" w:fill="auto"/>
            <w:noWrap/>
            <w:vAlign w:val="center"/>
            <w:hideMark/>
          </w:tcPr>
          <w:p w14:paraId="6D8E744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ул.Набережная,44</w:t>
            </w:r>
          </w:p>
        </w:tc>
        <w:tc>
          <w:tcPr>
            <w:tcW w:w="1599" w:type="dxa"/>
            <w:gridSpan w:val="2"/>
            <w:tcBorders>
              <w:top w:val="nil"/>
              <w:left w:val="nil"/>
              <w:bottom w:val="single" w:sz="4" w:space="0" w:color="auto"/>
              <w:right w:val="single" w:sz="4" w:space="0" w:color="auto"/>
            </w:tcBorders>
            <w:shd w:val="clear" w:color="auto" w:fill="auto"/>
            <w:noWrap/>
            <w:vAlign w:val="center"/>
            <w:hideMark/>
          </w:tcPr>
          <w:p w14:paraId="0D105C5B"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0,951</w:t>
            </w:r>
          </w:p>
        </w:tc>
      </w:tr>
      <w:tr w:rsidR="000931DE" w:rsidRPr="008E364C" w14:paraId="525C3DB2" w14:textId="77777777" w:rsidTr="00D138B0">
        <w:trPr>
          <w:gridAfter w:val="1"/>
          <w:wAfter w:w="222" w:type="dxa"/>
          <w:trHeight w:val="276"/>
        </w:trPr>
        <w:tc>
          <w:tcPr>
            <w:tcW w:w="7340" w:type="dxa"/>
            <w:gridSpan w:val="5"/>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8BEB679"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Итого по Киренскому городск</w:t>
            </w:r>
            <w:r>
              <w:rPr>
                <w:color w:val="000000"/>
                <w:sz w:val="20"/>
                <w:szCs w:val="20"/>
              </w:rPr>
              <w:t>о</w:t>
            </w:r>
            <w:r w:rsidRPr="008E364C">
              <w:rPr>
                <w:color w:val="000000"/>
                <w:sz w:val="20"/>
                <w:szCs w:val="20"/>
              </w:rPr>
              <w:t>му поселению:</w:t>
            </w:r>
          </w:p>
        </w:tc>
        <w:tc>
          <w:tcPr>
            <w:tcW w:w="158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6B16F3" w14:textId="77777777" w:rsidR="000931DE" w:rsidRPr="008E364C" w:rsidRDefault="000931DE" w:rsidP="00D138B0">
            <w:pPr>
              <w:spacing w:before="0" w:after="0" w:line="240" w:lineRule="auto"/>
              <w:ind w:firstLine="0"/>
              <w:jc w:val="center"/>
              <w:rPr>
                <w:color w:val="000000"/>
                <w:sz w:val="20"/>
                <w:szCs w:val="20"/>
              </w:rPr>
            </w:pPr>
            <w:r w:rsidRPr="008E364C">
              <w:rPr>
                <w:color w:val="000000"/>
                <w:sz w:val="20"/>
                <w:szCs w:val="20"/>
              </w:rPr>
              <w:t>118,932</w:t>
            </w:r>
          </w:p>
        </w:tc>
      </w:tr>
      <w:tr w:rsidR="000931DE" w:rsidRPr="008E364C" w14:paraId="17EEB86C" w14:textId="77777777" w:rsidTr="00D138B0">
        <w:trPr>
          <w:trHeight w:val="255"/>
        </w:trPr>
        <w:tc>
          <w:tcPr>
            <w:tcW w:w="7340" w:type="dxa"/>
            <w:gridSpan w:val="5"/>
            <w:vMerge/>
            <w:tcBorders>
              <w:top w:val="single" w:sz="4" w:space="0" w:color="auto"/>
              <w:left w:val="single" w:sz="4" w:space="0" w:color="auto"/>
              <w:bottom w:val="single" w:sz="4" w:space="0" w:color="000000"/>
              <w:right w:val="single" w:sz="4" w:space="0" w:color="auto"/>
            </w:tcBorders>
            <w:vAlign w:val="center"/>
            <w:hideMark/>
          </w:tcPr>
          <w:p w14:paraId="37B7B234" w14:textId="77777777" w:rsidR="000931DE" w:rsidRPr="008E364C" w:rsidRDefault="000931DE" w:rsidP="00D138B0">
            <w:pPr>
              <w:spacing w:before="0" w:after="0" w:line="240" w:lineRule="auto"/>
              <w:ind w:firstLine="0"/>
              <w:jc w:val="center"/>
              <w:rPr>
                <w:color w:val="000000"/>
                <w:sz w:val="20"/>
                <w:szCs w:val="20"/>
              </w:rPr>
            </w:pPr>
          </w:p>
        </w:tc>
        <w:tc>
          <w:tcPr>
            <w:tcW w:w="1588" w:type="dxa"/>
            <w:vMerge/>
            <w:tcBorders>
              <w:top w:val="nil"/>
              <w:left w:val="single" w:sz="4" w:space="0" w:color="auto"/>
              <w:bottom w:val="single" w:sz="4" w:space="0" w:color="000000"/>
              <w:right w:val="single" w:sz="4" w:space="0" w:color="auto"/>
            </w:tcBorders>
            <w:vAlign w:val="center"/>
            <w:hideMark/>
          </w:tcPr>
          <w:p w14:paraId="1D3C34E2" w14:textId="77777777" w:rsidR="000931DE" w:rsidRPr="008E364C" w:rsidRDefault="000931DE" w:rsidP="00D138B0">
            <w:pPr>
              <w:spacing w:before="0" w:after="0" w:line="240" w:lineRule="auto"/>
              <w:ind w:firstLine="0"/>
              <w:jc w:val="center"/>
              <w:rPr>
                <w:color w:val="000000"/>
                <w:sz w:val="20"/>
                <w:szCs w:val="20"/>
              </w:rPr>
            </w:pPr>
          </w:p>
        </w:tc>
        <w:tc>
          <w:tcPr>
            <w:tcW w:w="222" w:type="dxa"/>
            <w:tcBorders>
              <w:top w:val="nil"/>
              <w:left w:val="nil"/>
              <w:bottom w:val="nil"/>
              <w:right w:val="nil"/>
            </w:tcBorders>
            <w:shd w:val="clear" w:color="auto" w:fill="auto"/>
            <w:noWrap/>
            <w:vAlign w:val="center"/>
            <w:hideMark/>
          </w:tcPr>
          <w:p w14:paraId="29C57A39" w14:textId="77777777" w:rsidR="000931DE" w:rsidRPr="008E364C" w:rsidRDefault="000931DE" w:rsidP="00D138B0">
            <w:pPr>
              <w:spacing w:before="0" w:after="0" w:line="240" w:lineRule="auto"/>
              <w:ind w:firstLine="0"/>
              <w:jc w:val="center"/>
              <w:rPr>
                <w:color w:val="000000"/>
                <w:sz w:val="20"/>
                <w:szCs w:val="20"/>
              </w:rPr>
            </w:pPr>
          </w:p>
        </w:tc>
      </w:tr>
    </w:tbl>
    <w:p w14:paraId="3C25C74C" w14:textId="77777777" w:rsidR="000931DE" w:rsidRPr="00F1745E" w:rsidRDefault="000931DE" w:rsidP="00532A70">
      <w:r w:rsidRPr="00F1745E">
        <w:t>Посредством автомобильных дорог Киренский муниципальный район связан со столицей Иркутской области - городом Иркутск на юге, а также городом Усть-Кут на юго-западе.</w:t>
      </w:r>
    </w:p>
    <w:p w14:paraId="105B9411" w14:textId="14256FE7" w:rsidR="000931DE" w:rsidRPr="00F1745E" w:rsidRDefault="000931DE" w:rsidP="00532A70">
      <w:r w:rsidRPr="00F1745E">
        <w:t xml:space="preserve">Сведения о транспортных средствах, зарегистрированных </w:t>
      </w:r>
      <w:r w:rsidR="00532A70" w:rsidRPr="00F1745E">
        <w:t>в Киренском муниципальном районе,</w:t>
      </w:r>
      <w:r w:rsidRPr="00F1745E">
        <w:t xml:space="preserve"> отсутствуют. Уровень обеспеченности населения легковыми автомобилями принят для Киренского </w:t>
      </w:r>
      <w:r w:rsidR="004B33B4">
        <w:t>городского поселения</w:t>
      </w:r>
      <w:r w:rsidRPr="00F1745E">
        <w:t xml:space="preserve">, согласно данным Главного управления Министерства внутренних дел Российской Федерации по Иркутской области. Обеспеченность населения легковыми автомобилями составляет </w:t>
      </w:r>
      <w:r w:rsidR="00E52282">
        <w:t>229</w:t>
      </w:r>
      <w:r w:rsidRPr="00F1745E">
        <w:t xml:space="preserve"> ед. на 1000 жителей. </w:t>
      </w:r>
    </w:p>
    <w:p w14:paraId="244C0168" w14:textId="709831A3" w:rsidR="000931DE" w:rsidRDefault="000931DE" w:rsidP="000931DE">
      <w:r w:rsidRPr="00F1745E">
        <w:t xml:space="preserve">Современный уровень автомобилизации Киренского </w:t>
      </w:r>
      <w:r w:rsidR="00E73BF4">
        <w:t>городского поселения</w:t>
      </w:r>
      <w:r w:rsidRPr="00F1745E">
        <w:t xml:space="preserve"> равен среднему по России, но, несмотря на это, большая часть дорог муниципального района не загружена до нормативного уровня.</w:t>
      </w:r>
    </w:p>
    <w:p w14:paraId="0BA5B996" w14:textId="77D867C3" w:rsidR="00EF3E67" w:rsidRDefault="003873AE" w:rsidP="00EF3E67">
      <w:pPr>
        <w:pStyle w:val="11"/>
        <w:ind w:left="0" w:firstLine="720"/>
      </w:pPr>
      <w:bookmarkStart w:id="24" w:name="_Toc59582453"/>
      <w:r w:rsidRPr="003873AE">
        <w:t xml:space="preserve">Анализ системы транспортного обслуживания населения </w:t>
      </w:r>
      <w:r w:rsidR="003B0568">
        <w:t xml:space="preserve">Киренского </w:t>
      </w:r>
      <w:r w:rsidR="00E73BF4">
        <w:t>городского поселения</w:t>
      </w:r>
      <w:r w:rsidR="003B0568">
        <w:t xml:space="preserve"> </w:t>
      </w:r>
      <w:r w:rsidRPr="003873AE">
        <w:t>всеми видами пассажирского транспорта общего пол</w:t>
      </w:r>
      <w:r w:rsidR="000931DE">
        <w:t>ьзования</w:t>
      </w:r>
      <w:bookmarkEnd w:id="24"/>
      <w:r w:rsidR="00EF3E67">
        <w:t xml:space="preserve"> </w:t>
      </w:r>
    </w:p>
    <w:p w14:paraId="4FCA6904" w14:textId="4ACE38A4" w:rsidR="00EF3E67" w:rsidRPr="00EF3E67" w:rsidRDefault="00EF3E67" w:rsidP="00EF3E67">
      <w:r w:rsidRPr="00F1745E">
        <w:t xml:space="preserve">Транспортный комплекс Киренского </w:t>
      </w:r>
      <w:r w:rsidR="004B33B4">
        <w:t>г</w:t>
      </w:r>
      <w:r w:rsidR="00E73BF4">
        <w:t>ородского поселения</w:t>
      </w:r>
      <w:r w:rsidRPr="00F1745E">
        <w:t>, являясь частью транспортной системы страны, объединяет в себе железнодорожный, автомобильный, воздушный и водный транспорт. Посредством транспорта данных видов на территории муниципального района осуществляется пассажирское сообщение и перевозка грузов.</w:t>
      </w:r>
    </w:p>
    <w:p w14:paraId="368B5538" w14:textId="714DF04E" w:rsidR="00EF3E67" w:rsidRDefault="00BA23E6" w:rsidP="00BA23E6">
      <w:pPr>
        <w:pStyle w:val="2"/>
        <w:numPr>
          <w:ilvl w:val="0"/>
          <w:numId w:val="0"/>
        </w:numPr>
        <w:ind w:left="698"/>
      </w:pPr>
      <w:bookmarkStart w:id="25" w:name="_Toc59582454"/>
      <w:r w:rsidRPr="00BA23E6">
        <w:rPr>
          <w:rStyle w:val="1118"/>
          <w:b/>
          <w:bCs w:val="0"/>
        </w:rPr>
        <w:lastRenderedPageBreak/>
        <w:t>1.6.1</w:t>
      </w:r>
      <w:r>
        <w:t xml:space="preserve"> Железнодорожный</w:t>
      </w:r>
      <w:r w:rsidR="00EF3E67">
        <w:t xml:space="preserve"> транспорт</w:t>
      </w:r>
      <w:bookmarkEnd w:id="25"/>
    </w:p>
    <w:p w14:paraId="62D4ADB8" w14:textId="5178CD5F" w:rsidR="00BA23E6" w:rsidRDefault="00BA23E6" w:rsidP="00BA23E6">
      <w:r w:rsidRPr="00F1745E">
        <w:t xml:space="preserve">На территории </w:t>
      </w:r>
      <w:r w:rsidR="00E73BF4">
        <w:t>городского поселения</w:t>
      </w:r>
      <w:r w:rsidRPr="00F1745E">
        <w:t xml:space="preserve"> железнодорожный транспорт представлен "Восточносибирской железной дорогой" (ВСЖД) - филиала ОАО «Российские железные дороги». Она обеспечивает связь муниципального района с федеральной сетью железных дорог России и обеспечивает выход по направлению городов Усть-Кут – на западе и Северобайкальск – на востоке.</w:t>
      </w:r>
    </w:p>
    <w:p w14:paraId="1419472F" w14:textId="77777777" w:rsidR="00BA23E6" w:rsidRPr="00F1745E" w:rsidRDefault="00BA23E6" w:rsidP="00BA23E6">
      <w:pPr>
        <w:pStyle w:val="afffa"/>
        <w:rPr>
          <w:rStyle w:val="afb"/>
        </w:rPr>
      </w:pPr>
      <w:r w:rsidRPr="00F1745E">
        <w:rPr>
          <w:rStyle w:val="afb"/>
        </w:rPr>
        <w:t>Анализ существующего железнодорожного транспорта</w:t>
      </w:r>
    </w:p>
    <w:p w14:paraId="28CC99A9" w14:textId="5FA0F6E9" w:rsidR="00BA23E6" w:rsidRPr="00F1745E" w:rsidRDefault="00BA23E6" w:rsidP="00BA23E6">
      <w:r w:rsidRPr="00F1745E">
        <w:t xml:space="preserve">К настоящему времени обозначились следующие основные проблемы в сфере железнодорожного транспорта Киренского </w:t>
      </w:r>
      <w:r w:rsidR="00E73BF4">
        <w:t>городского поселения</w:t>
      </w:r>
      <w:r w:rsidRPr="00F1745E">
        <w:t>:</w:t>
      </w:r>
    </w:p>
    <w:p w14:paraId="4C2FBC17" w14:textId="77777777" w:rsidR="00BA23E6" w:rsidRPr="00F1745E" w:rsidRDefault="00BA23E6" w:rsidP="003E6C5D">
      <w:pPr>
        <w:pStyle w:val="aa"/>
        <w:numPr>
          <w:ilvl w:val="0"/>
          <w:numId w:val="99"/>
        </w:numPr>
      </w:pPr>
      <w:r w:rsidRPr="00F1745E">
        <w:t>низкая скорость движения поездов на магистральной железнодорожной линии Усть-Кут – Магистральный;</w:t>
      </w:r>
    </w:p>
    <w:p w14:paraId="5608CD21" w14:textId="740F8664" w:rsidR="00BA23E6" w:rsidRDefault="00BA23E6" w:rsidP="003E6C5D">
      <w:pPr>
        <w:pStyle w:val="aa"/>
        <w:numPr>
          <w:ilvl w:val="0"/>
          <w:numId w:val="99"/>
        </w:numPr>
      </w:pPr>
      <w:r w:rsidRPr="00F1745E">
        <w:t>недостаточная развитость приемно-отправных путей на железнодорожной станции Небель.</w:t>
      </w:r>
    </w:p>
    <w:p w14:paraId="4DCCC65E" w14:textId="1C3F1C94" w:rsidR="00BA23E6" w:rsidRDefault="00BA23E6" w:rsidP="00BA23E6">
      <w:pPr>
        <w:pStyle w:val="2"/>
        <w:numPr>
          <w:ilvl w:val="0"/>
          <w:numId w:val="0"/>
        </w:numPr>
        <w:ind w:left="698"/>
      </w:pPr>
      <w:bookmarkStart w:id="26" w:name="_Toc59582455"/>
      <w:r>
        <w:t>1.6.2 Воздушный транспорт</w:t>
      </w:r>
      <w:bookmarkEnd w:id="26"/>
    </w:p>
    <w:p w14:paraId="0BB526D0" w14:textId="77777777" w:rsidR="00BA23E6" w:rsidRPr="00F1745E" w:rsidRDefault="00BA23E6" w:rsidP="00BA23E6">
      <w:r w:rsidRPr="00F1745E">
        <w:t xml:space="preserve">Короткий период летней навигации, отсутствие автомобильных дорог и железнодорожного сообщения, общая заболоченность местности делают именно малую авиацию единственным видом транспорта для нескольких поселений района. В зимний период выполняются рейсы вертолетом МИ-8 два раза в месяц до населенных пунктов Мироново, Коршуново, Визирный. </w:t>
      </w:r>
    </w:p>
    <w:p w14:paraId="3F9EAE2A" w14:textId="25B57C8E" w:rsidR="00BA23E6" w:rsidRPr="00F1745E" w:rsidRDefault="00BA23E6" w:rsidP="00BA23E6">
      <w:r w:rsidRPr="00F1745E">
        <w:t xml:space="preserve">На территории Киренского </w:t>
      </w:r>
      <w:r w:rsidR="00B462AA">
        <w:t>городского поселения</w:t>
      </w:r>
      <w:r w:rsidRPr="00F1745E">
        <w:t xml:space="preserve"> располагаются следующие объекты, обеспечивающие внешнюю связь поселений:</w:t>
      </w:r>
    </w:p>
    <w:p w14:paraId="458C485D" w14:textId="77777777" w:rsidR="00BA23E6" w:rsidRPr="00F1745E" w:rsidRDefault="00BA23E6" w:rsidP="00BA23E6">
      <w:r w:rsidRPr="00F1745E">
        <w:t>внутрироссийский аэропорт регионального значения - 1 объект;</w:t>
      </w:r>
    </w:p>
    <w:p w14:paraId="31C10016" w14:textId="77777777" w:rsidR="00BA23E6" w:rsidRPr="00F1745E" w:rsidRDefault="00BA23E6" w:rsidP="00BA23E6">
      <w:r w:rsidRPr="00F1745E">
        <w:t>вертолетная площадка – 1 объект.</w:t>
      </w:r>
    </w:p>
    <w:p w14:paraId="542D1FD6" w14:textId="77777777" w:rsidR="00BA23E6" w:rsidRPr="00F1745E" w:rsidRDefault="00BA23E6" w:rsidP="00BA23E6">
      <w:pPr>
        <w:rPr>
          <w:rStyle w:val="afb"/>
        </w:rPr>
      </w:pPr>
      <w:r w:rsidRPr="00F1745E">
        <w:rPr>
          <w:rStyle w:val="afb"/>
        </w:rPr>
        <w:t>Анализ существующего воздушного транспорта</w:t>
      </w:r>
    </w:p>
    <w:p w14:paraId="3C382D29" w14:textId="5BDC303D" w:rsidR="00BA23E6" w:rsidRDefault="00BA23E6" w:rsidP="00BA23E6">
      <w:r w:rsidRPr="00F1745E">
        <w:t>В сфере воздушного транспорта основной проблемой является высокий уровень тарифов, являющийся недоступным для значительной части населения региона. При этом данные виды транспорта для части жителей северных территорий района являются единственно возможными.</w:t>
      </w:r>
    </w:p>
    <w:p w14:paraId="29337532" w14:textId="6FE4DCC4" w:rsidR="00432E3F" w:rsidRDefault="00432E3F" w:rsidP="003E6C5D">
      <w:pPr>
        <w:pStyle w:val="1112"/>
        <w:numPr>
          <w:ilvl w:val="2"/>
          <w:numId w:val="100"/>
        </w:numPr>
      </w:pPr>
      <w:bookmarkStart w:id="27" w:name="_Toc59582456"/>
      <w:r>
        <w:t>Внутренний водный транспорт</w:t>
      </w:r>
      <w:bookmarkEnd w:id="27"/>
      <w:r>
        <w:t xml:space="preserve"> </w:t>
      </w:r>
    </w:p>
    <w:p w14:paraId="6726998B" w14:textId="6A541CAF" w:rsidR="00432E3F" w:rsidRPr="00F1745E" w:rsidRDefault="00432E3F" w:rsidP="00432E3F">
      <w:r w:rsidRPr="00F1745E">
        <w:t xml:space="preserve">Главной речной артерией, прорезающей территорию района в северо-восточном направлении, является река Лена с ее многочисленными притоками реками Киренга, Чечуй, Чая, Чичикан, Ичера. Практически все населенные пункты района расположены </w:t>
      </w:r>
      <w:r w:rsidRPr="00F1745E">
        <w:lastRenderedPageBreak/>
        <w:t xml:space="preserve">вдоль реки Лены. Самый отдаленный населенный пункт Визирный находится в 300 км от районного центра. Река Лена, в границах района, судоходна и проходима для крупных речных судов. Общая протяженность водных путей по территории района составляет 472 км. По реке осуществляется перевозка грузов в северные районы </w:t>
      </w:r>
      <w:hyperlink r:id="rId15" w:history="1">
        <w:r w:rsidRPr="00B462AA">
          <w:t>Иркутской области</w:t>
        </w:r>
      </w:hyperlink>
      <w:r w:rsidRPr="00B462AA">
        <w:t xml:space="preserve"> </w:t>
      </w:r>
      <w:r w:rsidRPr="00F1745E">
        <w:t>и республику Саха - Якутия.</w:t>
      </w:r>
    </w:p>
    <w:p w14:paraId="4EDD57B7" w14:textId="77777777" w:rsidR="00432E3F" w:rsidRPr="004E4777" w:rsidRDefault="00432E3F" w:rsidP="00432E3F">
      <w:r w:rsidRPr="004E4777">
        <w:t>Основными предприятиями речного транспорта Киренского района являются ООО «Алексеевская РЭБ флота», ООО «Киренский речной порт», ООО «Киренское пассажирское управление», ООО «СК «Киренга», обеспечивающие потребность населения и предприятий области в перевозке пассажиров и грузов в Ленском бассейне и обеспечении Северного завоза, от работы которых зависит жизнедеятельность многих населённых пунктов района. Киренский район водных путей и сообщений филиал Ленского ГБУВПиС обеспечивает условия для безопасного прохода судов по фарватеру рек.</w:t>
      </w:r>
    </w:p>
    <w:p w14:paraId="1C7AE8BD" w14:textId="77777777" w:rsidR="00432E3F" w:rsidRPr="00F1745E" w:rsidRDefault="00432E3F" w:rsidP="00432E3F">
      <w:r w:rsidRPr="00F1745E">
        <w:t xml:space="preserve">В летнее время до населенных пунктов с. Мироново, с. Коршуново, п. Визирный рейсы выполняются ООО «Пассажирское управление» речным транспортом (Полесье). </w:t>
      </w:r>
    </w:p>
    <w:p w14:paraId="323F6BA9" w14:textId="77777777" w:rsidR="00432E3F" w:rsidRPr="00F1745E" w:rsidRDefault="00432E3F" w:rsidP="00432E3F">
      <w:r w:rsidRPr="00F1745E">
        <w:t>В границах Киренского муниципального района располагаются следующие объекты внутреннего водного транспорта:</w:t>
      </w:r>
    </w:p>
    <w:p w14:paraId="4611F36F" w14:textId="77777777" w:rsidR="00432E3F" w:rsidRPr="00F1745E" w:rsidRDefault="00432E3F" w:rsidP="00432E3F">
      <w:pPr>
        <w:pStyle w:val="a4"/>
        <w:snapToGrid w:val="0"/>
      </w:pPr>
      <w:r w:rsidRPr="00F1745E">
        <w:t>речной порт регионального значения - 1 объект;</w:t>
      </w:r>
    </w:p>
    <w:p w14:paraId="39B4B647" w14:textId="77777777" w:rsidR="00432E3F" w:rsidRPr="00F1745E" w:rsidRDefault="00432E3F" w:rsidP="00432E3F">
      <w:pPr>
        <w:pStyle w:val="a4"/>
        <w:snapToGrid w:val="0"/>
      </w:pPr>
      <w:r w:rsidRPr="00F1745E">
        <w:t>причалы (пристани) регионального значения - 14 объектов;</w:t>
      </w:r>
    </w:p>
    <w:p w14:paraId="64C18A2C" w14:textId="77777777" w:rsidR="00432E3F" w:rsidRPr="00F1745E" w:rsidRDefault="00432E3F" w:rsidP="00432E3F">
      <w:pPr>
        <w:pStyle w:val="a4"/>
        <w:snapToGrid w:val="0"/>
      </w:pPr>
      <w:r w:rsidRPr="00F1745E">
        <w:t>лодочная станция местного значения – 1 объект.</w:t>
      </w:r>
    </w:p>
    <w:p w14:paraId="6FDEA5A7" w14:textId="77777777" w:rsidR="00432E3F" w:rsidRPr="00F1745E" w:rsidRDefault="00432E3F" w:rsidP="00432E3F">
      <w:pPr>
        <w:pStyle w:val="afffa"/>
        <w:rPr>
          <w:rStyle w:val="afb"/>
        </w:rPr>
      </w:pPr>
      <w:r w:rsidRPr="00F1745E">
        <w:rPr>
          <w:rStyle w:val="afb"/>
        </w:rPr>
        <w:t>Анализ существующего водного транспорта</w:t>
      </w:r>
    </w:p>
    <w:p w14:paraId="39F62D96" w14:textId="18794608" w:rsidR="00432E3F" w:rsidRPr="00432E3F" w:rsidRDefault="00432E3F" w:rsidP="00432E3F">
      <w:r w:rsidRPr="00F1745E">
        <w:t>В сфере внутреннего водного транспорта на сегодняшний день имеет место проблема высокой степени износа подвижного состава транспорта, приводящая к снижению уровня безопасности перевозок, качества обслуживания пассажиров, а также росту эксплуатационных затрат.</w:t>
      </w:r>
    </w:p>
    <w:p w14:paraId="6BDC5B1D" w14:textId="77777777" w:rsidR="003873AE" w:rsidRPr="00D138B0" w:rsidRDefault="003873AE" w:rsidP="00475F94">
      <w:pPr>
        <w:pStyle w:val="11"/>
        <w:ind w:left="0" w:firstLine="720"/>
      </w:pPr>
      <w:bookmarkStart w:id="28" w:name="_Toc59582457"/>
      <w:r w:rsidRPr="00D138B0">
        <w:t>Анализ уровня безопасности дорожного движения, статистики аварийности, причин и условий возникновения дорожно-транспортных происшествий</w:t>
      </w:r>
      <w:bookmarkEnd w:id="28"/>
    </w:p>
    <w:p w14:paraId="7B2697A9" w14:textId="77777777" w:rsidR="00052B08" w:rsidRDefault="00052B08" w:rsidP="00052B08">
      <w:pPr>
        <w:rPr>
          <w:szCs w:val="24"/>
        </w:rPr>
      </w:pPr>
      <w:r>
        <w:t xml:space="preserve">Аварийность – одна из самых тяжелых и трагических потерь в дорожном движении (далее ДД). Если другие потери, например, экономические или экологические, равномерно распределяются среди всех членов общества, то аварийные потери концентрируются на отдельных участниках движения. Именно участники движения и их близкие принимают на себя основную тяжесть аварийных потерь, и если на чью-то долю выпадает несчастье, то эти люди, как правило, остаются один на один со своими проблемами без существенной помощи общества. Истинное отношение общества к проблеме аварийности проявляется в создании комплекса условий для безаварийного движения и в оказании страховой </w:t>
      </w:r>
      <w:r>
        <w:lastRenderedPageBreak/>
        <w:t>помощи в случае несчастья. Однако в любых условиях забота о безопасности должна быть главным мотивом в поведении самого участника движения</w:t>
      </w:r>
    </w:p>
    <w:p w14:paraId="12951653" w14:textId="77777777" w:rsidR="00052B08" w:rsidRDefault="00052B08" w:rsidP="00052B08">
      <w:r>
        <w:t>Итак, аварийность – это одна из главных потерь в ДД. Результат или следствие организации движения и поведения участников. Чтобы добиться снижения аварийности – а такая задача всегда является актуальной, – необходима разумная и целенаправленная деятельность во многих направлениях, в том числе и</w:t>
      </w:r>
      <w:r>
        <w:rPr>
          <w:i/>
          <w:iCs/>
        </w:rPr>
        <w:t> </w:t>
      </w:r>
      <w:r>
        <w:t>совершенствование организации дорожного движения (далее ОДД) и улучшении мотивации участников. А чтобы эта деятельность была успешной, необходимо понимание и знание процессов, приводящих к аварии, что является весьма непростым делом. Тем более что эти процессы чрезвычайно сложные, а толкование их весьма неоднозначное.</w:t>
      </w:r>
    </w:p>
    <w:p w14:paraId="7C861F3A" w14:textId="77777777" w:rsidR="00052B08" w:rsidRDefault="00052B08" w:rsidP="00052B08">
      <w:r>
        <w:t>Представляется, что в подавляющем большинстве, значительная доля вины лежит на участниках, так или иначе принявших неверное решение. Водители чаще всего ошибаются при выборе скорости, при выборе интервала в процессе маневрирования и при оценке намерений конфликтующего участника. Пешеходы наиболее часто ошибаются при выборе места перехода и в оценке интервала до приближающегося транспортного средства (далее ТС). Во всех случаях имеет место или неправильная оценка ситуации или переоценка своих возможностей и, как следствие принимаются ошибочные решения.</w:t>
      </w:r>
    </w:p>
    <w:p w14:paraId="4068F34D" w14:textId="77777777" w:rsidR="00052B08" w:rsidRDefault="00052B08" w:rsidP="00052B08">
      <w:r>
        <w:t>Дорожно-транспортным происшествием (далее ДТП) называют событие, возникшее в процессе движения на дороге транспортного средства и с его участием, при котором погибли или ранены люди, повреждены транспортные средства, сооружения, грузы либо причинен иной материальный ущерб. Как правило, обстоятельства возникновения ДТП чрезвычайно разнообразны. Однако анализ этих обстоятельств позволил выявить некоторые общие их черты, что дало возможность разработать классификацию ДТП (приведена ниже).</w:t>
      </w:r>
    </w:p>
    <w:p w14:paraId="154A94F0" w14:textId="77777777" w:rsidR="00052B08" w:rsidRDefault="00052B08" w:rsidP="00052B08">
      <w:r>
        <w:t>Детальный анализ всех видов ДТП невозможен без выявления факторов и причин, их вызывающих. Взгляды на факторы и причины, лежащие в основе ДТП, меняются по мере накопления опыта организации движения и исследовательских работ в области безопасности движения.</w:t>
      </w:r>
    </w:p>
    <w:p w14:paraId="694064FF" w14:textId="77777777" w:rsidR="00052B08" w:rsidRDefault="00052B08" w:rsidP="00052B08">
      <w:r>
        <w:t>В соответствии с целями и задачами анализа ДТП различают три основных метода анализа: количественный, качественный, топографический.</w:t>
      </w:r>
    </w:p>
    <w:p w14:paraId="666F721C" w14:textId="77777777" w:rsidR="00052B08" w:rsidRDefault="00052B08" w:rsidP="00052B08">
      <w:r>
        <w:t>Количественный анализ ДТП – оценивает уровень аварийности по месту (пересечение, магистральная улица, город, регион, страна, весь мир) и времени их совершения (час, день, месяц, год и пр.) Абсолютные показатели дают общее представление об уровне аварийности, позволяют проводить сравнительный анализ во времени для определенного региона и показывают тенденции изменения этого уровня.</w:t>
      </w:r>
    </w:p>
    <w:p w14:paraId="5C799674" w14:textId="77777777" w:rsidR="00052B08" w:rsidRDefault="00052B08" w:rsidP="00052B08">
      <w:r>
        <w:lastRenderedPageBreak/>
        <w:t>Качественный анализ ДТП служит для установления причинно-следственных факторов возникновения ДТП и степени их влияния на ДТП. Этот анализ позволяет выявить причины и факторы возникновения ДТП по каждому из составляющих системы «Дорожное движение». В большинстве стран общественное мнение и официальная статистика органов ОДД чаще всего усматривают основную причину ДТП в небрежности, ошибках участников движения (водителей, пешеходов) или в неисправности автомобилей. Так, Всемирная организация здравоохранения считает, что 9 из 10 ДТП происходит по вине человека.</w:t>
      </w:r>
    </w:p>
    <w:p w14:paraId="3DA886E3" w14:textId="72DF81F0" w:rsidR="00052B08" w:rsidRDefault="00052B08" w:rsidP="00052B08">
      <w:r>
        <w:t>Анализ причин ДТП позволяет свести в следующие группы:</w:t>
      </w:r>
    </w:p>
    <w:p w14:paraId="054B8976" w14:textId="2939F14D" w:rsidR="00052B08" w:rsidRPr="00D138B0" w:rsidRDefault="00052B08" w:rsidP="00052B08">
      <w:pPr>
        <w:rPr>
          <w:sz w:val="20"/>
          <w:szCs w:val="20"/>
        </w:rPr>
      </w:pPr>
      <w:r w:rsidRPr="00D138B0">
        <w:rPr>
          <w:sz w:val="20"/>
          <w:szCs w:val="20"/>
        </w:rPr>
        <w:t xml:space="preserve">Таблица </w:t>
      </w:r>
      <w:r w:rsidRPr="00D138B0">
        <w:rPr>
          <w:sz w:val="20"/>
          <w:szCs w:val="20"/>
        </w:rPr>
        <w:fldChar w:fldCharType="begin"/>
      </w:r>
      <w:r w:rsidRPr="00D138B0">
        <w:rPr>
          <w:sz w:val="20"/>
          <w:szCs w:val="20"/>
        </w:rPr>
        <w:instrText xml:space="preserve"> SEQ Таблица \* ARABIC </w:instrText>
      </w:r>
      <w:r w:rsidRPr="00D138B0">
        <w:rPr>
          <w:sz w:val="20"/>
          <w:szCs w:val="20"/>
        </w:rPr>
        <w:fldChar w:fldCharType="separate"/>
      </w:r>
      <w:r w:rsidR="00CB4820">
        <w:rPr>
          <w:noProof/>
          <w:sz w:val="20"/>
          <w:szCs w:val="20"/>
        </w:rPr>
        <w:t>7</w:t>
      </w:r>
      <w:r w:rsidRPr="00D138B0">
        <w:rPr>
          <w:sz w:val="20"/>
          <w:szCs w:val="20"/>
        </w:rPr>
        <w:fldChar w:fldCharType="end"/>
      </w:r>
      <w:r w:rsidRPr="00D138B0">
        <w:rPr>
          <w:sz w:val="20"/>
          <w:szCs w:val="20"/>
        </w:rPr>
        <w:t xml:space="preserve"> Причины ДТП</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743"/>
        <w:gridCol w:w="5509"/>
      </w:tblGrid>
      <w:tr w:rsidR="00052B08" w14:paraId="453A016B" w14:textId="77777777" w:rsidTr="00052B08">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3DE522EC" w14:textId="77777777" w:rsidR="00052B08" w:rsidRDefault="00052B08">
            <w:pPr>
              <w:pStyle w:val="ae"/>
              <w:spacing w:line="276" w:lineRule="auto"/>
              <w:ind w:firstLine="164"/>
              <w:rPr>
                <w:color w:val="000000"/>
              </w:rPr>
            </w:pPr>
            <w:r>
              <w:rPr>
                <w:color w:val="000000"/>
              </w:rPr>
              <w:t>1 группа</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1A799446" w14:textId="77777777" w:rsidR="00052B08" w:rsidRDefault="00052B08">
            <w:pPr>
              <w:pStyle w:val="ae"/>
              <w:spacing w:line="276" w:lineRule="auto"/>
              <w:ind w:firstLine="164"/>
              <w:rPr>
                <w:color w:val="000000"/>
              </w:rPr>
            </w:pPr>
            <w:r>
              <w:rPr>
                <w:color w:val="000000"/>
              </w:rPr>
              <w:t>2 группа</w:t>
            </w:r>
          </w:p>
        </w:tc>
      </w:tr>
      <w:tr w:rsidR="00052B08" w14:paraId="59A495FE" w14:textId="77777777" w:rsidTr="00052B08">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5D55445B" w14:textId="77777777" w:rsidR="00052B08" w:rsidRDefault="00052B08">
            <w:pPr>
              <w:pStyle w:val="ae"/>
              <w:spacing w:line="276" w:lineRule="auto"/>
              <w:rPr>
                <w:color w:val="000000"/>
              </w:rPr>
            </w:pPr>
            <w:r>
              <w:rPr>
                <w:color w:val="000000"/>
              </w:rPr>
              <w:t xml:space="preserve">Несоблюдение Правил дорожного движения участниками этого движения, т.е. водителями, </w:t>
            </w:r>
            <w:proofErr w:type="gramStart"/>
            <w:r>
              <w:rPr>
                <w:color w:val="000000"/>
              </w:rPr>
              <w:t>пешехо-дами</w:t>
            </w:r>
            <w:proofErr w:type="gramEnd"/>
            <w:r>
              <w:rPr>
                <w:color w:val="000000"/>
              </w:rPr>
              <w:t xml:space="preserve"> и пассажирами.</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2B2C32C6" w14:textId="77777777" w:rsidR="00052B08" w:rsidRDefault="00052B08">
            <w:pPr>
              <w:pStyle w:val="ae"/>
              <w:spacing w:line="276" w:lineRule="auto"/>
              <w:rPr>
                <w:color w:val="000000"/>
              </w:rPr>
            </w:pPr>
            <w:r>
              <w:rPr>
                <w:color w:val="000000"/>
              </w:rPr>
              <w:t>Выбор водителями таких режимов движения, при которых они лишаются возможности управлять ТС, в результате чего возникают заносы, опрокидывания, столкновения и пр.</w:t>
            </w:r>
          </w:p>
        </w:tc>
      </w:tr>
      <w:tr w:rsidR="00052B08" w14:paraId="6C89CCB2" w14:textId="77777777" w:rsidTr="00052B08">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1A1B16BB" w14:textId="77777777" w:rsidR="00052B08" w:rsidRDefault="00052B08">
            <w:pPr>
              <w:pStyle w:val="ae"/>
              <w:spacing w:line="276" w:lineRule="auto"/>
              <w:ind w:firstLine="164"/>
              <w:rPr>
                <w:color w:val="000000"/>
              </w:rPr>
            </w:pPr>
            <w:r>
              <w:rPr>
                <w:color w:val="000000"/>
              </w:rPr>
              <w:t>3 группа</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1C43B52A" w14:textId="77777777" w:rsidR="00052B08" w:rsidRDefault="00052B08">
            <w:pPr>
              <w:pStyle w:val="ae"/>
              <w:spacing w:line="276" w:lineRule="auto"/>
              <w:ind w:firstLine="164"/>
              <w:rPr>
                <w:color w:val="000000"/>
              </w:rPr>
            </w:pPr>
            <w:r>
              <w:rPr>
                <w:color w:val="000000"/>
              </w:rPr>
              <w:t>4 группа</w:t>
            </w:r>
          </w:p>
        </w:tc>
      </w:tr>
      <w:tr w:rsidR="00052B08" w14:paraId="2531ED4C" w14:textId="77777777" w:rsidTr="00052B08">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7D7EAA98" w14:textId="77777777" w:rsidR="00052B08" w:rsidRDefault="00052B08">
            <w:pPr>
              <w:pStyle w:val="ae"/>
              <w:spacing w:line="276" w:lineRule="auto"/>
              <w:rPr>
                <w:color w:val="000000"/>
              </w:rPr>
            </w:pPr>
            <w:r>
              <w:rPr>
                <w:color w:val="000000"/>
              </w:rPr>
              <w:t>Снижение психофизиологических функций участников движения в результате переутомления, болезни.</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7F6372A4" w14:textId="77777777" w:rsidR="00052B08" w:rsidRDefault="00052B08">
            <w:pPr>
              <w:pStyle w:val="ae"/>
              <w:spacing w:line="276" w:lineRule="auto"/>
              <w:rPr>
                <w:color w:val="000000"/>
              </w:rPr>
            </w:pPr>
            <w:r>
              <w:rPr>
                <w:color w:val="000000"/>
              </w:rPr>
              <w:t>Употребления алкогольных напитков, наркотиков, лекарств, под влиянием факторов, способствующих изменению его нормального состояния (нездоровый климат на работе или в семье, болезнь близких и пр.).</w:t>
            </w:r>
          </w:p>
        </w:tc>
      </w:tr>
      <w:tr w:rsidR="00052B08" w14:paraId="42F4EDCA" w14:textId="77777777" w:rsidTr="00052B08">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07694FDC" w14:textId="77777777" w:rsidR="00052B08" w:rsidRDefault="00052B08">
            <w:pPr>
              <w:pStyle w:val="ae"/>
              <w:spacing w:line="276" w:lineRule="auto"/>
              <w:ind w:firstLine="164"/>
              <w:rPr>
                <w:color w:val="000000"/>
              </w:rPr>
            </w:pPr>
            <w:r>
              <w:rPr>
                <w:color w:val="000000"/>
              </w:rPr>
              <w:t>5 группа</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6E2956D4" w14:textId="77777777" w:rsidR="00052B08" w:rsidRDefault="00052B08">
            <w:pPr>
              <w:pStyle w:val="ae"/>
              <w:spacing w:line="276" w:lineRule="auto"/>
              <w:ind w:firstLine="164"/>
              <w:rPr>
                <w:color w:val="000000"/>
              </w:rPr>
            </w:pPr>
            <w:r>
              <w:rPr>
                <w:color w:val="000000"/>
              </w:rPr>
              <w:t>6 группа</w:t>
            </w:r>
          </w:p>
        </w:tc>
      </w:tr>
      <w:tr w:rsidR="00052B08" w14:paraId="15A6DB99" w14:textId="77777777" w:rsidTr="00052B08">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49533214" w14:textId="77777777" w:rsidR="00052B08" w:rsidRDefault="00052B08">
            <w:pPr>
              <w:pStyle w:val="ae"/>
              <w:spacing w:line="276" w:lineRule="auto"/>
              <w:rPr>
                <w:color w:val="000000"/>
              </w:rPr>
            </w:pPr>
            <w:r>
              <w:rPr>
                <w:color w:val="000000"/>
              </w:rPr>
              <w:t>Неудовлетворительное техническое состояние ТС.</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17B4FEFD" w14:textId="77777777" w:rsidR="00052B08" w:rsidRDefault="00052B08">
            <w:pPr>
              <w:pStyle w:val="ae"/>
              <w:spacing w:line="276" w:lineRule="auto"/>
              <w:rPr>
                <w:color w:val="000000"/>
              </w:rPr>
            </w:pPr>
            <w:r>
              <w:rPr>
                <w:color w:val="000000"/>
              </w:rPr>
              <w:t>Неправильное размещение и крепление груза</w:t>
            </w:r>
          </w:p>
        </w:tc>
      </w:tr>
      <w:tr w:rsidR="00052B08" w14:paraId="5BAD6F72" w14:textId="77777777" w:rsidTr="00052B08">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3D432C16" w14:textId="77777777" w:rsidR="00052B08" w:rsidRDefault="00052B08">
            <w:pPr>
              <w:pStyle w:val="ae"/>
              <w:spacing w:line="276" w:lineRule="auto"/>
              <w:ind w:firstLine="164"/>
              <w:rPr>
                <w:color w:val="000000"/>
              </w:rPr>
            </w:pPr>
            <w:r>
              <w:rPr>
                <w:color w:val="000000"/>
              </w:rPr>
              <w:t>7 группа</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54FF27F9" w14:textId="77777777" w:rsidR="00052B08" w:rsidRDefault="00052B08">
            <w:pPr>
              <w:pStyle w:val="ae"/>
              <w:spacing w:line="276" w:lineRule="auto"/>
              <w:ind w:firstLine="164"/>
              <w:rPr>
                <w:color w:val="000000"/>
              </w:rPr>
            </w:pPr>
            <w:r>
              <w:rPr>
                <w:color w:val="000000"/>
              </w:rPr>
              <w:t>8 группа</w:t>
            </w:r>
          </w:p>
        </w:tc>
      </w:tr>
      <w:tr w:rsidR="00052B08" w14:paraId="67E09CD9" w14:textId="77777777" w:rsidTr="00052B08">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27994926" w14:textId="77777777" w:rsidR="00052B08" w:rsidRDefault="00052B08">
            <w:pPr>
              <w:pStyle w:val="ae"/>
              <w:spacing w:line="276" w:lineRule="auto"/>
              <w:rPr>
                <w:color w:val="000000"/>
              </w:rPr>
            </w:pPr>
            <w:r>
              <w:rPr>
                <w:color w:val="000000"/>
              </w:rPr>
              <w:t>Неудовлетворительное устройство и содержание элементов дороги и дорожной обстановки.</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Mar>
              <w:top w:w="109" w:type="dxa"/>
              <w:left w:w="109" w:type="dxa"/>
              <w:bottom w:w="109" w:type="dxa"/>
              <w:right w:w="109" w:type="dxa"/>
            </w:tcMar>
            <w:vAlign w:val="center"/>
            <w:hideMark/>
          </w:tcPr>
          <w:p w14:paraId="3E97FD63" w14:textId="77777777" w:rsidR="00052B08" w:rsidRDefault="00052B08">
            <w:pPr>
              <w:pStyle w:val="ae"/>
              <w:spacing w:line="276" w:lineRule="auto"/>
              <w:rPr>
                <w:color w:val="000000"/>
              </w:rPr>
            </w:pPr>
            <w:r>
              <w:rPr>
                <w:color w:val="000000"/>
              </w:rPr>
              <w:t>Неудовлетворительная ОДД.</w:t>
            </w:r>
          </w:p>
        </w:tc>
      </w:tr>
    </w:tbl>
    <w:p w14:paraId="2EEE2187" w14:textId="77777777" w:rsidR="00052B08" w:rsidRDefault="00052B08" w:rsidP="00052B08">
      <w:pPr>
        <w:ind w:firstLine="0"/>
      </w:pPr>
    </w:p>
    <w:p w14:paraId="0088F2B7" w14:textId="77777777" w:rsidR="00052B08" w:rsidRDefault="00052B08" w:rsidP="00052B08">
      <w:r>
        <w:t>Топографический анализ предназначен для выявления мест концентрации ДТП в пространстве (пересечении, участке дороги, магистрали, городе, регионе, стране и пр.). Различают три вида топографического анализа: карту ДТП, линейный график ДТП, масштабную схему (ситуационный план) ДТП.</w:t>
      </w:r>
    </w:p>
    <w:p w14:paraId="02D95ECF" w14:textId="0388D00C" w:rsidR="00052B08" w:rsidRDefault="00052B08" w:rsidP="00052B08">
      <w:r>
        <w:lastRenderedPageBreak/>
        <w:t>В нашем случае мы будем использовать качественный анализ ДТП.</w:t>
      </w:r>
    </w:p>
    <w:p w14:paraId="6816DC2A" w14:textId="3040A36D" w:rsidR="00052B08" w:rsidRPr="00D138B0" w:rsidRDefault="00052B08" w:rsidP="00052B08">
      <w:pPr>
        <w:rPr>
          <w:sz w:val="20"/>
          <w:szCs w:val="20"/>
        </w:rPr>
      </w:pPr>
      <w:r w:rsidRPr="00D138B0">
        <w:rPr>
          <w:sz w:val="20"/>
          <w:szCs w:val="20"/>
        </w:rPr>
        <w:t xml:space="preserve">Таблица </w:t>
      </w:r>
      <w:r w:rsidRPr="00D138B0">
        <w:rPr>
          <w:sz w:val="20"/>
          <w:szCs w:val="20"/>
        </w:rPr>
        <w:fldChar w:fldCharType="begin"/>
      </w:r>
      <w:r w:rsidRPr="00D138B0">
        <w:rPr>
          <w:sz w:val="20"/>
          <w:szCs w:val="20"/>
        </w:rPr>
        <w:instrText xml:space="preserve"> SEQ Таблица \* ARABIC </w:instrText>
      </w:r>
      <w:r w:rsidRPr="00D138B0">
        <w:rPr>
          <w:sz w:val="20"/>
          <w:szCs w:val="20"/>
        </w:rPr>
        <w:fldChar w:fldCharType="separate"/>
      </w:r>
      <w:r w:rsidR="00CB4820">
        <w:rPr>
          <w:noProof/>
          <w:sz w:val="20"/>
          <w:szCs w:val="20"/>
        </w:rPr>
        <w:t>8</w:t>
      </w:r>
      <w:r w:rsidRPr="00D138B0">
        <w:rPr>
          <w:sz w:val="20"/>
          <w:szCs w:val="20"/>
        </w:rPr>
        <w:fldChar w:fldCharType="end"/>
      </w:r>
      <w:r w:rsidRPr="00D138B0">
        <w:rPr>
          <w:sz w:val="20"/>
          <w:szCs w:val="20"/>
        </w:rPr>
        <w:t xml:space="preserve"> Состояние дорожно-транспортной аварийности на улично-дорожной сети Киренского городского поселения в период с 2017 по октябрь 2020 года</w:t>
      </w:r>
    </w:p>
    <w:tbl>
      <w:tblPr>
        <w:tblStyle w:val="ac"/>
        <w:tblW w:w="0" w:type="auto"/>
        <w:tblLook w:val="04A0" w:firstRow="1" w:lastRow="0" w:firstColumn="1" w:lastColumn="0" w:noHBand="0" w:noVBand="1"/>
      </w:tblPr>
      <w:tblGrid>
        <w:gridCol w:w="1294"/>
        <w:gridCol w:w="837"/>
        <w:gridCol w:w="936"/>
        <w:gridCol w:w="1393"/>
        <w:gridCol w:w="936"/>
        <w:gridCol w:w="1206"/>
        <w:gridCol w:w="936"/>
        <w:gridCol w:w="836"/>
        <w:gridCol w:w="972"/>
      </w:tblGrid>
      <w:tr w:rsidR="00052B08" w14:paraId="2F1BD220" w14:textId="77777777" w:rsidTr="00D138B0">
        <w:tc>
          <w:tcPr>
            <w:tcW w:w="14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0918DB" w14:textId="694FD9FE" w:rsidR="00052B08" w:rsidRDefault="00D138B0" w:rsidP="00D138B0">
            <w:pPr>
              <w:ind w:firstLine="0"/>
              <w:jc w:val="center"/>
              <w:rPr>
                <w:b/>
                <w:szCs w:val="24"/>
              </w:rPr>
            </w:pPr>
            <w:r>
              <w:rPr>
                <w:b/>
                <w:szCs w:val="24"/>
              </w:rPr>
              <w:t>Год</w:t>
            </w:r>
          </w:p>
        </w:tc>
        <w:tc>
          <w:tcPr>
            <w:tcW w:w="8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80B5757" w14:textId="77777777" w:rsidR="00052B08" w:rsidRDefault="00052B08" w:rsidP="00D138B0">
            <w:pPr>
              <w:ind w:firstLine="0"/>
              <w:jc w:val="center"/>
              <w:rPr>
                <w:b/>
                <w:szCs w:val="24"/>
              </w:rPr>
            </w:pPr>
            <w:r>
              <w:rPr>
                <w:b/>
                <w:szCs w:val="24"/>
              </w:rPr>
              <w:t>ДТП</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22468D" w14:textId="77777777" w:rsidR="00052B08" w:rsidRDefault="00052B08" w:rsidP="00D138B0">
            <w:pPr>
              <w:ind w:firstLine="0"/>
              <w:jc w:val="center"/>
              <w:rPr>
                <w:b/>
                <w:szCs w:val="24"/>
              </w:rPr>
            </w:pPr>
            <w:r>
              <w:rPr>
                <w:b/>
                <w:szCs w:val="24"/>
              </w:rPr>
              <w:t>АППГ</w:t>
            </w:r>
          </w:p>
        </w:tc>
        <w:tc>
          <w:tcPr>
            <w:tcW w:w="14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F94D90" w14:textId="77777777" w:rsidR="00052B08" w:rsidRDefault="00052B08" w:rsidP="00D138B0">
            <w:pPr>
              <w:ind w:firstLine="0"/>
              <w:jc w:val="center"/>
              <w:rPr>
                <w:b/>
                <w:szCs w:val="24"/>
              </w:rPr>
            </w:pPr>
            <w:r>
              <w:rPr>
                <w:b/>
                <w:szCs w:val="24"/>
              </w:rPr>
              <w:t>ПОГИБЛО</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6216BF3" w14:textId="77777777" w:rsidR="00052B08" w:rsidRDefault="00052B08" w:rsidP="00D138B0">
            <w:pPr>
              <w:ind w:firstLine="0"/>
              <w:jc w:val="center"/>
              <w:rPr>
                <w:b/>
                <w:szCs w:val="24"/>
              </w:rPr>
            </w:pPr>
            <w:r>
              <w:rPr>
                <w:b/>
                <w:szCs w:val="24"/>
              </w:rPr>
              <w:t>АППГ</w:t>
            </w:r>
          </w:p>
        </w:tc>
        <w:tc>
          <w:tcPr>
            <w:tcW w:w="12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B370C90" w14:textId="77777777" w:rsidR="00052B08" w:rsidRDefault="00052B08" w:rsidP="00D138B0">
            <w:pPr>
              <w:ind w:firstLine="0"/>
              <w:jc w:val="center"/>
              <w:rPr>
                <w:b/>
                <w:szCs w:val="24"/>
              </w:rPr>
            </w:pPr>
            <w:r>
              <w:rPr>
                <w:b/>
                <w:szCs w:val="24"/>
              </w:rPr>
              <w:t>РАНЕНО</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E9CE80" w14:textId="77777777" w:rsidR="00052B08" w:rsidRDefault="00052B08" w:rsidP="00D138B0">
            <w:pPr>
              <w:ind w:firstLine="0"/>
              <w:jc w:val="center"/>
              <w:rPr>
                <w:b/>
                <w:szCs w:val="24"/>
              </w:rPr>
            </w:pPr>
            <w:r>
              <w:rPr>
                <w:b/>
                <w:szCs w:val="24"/>
              </w:rPr>
              <w:t>АППГ</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9A3C457" w14:textId="77777777" w:rsidR="00052B08" w:rsidRDefault="00052B08" w:rsidP="00D138B0">
            <w:pPr>
              <w:ind w:firstLine="0"/>
              <w:jc w:val="center"/>
              <w:rPr>
                <w:b/>
                <w:szCs w:val="24"/>
              </w:rPr>
            </w:pPr>
            <w:r>
              <w:rPr>
                <w:b/>
                <w:szCs w:val="24"/>
              </w:rPr>
              <w:t>ТП</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B00E27" w14:textId="77777777" w:rsidR="00052B08" w:rsidRDefault="00052B08" w:rsidP="00D138B0">
            <w:pPr>
              <w:ind w:firstLine="0"/>
              <w:jc w:val="center"/>
              <w:rPr>
                <w:b/>
                <w:szCs w:val="24"/>
              </w:rPr>
            </w:pPr>
            <w:r>
              <w:rPr>
                <w:b/>
                <w:szCs w:val="24"/>
              </w:rPr>
              <w:t>АППГ</w:t>
            </w:r>
          </w:p>
        </w:tc>
      </w:tr>
      <w:tr w:rsidR="00052B08" w14:paraId="2E37FD4A" w14:textId="77777777" w:rsidTr="00D138B0">
        <w:tc>
          <w:tcPr>
            <w:tcW w:w="14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958D4F0" w14:textId="77777777" w:rsidR="00052B08" w:rsidRDefault="00052B08" w:rsidP="00D138B0">
            <w:pPr>
              <w:ind w:firstLine="0"/>
              <w:jc w:val="center"/>
              <w:rPr>
                <w:b/>
                <w:szCs w:val="24"/>
              </w:rPr>
            </w:pPr>
            <w:r>
              <w:rPr>
                <w:b/>
                <w:szCs w:val="24"/>
              </w:rPr>
              <w:t>2017</w:t>
            </w:r>
          </w:p>
        </w:tc>
        <w:tc>
          <w:tcPr>
            <w:tcW w:w="8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FEDE7AF" w14:textId="77777777" w:rsidR="00052B08" w:rsidRDefault="00052B08" w:rsidP="00D138B0">
            <w:pPr>
              <w:ind w:firstLine="0"/>
              <w:jc w:val="center"/>
              <w:rPr>
                <w:color w:val="000000"/>
                <w:szCs w:val="24"/>
              </w:rPr>
            </w:pPr>
            <w:r>
              <w:rPr>
                <w:color w:val="000000"/>
                <w:szCs w:val="24"/>
              </w:rPr>
              <w:t>14</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DDFF04" w14:textId="77777777" w:rsidR="00052B08" w:rsidRDefault="00052B08" w:rsidP="00D138B0">
            <w:pPr>
              <w:ind w:firstLine="0"/>
              <w:jc w:val="center"/>
              <w:rPr>
                <w:szCs w:val="24"/>
              </w:rPr>
            </w:pPr>
            <w:r>
              <w:rPr>
                <w:szCs w:val="24"/>
              </w:rPr>
              <w:t>---</w:t>
            </w:r>
          </w:p>
        </w:tc>
        <w:tc>
          <w:tcPr>
            <w:tcW w:w="14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38CF924" w14:textId="77777777" w:rsidR="00052B08" w:rsidRDefault="00052B08" w:rsidP="00D138B0">
            <w:pPr>
              <w:ind w:firstLine="0"/>
              <w:jc w:val="center"/>
              <w:rPr>
                <w:color w:val="000000"/>
                <w:szCs w:val="24"/>
              </w:rPr>
            </w:pPr>
            <w:r>
              <w:rPr>
                <w:color w:val="000000"/>
                <w:szCs w:val="24"/>
              </w:rPr>
              <w:t>2</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23EDF3B" w14:textId="77777777" w:rsidR="00052B08" w:rsidRDefault="00052B08" w:rsidP="00D138B0">
            <w:pPr>
              <w:ind w:firstLine="0"/>
              <w:jc w:val="center"/>
              <w:rPr>
                <w:szCs w:val="24"/>
              </w:rPr>
            </w:pPr>
            <w:r>
              <w:rPr>
                <w:szCs w:val="24"/>
              </w:rPr>
              <w:t>---</w:t>
            </w:r>
          </w:p>
        </w:tc>
        <w:tc>
          <w:tcPr>
            <w:tcW w:w="12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106855E" w14:textId="77777777" w:rsidR="00052B08" w:rsidRDefault="00052B08" w:rsidP="00D138B0">
            <w:pPr>
              <w:ind w:firstLine="0"/>
              <w:jc w:val="center"/>
              <w:rPr>
                <w:color w:val="000000"/>
                <w:szCs w:val="24"/>
              </w:rPr>
            </w:pPr>
            <w:r>
              <w:rPr>
                <w:color w:val="000000"/>
                <w:szCs w:val="24"/>
              </w:rPr>
              <w:t>18</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2374410" w14:textId="77777777" w:rsidR="00052B08" w:rsidRDefault="00052B08" w:rsidP="00D138B0">
            <w:pPr>
              <w:ind w:firstLine="0"/>
              <w:jc w:val="center"/>
              <w:rPr>
                <w:szCs w:val="24"/>
              </w:rPr>
            </w:pPr>
            <w:r>
              <w:rPr>
                <w:szCs w:val="24"/>
              </w:rPr>
              <w:t>---</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D3AED49" w14:textId="77777777" w:rsidR="00052B08" w:rsidRDefault="00052B08" w:rsidP="00D138B0">
            <w:pPr>
              <w:ind w:firstLine="0"/>
              <w:jc w:val="center"/>
              <w:rPr>
                <w:szCs w:val="24"/>
              </w:rPr>
            </w:pPr>
            <w:r>
              <w:rPr>
                <w:szCs w:val="24"/>
              </w:rPr>
              <w:t>10,0%</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ADCA56" w14:textId="77777777" w:rsidR="00052B08" w:rsidRDefault="00052B08" w:rsidP="00D138B0">
            <w:pPr>
              <w:ind w:firstLine="0"/>
              <w:jc w:val="center"/>
              <w:rPr>
                <w:szCs w:val="24"/>
              </w:rPr>
            </w:pPr>
            <w:r>
              <w:rPr>
                <w:szCs w:val="24"/>
              </w:rPr>
              <w:t>---</w:t>
            </w:r>
          </w:p>
        </w:tc>
      </w:tr>
      <w:tr w:rsidR="00052B08" w14:paraId="7F2B2BAD" w14:textId="77777777" w:rsidTr="00D138B0">
        <w:tc>
          <w:tcPr>
            <w:tcW w:w="14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4FCD4A1" w14:textId="590CF7A8" w:rsidR="00052B08" w:rsidRDefault="00052B08" w:rsidP="00D138B0">
            <w:pPr>
              <w:ind w:firstLine="0"/>
              <w:jc w:val="center"/>
              <w:rPr>
                <w:b/>
                <w:sz w:val="20"/>
                <w:szCs w:val="20"/>
              </w:rPr>
            </w:pPr>
            <w:r>
              <w:rPr>
                <w:b/>
                <w:szCs w:val="24"/>
              </w:rPr>
              <w:t>2018</w:t>
            </w:r>
          </w:p>
        </w:tc>
        <w:tc>
          <w:tcPr>
            <w:tcW w:w="8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275E8AC" w14:textId="77777777" w:rsidR="00052B08" w:rsidRDefault="00052B08" w:rsidP="00D138B0">
            <w:pPr>
              <w:ind w:firstLine="0"/>
              <w:jc w:val="center"/>
              <w:rPr>
                <w:color w:val="000000"/>
                <w:szCs w:val="24"/>
              </w:rPr>
            </w:pPr>
            <w:r>
              <w:rPr>
                <w:color w:val="000000"/>
                <w:szCs w:val="24"/>
              </w:rPr>
              <w:t>22</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06BF390" w14:textId="77777777" w:rsidR="00052B08" w:rsidRDefault="00052B08" w:rsidP="00D138B0">
            <w:pPr>
              <w:ind w:firstLine="0"/>
              <w:jc w:val="center"/>
              <w:rPr>
                <w:szCs w:val="24"/>
              </w:rPr>
            </w:pPr>
            <w:r>
              <w:rPr>
                <w:szCs w:val="24"/>
              </w:rPr>
              <w:t>+8</w:t>
            </w:r>
          </w:p>
        </w:tc>
        <w:tc>
          <w:tcPr>
            <w:tcW w:w="14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6BB66D" w14:textId="77777777" w:rsidR="00052B08" w:rsidRDefault="00052B08" w:rsidP="00D138B0">
            <w:pPr>
              <w:ind w:firstLine="0"/>
              <w:jc w:val="center"/>
              <w:rPr>
                <w:color w:val="000000"/>
                <w:szCs w:val="24"/>
              </w:rPr>
            </w:pPr>
            <w:r>
              <w:rPr>
                <w:color w:val="000000"/>
                <w:szCs w:val="24"/>
              </w:rPr>
              <w:t>7</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4248A4" w14:textId="77777777" w:rsidR="00052B08" w:rsidRDefault="00052B08" w:rsidP="00D138B0">
            <w:pPr>
              <w:ind w:firstLine="0"/>
              <w:jc w:val="center"/>
              <w:rPr>
                <w:szCs w:val="24"/>
              </w:rPr>
            </w:pPr>
            <w:r>
              <w:rPr>
                <w:szCs w:val="24"/>
              </w:rPr>
              <w:t>+5</w:t>
            </w:r>
          </w:p>
        </w:tc>
        <w:tc>
          <w:tcPr>
            <w:tcW w:w="12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4E99BA3" w14:textId="77777777" w:rsidR="00052B08" w:rsidRDefault="00052B08" w:rsidP="00D138B0">
            <w:pPr>
              <w:ind w:firstLine="0"/>
              <w:jc w:val="center"/>
              <w:rPr>
                <w:color w:val="000000"/>
                <w:szCs w:val="24"/>
              </w:rPr>
            </w:pPr>
            <w:r>
              <w:rPr>
                <w:color w:val="000000"/>
                <w:szCs w:val="24"/>
              </w:rPr>
              <w:t>20</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10490D0" w14:textId="77777777" w:rsidR="00052B08" w:rsidRDefault="00052B08" w:rsidP="00D138B0">
            <w:pPr>
              <w:ind w:firstLine="0"/>
              <w:jc w:val="center"/>
              <w:rPr>
                <w:szCs w:val="24"/>
              </w:rPr>
            </w:pPr>
            <w:r>
              <w:rPr>
                <w:szCs w:val="24"/>
              </w:rPr>
              <w:t>+2</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3431CF" w14:textId="77777777" w:rsidR="00052B08" w:rsidRDefault="00052B08" w:rsidP="00D138B0">
            <w:pPr>
              <w:ind w:firstLine="0"/>
              <w:jc w:val="center"/>
              <w:rPr>
                <w:szCs w:val="24"/>
              </w:rPr>
            </w:pPr>
            <w:r>
              <w:rPr>
                <w:szCs w:val="24"/>
              </w:rPr>
              <w:t>26,0%</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67BF85" w14:textId="77777777" w:rsidR="00052B08" w:rsidRDefault="00052B08" w:rsidP="00D138B0">
            <w:pPr>
              <w:ind w:firstLine="0"/>
              <w:jc w:val="center"/>
              <w:rPr>
                <w:szCs w:val="24"/>
              </w:rPr>
            </w:pPr>
            <w:r>
              <w:rPr>
                <w:szCs w:val="24"/>
              </w:rPr>
              <w:t>+16,0%</w:t>
            </w:r>
          </w:p>
        </w:tc>
      </w:tr>
      <w:tr w:rsidR="00052B08" w14:paraId="61D62AF4" w14:textId="77777777" w:rsidTr="00D138B0">
        <w:tc>
          <w:tcPr>
            <w:tcW w:w="14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378E4C" w14:textId="77777777" w:rsidR="00052B08" w:rsidRDefault="00052B08" w:rsidP="00D138B0">
            <w:pPr>
              <w:ind w:firstLine="0"/>
              <w:jc w:val="center"/>
              <w:rPr>
                <w:b/>
                <w:szCs w:val="24"/>
              </w:rPr>
            </w:pPr>
            <w:r>
              <w:rPr>
                <w:b/>
                <w:szCs w:val="24"/>
              </w:rPr>
              <w:t>2019</w:t>
            </w:r>
          </w:p>
        </w:tc>
        <w:tc>
          <w:tcPr>
            <w:tcW w:w="8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C5ADC98" w14:textId="77777777" w:rsidR="00052B08" w:rsidRDefault="00052B08" w:rsidP="00D138B0">
            <w:pPr>
              <w:ind w:firstLine="0"/>
              <w:jc w:val="center"/>
              <w:rPr>
                <w:color w:val="000000"/>
                <w:szCs w:val="24"/>
              </w:rPr>
            </w:pPr>
            <w:r>
              <w:rPr>
                <w:color w:val="000000"/>
                <w:szCs w:val="24"/>
              </w:rPr>
              <w:t>20</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4CD64AD" w14:textId="77777777" w:rsidR="00052B08" w:rsidRDefault="00052B08" w:rsidP="00D138B0">
            <w:pPr>
              <w:ind w:firstLine="0"/>
              <w:jc w:val="center"/>
              <w:rPr>
                <w:szCs w:val="24"/>
              </w:rPr>
            </w:pPr>
            <w:r>
              <w:rPr>
                <w:szCs w:val="24"/>
              </w:rPr>
              <w:t>-2</w:t>
            </w:r>
          </w:p>
        </w:tc>
        <w:tc>
          <w:tcPr>
            <w:tcW w:w="14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69BEFD4" w14:textId="77777777" w:rsidR="00052B08" w:rsidRDefault="00052B08" w:rsidP="00D138B0">
            <w:pPr>
              <w:ind w:firstLine="0"/>
              <w:jc w:val="center"/>
              <w:rPr>
                <w:color w:val="000000"/>
                <w:szCs w:val="24"/>
              </w:rPr>
            </w:pPr>
            <w:r>
              <w:rPr>
                <w:color w:val="000000"/>
                <w:szCs w:val="24"/>
              </w:rPr>
              <w:t>3</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74C6D95" w14:textId="77777777" w:rsidR="00052B08" w:rsidRDefault="00052B08" w:rsidP="00D138B0">
            <w:pPr>
              <w:ind w:firstLine="0"/>
              <w:jc w:val="center"/>
              <w:rPr>
                <w:szCs w:val="24"/>
              </w:rPr>
            </w:pPr>
            <w:r>
              <w:rPr>
                <w:szCs w:val="24"/>
              </w:rPr>
              <w:t>-4</w:t>
            </w:r>
          </w:p>
        </w:tc>
        <w:tc>
          <w:tcPr>
            <w:tcW w:w="12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14D79A" w14:textId="77777777" w:rsidR="00052B08" w:rsidRDefault="00052B08" w:rsidP="00D138B0">
            <w:pPr>
              <w:ind w:firstLine="0"/>
              <w:jc w:val="center"/>
              <w:rPr>
                <w:color w:val="000000"/>
                <w:szCs w:val="24"/>
              </w:rPr>
            </w:pPr>
            <w:r>
              <w:rPr>
                <w:color w:val="000000"/>
                <w:szCs w:val="24"/>
              </w:rPr>
              <w:t>20</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A00D0E" w14:textId="77777777" w:rsidR="00052B08" w:rsidRDefault="00052B08" w:rsidP="00D138B0">
            <w:pPr>
              <w:ind w:firstLine="0"/>
              <w:jc w:val="center"/>
              <w:rPr>
                <w:szCs w:val="24"/>
              </w:rPr>
            </w:pPr>
            <w:r>
              <w:rPr>
                <w:szCs w:val="24"/>
              </w:rPr>
              <w:t>0</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321B152" w14:textId="77777777" w:rsidR="00052B08" w:rsidRDefault="00052B08" w:rsidP="00D138B0">
            <w:pPr>
              <w:ind w:firstLine="0"/>
              <w:jc w:val="center"/>
              <w:rPr>
                <w:szCs w:val="24"/>
              </w:rPr>
            </w:pPr>
            <w:r>
              <w:rPr>
                <w:szCs w:val="24"/>
              </w:rPr>
              <w:t>13,0%</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9C6B88" w14:textId="77777777" w:rsidR="00052B08" w:rsidRDefault="00052B08" w:rsidP="00D138B0">
            <w:pPr>
              <w:ind w:firstLine="0"/>
              <w:jc w:val="center"/>
              <w:rPr>
                <w:szCs w:val="24"/>
              </w:rPr>
            </w:pPr>
            <w:r>
              <w:rPr>
                <w:szCs w:val="24"/>
              </w:rPr>
              <w:t>-13,0%</w:t>
            </w:r>
          </w:p>
        </w:tc>
      </w:tr>
      <w:tr w:rsidR="00052B08" w14:paraId="0D4CE9DD" w14:textId="77777777" w:rsidTr="00D138B0">
        <w:tc>
          <w:tcPr>
            <w:tcW w:w="14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3AB7B7" w14:textId="1E67BFF6" w:rsidR="00052B08" w:rsidRDefault="00052B08" w:rsidP="00D138B0">
            <w:pPr>
              <w:ind w:firstLine="0"/>
              <w:jc w:val="center"/>
              <w:rPr>
                <w:b/>
                <w:szCs w:val="24"/>
              </w:rPr>
            </w:pPr>
            <w:r>
              <w:rPr>
                <w:b/>
                <w:szCs w:val="24"/>
              </w:rPr>
              <w:t>10 мес. 2020</w:t>
            </w:r>
          </w:p>
        </w:tc>
        <w:tc>
          <w:tcPr>
            <w:tcW w:w="8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A6E8F6" w14:textId="77777777" w:rsidR="00052B08" w:rsidRDefault="00052B08" w:rsidP="00D138B0">
            <w:pPr>
              <w:ind w:firstLine="0"/>
              <w:jc w:val="center"/>
              <w:rPr>
                <w:color w:val="000000"/>
                <w:szCs w:val="24"/>
              </w:rPr>
            </w:pPr>
            <w:r>
              <w:rPr>
                <w:color w:val="000000"/>
                <w:szCs w:val="24"/>
              </w:rPr>
              <w:t>11</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943D40B" w14:textId="77777777" w:rsidR="00052B08" w:rsidRDefault="00052B08" w:rsidP="00D138B0">
            <w:pPr>
              <w:ind w:firstLine="0"/>
              <w:jc w:val="center"/>
              <w:rPr>
                <w:szCs w:val="24"/>
              </w:rPr>
            </w:pPr>
            <w:r>
              <w:rPr>
                <w:szCs w:val="24"/>
              </w:rPr>
              <w:t>---</w:t>
            </w:r>
          </w:p>
        </w:tc>
        <w:tc>
          <w:tcPr>
            <w:tcW w:w="14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A2AB06B" w14:textId="77777777" w:rsidR="00052B08" w:rsidRDefault="00052B08" w:rsidP="00D138B0">
            <w:pPr>
              <w:ind w:firstLine="0"/>
              <w:jc w:val="center"/>
              <w:rPr>
                <w:color w:val="000000"/>
                <w:szCs w:val="24"/>
              </w:rPr>
            </w:pPr>
            <w:r>
              <w:rPr>
                <w:color w:val="000000"/>
                <w:szCs w:val="24"/>
              </w:rPr>
              <w:t>1</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2BECD9E" w14:textId="77777777" w:rsidR="00052B08" w:rsidRDefault="00052B08" w:rsidP="00D138B0">
            <w:pPr>
              <w:ind w:firstLine="0"/>
              <w:jc w:val="center"/>
              <w:rPr>
                <w:szCs w:val="24"/>
              </w:rPr>
            </w:pPr>
            <w:r>
              <w:rPr>
                <w:szCs w:val="24"/>
              </w:rPr>
              <w:t>---</w:t>
            </w:r>
          </w:p>
        </w:tc>
        <w:tc>
          <w:tcPr>
            <w:tcW w:w="12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E2EA95" w14:textId="77777777" w:rsidR="00052B08" w:rsidRDefault="00052B08" w:rsidP="00D138B0">
            <w:pPr>
              <w:ind w:firstLine="0"/>
              <w:jc w:val="center"/>
              <w:rPr>
                <w:color w:val="000000"/>
                <w:szCs w:val="24"/>
              </w:rPr>
            </w:pPr>
            <w:r>
              <w:rPr>
                <w:color w:val="000000"/>
                <w:szCs w:val="24"/>
              </w:rPr>
              <w:t>13</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4E3B34" w14:textId="77777777" w:rsidR="00052B08" w:rsidRDefault="00052B08" w:rsidP="00D138B0">
            <w:pPr>
              <w:ind w:firstLine="0"/>
              <w:jc w:val="center"/>
              <w:rPr>
                <w:szCs w:val="24"/>
              </w:rPr>
            </w:pPr>
            <w:r>
              <w:rPr>
                <w:szCs w:val="24"/>
              </w:rPr>
              <w:t>---</w:t>
            </w:r>
          </w:p>
        </w:tc>
        <w:tc>
          <w:tcPr>
            <w:tcW w:w="83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C423B5F" w14:textId="77777777" w:rsidR="00052B08" w:rsidRDefault="00052B08" w:rsidP="00D138B0">
            <w:pPr>
              <w:ind w:firstLine="0"/>
              <w:jc w:val="center"/>
              <w:rPr>
                <w:szCs w:val="24"/>
              </w:rPr>
            </w:pPr>
            <w:r>
              <w:rPr>
                <w:szCs w:val="24"/>
              </w:rPr>
              <w:t>7,1%</w:t>
            </w:r>
          </w:p>
        </w:tc>
        <w:tc>
          <w:tcPr>
            <w:tcW w:w="9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EC5A31" w14:textId="77777777" w:rsidR="00052B08" w:rsidRDefault="00052B08" w:rsidP="00D138B0">
            <w:pPr>
              <w:ind w:firstLine="0"/>
              <w:jc w:val="center"/>
              <w:rPr>
                <w:szCs w:val="24"/>
              </w:rPr>
            </w:pPr>
            <w:r>
              <w:rPr>
                <w:szCs w:val="24"/>
              </w:rPr>
              <w:t>---</w:t>
            </w:r>
          </w:p>
        </w:tc>
      </w:tr>
    </w:tbl>
    <w:p w14:paraId="5773B190" w14:textId="77777777" w:rsidR="00052B08" w:rsidRDefault="00052B08" w:rsidP="00052B08">
      <w:r>
        <w:t>Существующая проблема аварийности на улично-дорожной сети (далее УДС) Киренского городского поселения обусловлена, прежде всего, несоответствием дорожно-транспортной инфраструктуры потребностям населения в безопасном ДД, недостаточной эффективностью функционирования системы обеспечения безопасности ДД. Организация движения транспорта и пешеходов по УДС в настоящее время имеет ряд недостатков, одним из которых является недостаточная оснащенность автомобильных дорог средствами организации дорожного движения: дорожными знаками, разметкой, светофорами, пешеходными ограждениями, искусственным освещением и т.д.</w:t>
      </w:r>
    </w:p>
    <w:p w14:paraId="3856F737" w14:textId="4BDEAD11" w:rsidR="00052B08" w:rsidRDefault="00052B08" w:rsidP="00052B08">
      <w:pPr>
        <w:ind w:firstLine="0"/>
        <w:rPr>
          <w:rFonts w:asciiTheme="minorHAnsi" w:hAnsiTheme="minorHAnsi" w:cstheme="minorBidi"/>
          <w:sz w:val="22"/>
        </w:rPr>
      </w:pPr>
      <w:r>
        <w:rPr>
          <w:noProof/>
        </w:rPr>
        <w:drawing>
          <wp:inline distT="0" distB="0" distL="0" distR="0" wp14:anchorId="4A84EE6C" wp14:editId="27498847">
            <wp:extent cx="5486400" cy="32004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B222736" w14:textId="210451A2" w:rsidR="00052B08" w:rsidRPr="00D138B0" w:rsidRDefault="00052B08" w:rsidP="00D138B0">
      <w:pPr>
        <w:rPr>
          <w:sz w:val="20"/>
          <w:szCs w:val="20"/>
        </w:rPr>
      </w:pPr>
      <w:r w:rsidRPr="00D138B0">
        <w:rPr>
          <w:sz w:val="20"/>
          <w:szCs w:val="20"/>
        </w:rPr>
        <w:t xml:space="preserve">Рисунок </w:t>
      </w:r>
      <w:r w:rsidRPr="00D138B0">
        <w:rPr>
          <w:sz w:val="20"/>
          <w:szCs w:val="20"/>
        </w:rPr>
        <w:fldChar w:fldCharType="begin"/>
      </w:r>
      <w:r w:rsidRPr="00D138B0">
        <w:rPr>
          <w:sz w:val="20"/>
          <w:szCs w:val="20"/>
        </w:rPr>
        <w:instrText xml:space="preserve"> SEQ Рисунок \* ARABIC </w:instrText>
      </w:r>
      <w:r w:rsidRPr="00D138B0">
        <w:rPr>
          <w:sz w:val="20"/>
          <w:szCs w:val="20"/>
        </w:rPr>
        <w:fldChar w:fldCharType="separate"/>
      </w:r>
      <w:r w:rsidR="00CB4820">
        <w:rPr>
          <w:noProof/>
          <w:sz w:val="20"/>
          <w:szCs w:val="20"/>
        </w:rPr>
        <w:t>6</w:t>
      </w:r>
      <w:r w:rsidRPr="00D138B0">
        <w:rPr>
          <w:sz w:val="20"/>
          <w:szCs w:val="20"/>
        </w:rPr>
        <w:fldChar w:fldCharType="end"/>
      </w:r>
      <w:r w:rsidRPr="00D138B0">
        <w:rPr>
          <w:sz w:val="20"/>
          <w:szCs w:val="20"/>
        </w:rPr>
        <w:t xml:space="preserve"> Количество ДТП, погибших и раненых в них людей на территории</w:t>
      </w:r>
      <w:r w:rsidR="00D138B0">
        <w:rPr>
          <w:sz w:val="20"/>
          <w:szCs w:val="20"/>
        </w:rPr>
        <w:t xml:space="preserve"> </w:t>
      </w:r>
      <w:r w:rsidRPr="00D138B0">
        <w:rPr>
          <w:sz w:val="20"/>
          <w:szCs w:val="20"/>
        </w:rPr>
        <w:t>Киренского городского поселения</w:t>
      </w:r>
    </w:p>
    <w:p w14:paraId="6847309C" w14:textId="4983F65E" w:rsidR="00052B08" w:rsidRDefault="00052B08" w:rsidP="00052B08">
      <w:pPr>
        <w:ind w:firstLine="0"/>
      </w:pPr>
      <w:r>
        <w:rPr>
          <w:noProof/>
        </w:rPr>
        <w:lastRenderedPageBreak/>
        <w:drawing>
          <wp:inline distT="0" distB="0" distL="0" distR="0" wp14:anchorId="68BB793A" wp14:editId="38F7C95A">
            <wp:extent cx="5486400" cy="32004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56B786E" w14:textId="73C978A5" w:rsidR="00052B08" w:rsidRPr="00D138B0" w:rsidRDefault="00052B08" w:rsidP="00052B08">
      <w:pPr>
        <w:rPr>
          <w:sz w:val="20"/>
          <w:szCs w:val="20"/>
        </w:rPr>
      </w:pPr>
      <w:r w:rsidRPr="00D138B0">
        <w:rPr>
          <w:sz w:val="20"/>
          <w:szCs w:val="20"/>
        </w:rPr>
        <w:t xml:space="preserve">Рисунок </w:t>
      </w:r>
      <w:r w:rsidRPr="00D138B0">
        <w:rPr>
          <w:sz w:val="20"/>
          <w:szCs w:val="20"/>
        </w:rPr>
        <w:fldChar w:fldCharType="begin"/>
      </w:r>
      <w:r w:rsidRPr="00D138B0">
        <w:rPr>
          <w:sz w:val="20"/>
          <w:szCs w:val="20"/>
        </w:rPr>
        <w:instrText xml:space="preserve"> SEQ Рисунок \* ARABIC </w:instrText>
      </w:r>
      <w:r w:rsidRPr="00D138B0">
        <w:rPr>
          <w:sz w:val="20"/>
          <w:szCs w:val="20"/>
        </w:rPr>
        <w:fldChar w:fldCharType="separate"/>
      </w:r>
      <w:r w:rsidR="00CB4820">
        <w:rPr>
          <w:noProof/>
          <w:sz w:val="20"/>
          <w:szCs w:val="20"/>
        </w:rPr>
        <w:t>7</w:t>
      </w:r>
      <w:r w:rsidRPr="00D138B0">
        <w:rPr>
          <w:sz w:val="20"/>
          <w:szCs w:val="20"/>
        </w:rPr>
        <w:fldChar w:fldCharType="end"/>
      </w:r>
      <w:r w:rsidRPr="00D138B0">
        <w:rPr>
          <w:sz w:val="20"/>
          <w:szCs w:val="20"/>
        </w:rPr>
        <w:t xml:space="preserve"> Степень тяжести последствий в ДТП (%), совершенных на территории Киренского городского поселения</w:t>
      </w:r>
    </w:p>
    <w:p w14:paraId="7E7A0B90" w14:textId="7AD89554" w:rsidR="003873AE" w:rsidRPr="00743AC3" w:rsidRDefault="00812EB9" w:rsidP="00B743CB">
      <w:pPr>
        <w:pStyle w:val="16"/>
        <w:ind w:left="0" w:firstLine="709"/>
      </w:pPr>
      <w:bookmarkStart w:id="29" w:name="_Toc59582458"/>
      <w:r>
        <w:t>О</w:t>
      </w:r>
      <w:r w:rsidR="00743AC3" w:rsidRPr="00743AC3">
        <w:t>бследовани</w:t>
      </w:r>
      <w:r>
        <w:t>е</w:t>
      </w:r>
      <w:r w:rsidR="00743AC3" w:rsidRPr="00743AC3">
        <w:t xml:space="preserve"> транспортных, пассажирских и грузопотоков, транспортных корреспонденций, грузо- и пассажирооборота, и иных параметров работы транспортной системы </w:t>
      </w:r>
      <w:r w:rsidR="00870C57">
        <w:t>Киренского городского поселения.</w:t>
      </w:r>
      <w:bookmarkEnd w:id="29"/>
    </w:p>
    <w:p w14:paraId="35CADE6D" w14:textId="710939CE" w:rsidR="00743AC3" w:rsidRPr="00B743CB" w:rsidRDefault="00743AC3" w:rsidP="00B743CB">
      <w:pPr>
        <w:rPr>
          <w:iCs/>
          <w:u w:val="single"/>
        </w:rPr>
      </w:pPr>
      <w:r w:rsidRPr="00B743CB">
        <w:rPr>
          <w:iCs/>
          <w:u w:val="single"/>
        </w:rPr>
        <w:t xml:space="preserve">Подготовка и проведение натурных транспортных обследований территории </w:t>
      </w:r>
      <w:r w:rsidR="00E205C9">
        <w:rPr>
          <w:iCs/>
          <w:u w:val="single"/>
        </w:rPr>
        <w:t>Киренского городского поселения</w:t>
      </w:r>
    </w:p>
    <w:p w14:paraId="42C3DBA8" w14:textId="6336D914" w:rsidR="00743AC3" w:rsidRPr="00743AC3" w:rsidRDefault="00743AC3" w:rsidP="00743AC3">
      <w:pPr>
        <w:ind w:firstLine="708"/>
        <w:rPr>
          <w:rFonts w:eastAsia="Calibri"/>
          <w:lang w:eastAsia="en-US"/>
        </w:rPr>
      </w:pPr>
      <w:r w:rsidRPr="00743AC3">
        <w:rPr>
          <w:rFonts w:eastAsia="Calibri"/>
          <w:lang w:eastAsia="en-US"/>
        </w:rPr>
        <w:t xml:space="preserve"> Цель проведения замеров интенсивности транспортных потоков: выявления неравномерности движения в течение часа/суток, выявления состава транспортных потоков на территории </w:t>
      </w:r>
      <w:r w:rsidR="00870C57">
        <w:rPr>
          <w:rFonts w:eastAsia="Calibri"/>
          <w:lang w:eastAsia="en-US"/>
        </w:rPr>
        <w:t>Киренского городского поселения</w:t>
      </w:r>
      <w:r w:rsidRPr="00743AC3">
        <w:rPr>
          <w:rFonts w:eastAsia="Calibri"/>
          <w:lang w:eastAsia="en-US"/>
        </w:rPr>
        <w:t>, выявления фактических значений интенсивности для последующей калибровки транспортной модели</w:t>
      </w:r>
    </w:p>
    <w:p w14:paraId="6ECE909F" w14:textId="6EC89710" w:rsidR="00743AC3" w:rsidRPr="00743AC3" w:rsidRDefault="00743AC3" w:rsidP="00743AC3">
      <w:pPr>
        <w:rPr>
          <w:rFonts w:eastAsia="Calibri"/>
          <w:lang w:eastAsia="en-US"/>
        </w:rPr>
      </w:pPr>
      <w:r w:rsidRPr="00743AC3">
        <w:rPr>
          <w:rFonts w:eastAsia="Calibri"/>
          <w:lang w:eastAsia="en-US"/>
        </w:rPr>
        <w:t>Результаты работ по проведению исследований с целью повышения точности моделирования и прогнозирования. Среди проводимых исследований - проведение контрольных учетов (замеров) интенсивности транспортных и пешеходных потоков.</w:t>
      </w:r>
    </w:p>
    <w:p w14:paraId="058F26BE" w14:textId="77777777" w:rsidR="00743AC3" w:rsidRPr="00743AC3" w:rsidRDefault="00743AC3" w:rsidP="00743AC3">
      <w:pPr>
        <w:rPr>
          <w:rFonts w:eastAsia="Calibri"/>
          <w:lang w:eastAsia="en-US"/>
        </w:rPr>
      </w:pPr>
      <w:r w:rsidRPr="00743AC3">
        <w:rPr>
          <w:rFonts w:eastAsia="Calibri"/>
          <w:lang w:eastAsia="en-US"/>
        </w:rPr>
        <w:t>По результатам работ проводится анализ и обработка полученных данных для определения интенсивностей движения с разбивкой по составу потока и на категории транспортных средств.</w:t>
      </w:r>
    </w:p>
    <w:p w14:paraId="5FCDE79E" w14:textId="77777777" w:rsidR="00743AC3" w:rsidRPr="00B743CB" w:rsidRDefault="00743AC3" w:rsidP="00B743CB">
      <w:pPr>
        <w:rPr>
          <w:iCs/>
          <w:u w:val="single"/>
        </w:rPr>
      </w:pPr>
      <w:bookmarkStart w:id="30" w:name="_Toc525123208"/>
      <w:r w:rsidRPr="00B743CB">
        <w:rPr>
          <w:iCs/>
          <w:u w:val="single"/>
        </w:rPr>
        <w:t>Метод выполнения работ</w:t>
      </w:r>
      <w:bookmarkEnd w:id="30"/>
    </w:p>
    <w:p w14:paraId="793B72C2" w14:textId="77777777" w:rsidR="00743AC3" w:rsidRPr="00743AC3" w:rsidRDefault="00743AC3" w:rsidP="00743AC3">
      <w:pPr>
        <w:rPr>
          <w:rFonts w:eastAsia="Calibri"/>
          <w:lang w:eastAsia="en-US"/>
        </w:rPr>
      </w:pPr>
      <w:r w:rsidRPr="00743AC3">
        <w:rPr>
          <w:rFonts w:eastAsia="Calibri"/>
          <w:lang w:eastAsia="en-US"/>
        </w:rPr>
        <w:t xml:space="preserve">При подготовке к проведению работ необходимо убедиться в наличии и исправности оборудования, необходимого бригадам для качественного выполнения работ. </w:t>
      </w:r>
    </w:p>
    <w:p w14:paraId="78AE7EEC" w14:textId="77777777" w:rsidR="00743AC3" w:rsidRPr="00743AC3" w:rsidRDefault="00743AC3" w:rsidP="00743AC3">
      <w:pPr>
        <w:rPr>
          <w:rFonts w:eastAsia="Calibri"/>
          <w:lang w:eastAsia="en-US"/>
        </w:rPr>
      </w:pPr>
      <w:r w:rsidRPr="00743AC3">
        <w:rPr>
          <w:rFonts w:eastAsia="Calibri"/>
          <w:lang w:eastAsia="en-US"/>
        </w:rPr>
        <w:lastRenderedPageBreak/>
        <w:t>К производству исследования интенсивности транспортных и пешеходных потоков допускаются лица, прошедшие курс обучения по работе с оборудованием, а также прошедшие аттестацию на знание методики проведения исследований интенсивности транспортных потоков.</w:t>
      </w:r>
    </w:p>
    <w:p w14:paraId="59482D14" w14:textId="77777777" w:rsidR="00743AC3" w:rsidRPr="00743AC3" w:rsidRDefault="00743AC3" w:rsidP="00743AC3">
      <w:pPr>
        <w:rPr>
          <w:rFonts w:eastAsia="Calibri"/>
          <w:lang w:eastAsia="en-US"/>
        </w:rPr>
      </w:pPr>
      <w:r w:rsidRPr="00743AC3">
        <w:rPr>
          <w:rFonts w:eastAsia="Calibri"/>
          <w:lang w:eastAsia="en-US"/>
        </w:rPr>
        <w:t>Проведение исследований необходимо производить только при наличии соответствующих разрешительных документов. В составе разрешительной документации должны быть: копия договора на проведение исследований для актуализации единой транспортной модели со всеми приложениями, копия трудового договора с учётчиком, сопроводительные письма от Заказчика, справка с номерами телефонов всего состава исполнителей.</w:t>
      </w:r>
    </w:p>
    <w:p w14:paraId="40F63028" w14:textId="77777777" w:rsidR="00743AC3" w:rsidRPr="00743AC3" w:rsidRDefault="00743AC3" w:rsidP="00743AC3">
      <w:pPr>
        <w:rPr>
          <w:rFonts w:eastAsia="Calibri"/>
          <w:lang w:eastAsia="en-US"/>
        </w:rPr>
      </w:pPr>
      <w:r w:rsidRPr="00743AC3">
        <w:rPr>
          <w:rFonts w:eastAsia="Calibri"/>
          <w:lang w:eastAsia="en-US"/>
        </w:rPr>
        <w:t>За один день до проведения выездной фото-видеофиксации старшие инженеры должны убедиться в готовности их учётчиков к выполнению работ. В случае если старший инженер не может связаться с одним или более учётчиком, он обязан назначить нового учётчика для проведения обследований в срок. В таком случае на имя главного инженера должно быть подготовлено соответствующее докладное письмо.</w:t>
      </w:r>
    </w:p>
    <w:p w14:paraId="3FA24AD8" w14:textId="77777777" w:rsidR="00743AC3" w:rsidRPr="00743AC3" w:rsidRDefault="00743AC3" w:rsidP="00743AC3">
      <w:pPr>
        <w:rPr>
          <w:rFonts w:eastAsia="Calibri"/>
          <w:lang w:eastAsia="en-US"/>
        </w:rPr>
      </w:pPr>
      <w:r w:rsidRPr="00743AC3">
        <w:rPr>
          <w:rFonts w:eastAsia="Calibri"/>
          <w:lang w:eastAsia="en-US"/>
        </w:rPr>
        <w:t>Учётчик должен прибыть на место проведения работ не позднее, чем за один час до начала фото-видеофиксации. По прибытию на место учётчик настраивает оборудование, производит контрольный фотоснимок и отправляет его своему куратору (старшему инженеру). Старший инженер оценивает географическое положение учётчика и выбранный ракурс съёмки. Старший инженер подтверждает корректность выбранной позиции и ракурса либо выносит свои рекомендации по их изменению. В случае отсутствия технической возможности в отправке фотоснимка куратору учётчик следует инструкциям памятки по выбору ракурса съёмки, а контрольный снимок сохраняет на локальном компьютере (ноутбуке) для последующей передачи курирующему старшему инженеру.</w:t>
      </w:r>
    </w:p>
    <w:p w14:paraId="501E11EA" w14:textId="77777777" w:rsidR="00743AC3" w:rsidRPr="00743AC3" w:rsidRDefault="00743AC3" w:rsidP="00743AC3">
      <w:pPr>
        <w:rPr>
          <w:rFonts w:eastAsia="Calibri"/>
          <w:lang w:eastAsia="en-US"/>
        </w:rPr>
      </w:pPr>
      <w:r w:rsidRPr="00743AC3">
        <w:rPr>
          <w:rFonts w:eastAsia="Calibri"/>
          <w:lang w:eastAsia="en-US"/>
        </w:rPr>
        <w:t xml:space="preserve">После согласования с курирующим инженером места и ракурса съёмки учётчик приступает к видеофиксации. Видеофиксация должна быть начата не менее чем за 15 минут до непосредственного времени производства работ и закончена не ранее, чем через 15 минут после его окончания. </w:t>
      </w:r>
    </w:p>
    <w:p w14:paraId="2CA228DB" w14:textId="77777777" w:rsidR="00743AC3" w:rsidRPr="00743AC3" w:rsidRDefault="00743AC3" w:rsidP="00743AC3">
      <w:pPr>
        <w:rPr>
          <w:rFonts w:eastAsia="Calibri"/>
          <w:lang w:eastAsia="en-US"/>
        </w:rPr>
      </w:pPr>
      <w:r w:rsidRPr="00743AC3">
        <w:rPr>
          <w:rFonts w:eastAsia="Calibri"/>
          <w:lang w:eastAsia="en-US"/>
        </w:rPr>
        <w:t>Учётчик обязан немедленно оповестить старшего инженера об обстоятельствах непреодолимой силы, оказывающих влияние на результаты видеофиксации. К таким обстоятельствам относятся дорожно-транспортные происшествия, гололёд, сильный туман, обильные осадки, технические неисправности. Старший инженер совместно с главным инженером проекта производят незамедлительное согласование с Заказчиком возможности или невозможности проведения/продолжения фото-видеофиксации.</w:t>
      </w:r>
    </w:p>
    <w:p w14:paraId="64063425" w14:textId="77777777" w:rsidR="00743AC3" w:rsidRPr="00743AC3" w:rsidRDefault="00743AC3" w:rsidP="00743AC3">
      <w:pPr>
        <w:rPr>
          <w:rFonts w:eastAsia="Calibri"/>
          <w:lang w:eastAsia="en-US"/>
        </w:rPr>
      </w:pPr>
      <w:r w:rsidRPr="00743AC3">
        <w:rPr>
          <w:rFonts w:eastAsia="Calibri"/>
          <w:lang w:eastAsia="en-US"/>
        </w:rPr>
        <w:t>Расположение видеокамеры и ракурс съёмки должны обеспечивать наилучшее качество видеоматериала, как в дневное, так и в ночное время суток.</w:t>
      </w:r>
    </w:p>
    <w:p w14:paraId="5D0B606F" w14:textId="77777777" w:rsidR="00743AC3" w:rsidRPr="00743AC3" w:rsidRDefault="00743AC3" w:rsidP="00743AC3">
      <w:pPr>
        <w:rPr>
          <w:rFonts w:eastAsia="Calibri"/>
          <w:bCs/>
          <w:iCs/>
          <w:lang w:eastAsia="en-US"/>
        </w:rPr>
      </w:pPr>
      <w:r w:rsidRPr="00743AC3">
        <w:rPr>
          <w:rFonts w:eastAsia="Calibri"/>
          <w:bCs/>
          <w:iCs/>
          <w:lang w:eastAsia="en-US"/>
        </w:rPr>
        <w:lastRenderedPageBreak/>
        <w:t>Учётчик должен соблюдать требования техники безопасности, а именно:</w:t>
      </w:r>
    </w:p>
    <w:p w14:paraId="187F58DE" w14:textId="77777777" w:rsidR="00743AC3" w:rsidRPr="003F0D49" w:rsidRDefault="00743AC3" w:rsidP="003B0568">
      <w:pPr>
        <w:pStyle w:val="aa"/>
        <w:numPr>
          <w:ilvl w:val="0"/>
          <w:numId w:val="58"/>
        </w:numPr>
        <w:ind w:left="993" w:hanging="284"/>
        <w:rPr>
          <w:rFonts w:eastAsia="Calibri"/>
          <w:bCs/>
          <w:iCs/>
          <w:lang w:eastAsia="en-US"/>
        </w:rPr>
      </w:pPr>
      <w:r w:rsidRPr="003F0D49">
        <w:rPr>
          <w:rFonts w:eastAsia="Calibri"/>
          <w:bCs/>
          <w:iCs/>
          <w:lang w:eastAsia="en-US"/>
        </w:rPr>
        <w:t>Не снимать защитный жёлтый жилет в полосе отвода автомобильной дороги и за её пределами;</w:t>
      </w:r>
    </w:p>
    <w:p w14:paraId="68810E9E" w14:textId="77777777" w:rsidR="00743AC3" w:rsidRPr="003F0D49" w:rsidRDefault="00743AC3" w:rsidP="003B0568">
      <w:pPr>
        <w:pStyle w:val="aa"/>
        <w:numPr>
          <w:ilvl w:val="0"/>
          <w:numId w:val="58"/>
        </w:numPr>
        <w:ind w:left="993" w:hanging="284"/>
        <w:rPr>
          <w:rFonts w:eastAsia="Calibri"/>
          <w:bCs/>
          <w:iCs/>
          <w:lang w:eastAsia="en-US"/>
        </w:rPr>
      </w:pPr>
      <w:r w:rsidRPr="003F0D49">
        <w:rPr>
          <w:rFonts w:eastAsia="Calibri"/>
          <w:bCs/>
          <w:iCs/>
          <w:lang w:eastAsia="en-US"/>
        </w:rPr>
        <w:t>Не покидать транспортное средство без острой необходимости;</w:t>
      </w:r>
    </w:p>
    <w:p w14:paraId="3A1AB8A9" w14:textId="77777777" w:rsidR="00743AC3" w:rsidRPr="003F0D49" w:rsidRDefault="00743AC3" w:rsidP="003B0568">
      <w:pPr>
        <w:pStyle w:val="aa"/>
        <w:numPr>
          <w:ilvl w:val="0"/>
          <w:numId w:val="58"/>
        </w:numPr>
        <w:ind w:left="993" w:hanging="284"/>
        <w:rPr>
          <w:rFonts w:eastAsia="Calibri"/>
          <w:bCs/>
          <w:iCs/>
          <w:lang w:eastAsia="en-US"/>
        </w:rPr>
      </w:pPr>
      <w:r w:rsidRPr="003F0D49">
        <w:rPr>
          <w:rFonts w:eastAsia="Calibri"/>
          <w:bCs/>
          <w:iCs/>
          <w:lang w:eastAsia="en-US"/>
        </w:rPr>
        <w:t>Устанавливать временные дорожные знаки на переносных опорах согласно схеме ограждения мест производства работ (при необходимости).</w:t>
      </w:r>
    </w:p>
    <w:p w14:paraId="2E2B0F80" w14:textId="77777777" w:rsidR="00743AC3" w:rsidRPr="00743AC3" w:rsidRDefault="00743AC3" w:rsidP="00743AC3">
      <w:pPr>
        <w:rPr>
          <w:rFonts w:eastAsia="Calibri"/>
          <w:bCs/>
          <w:iCs/>
          <w:lang w:eastAsia="en-US"/>
        </w:rPr>
      </w:pPr>
      <w:r w:rsidRPr="00743AC3">
        <w:rPr>
          <w:rFonts w:eastAsia="Calibri"/>
          <w:bCs/>
          <w:iCs/>
          <w:lang w:eastAsia="en-US"/>
        </w:rPr>
        <w:t>По требованию контролирующих органов учётчик обязан предоставить разрешительную документацию. При этом перед предоставлением документации учётчик обязан записать фамилию, имя, отчество и должность лица, затребовавшего такую документацию с целью дальнейшей передачи данных сведений старшему инженеру.</w:t>
      </w:r>
    </w:p>
    <w:p w14:paraId="44FE6EC0" w14:textId="77777777" w:rsidR="00743AC3" w:rsidRPr="00743AC3" w:rsidRDefault="00743AC3" w:rsidP="00743AC3">
      <w:pPr>
        <w:rPr>
          <w:rFonts w:eastAsia="Calibri"/>
          <w:bCs/>
          <w:iCs/>
          <w:lang w:eastAsia="en-US"/>
        </w:rPr>
      </w:pPr>
      <w:r w:rsidRPr="00743AC3">
        <w:rPr>
          <w:rFonts w:eastAsia="Calibri"/>
          <w:bCs/>
          <w:iCs/>
          <w:lang w:eastAsia="en-US"/>
        </w:rPr>
        <w:t>В случае возникновения непредвиденных обстоятельств учётчик должен незамедлительно оповестить старшего инженера о возникших сложностях.</w:t>
      </w:r>
    </w:p>
    <w:p w14:paraId="6FEBA000" w14:textId="77777777" w:rsidR="00743AC3" w:rsidRPr="00743AC3" w:rsidRDefault="00743AC3" w:rsidP="00743AC3">
      <w:pPr>
        <w:rPr>
          <w:rFonts w:eastAsia="Calibri"/>
          <w:bCs/>
          <w:iCs/>
          <w:lang w:eastAsia="en-US"/>
        </w:rPr>
      </w:pPr>
      <w:r w:rsidRPr="00743AC3">
        <w:rPr>
          <w:rFonts w:eastAsia="Calibri"/>
          <w:bCs/>
          <w:iCs/>
          <w:lang w:eastAsia="en-US"/>
        </w:rPr>
        <w:t>Не позднее следующего календарного дня после проведения выездной фото-видеофиксации учётчик обязан передать результаты работ курирующему старшему инженеру. Допускается передача результатов в более поздний срок только по согласованию со старшим инженером. Старший инженер проверяет корректность и полноту видеосъёмки с составлением соответствующего акта.</w:t>
      </w:r>
    </w:p>
    <w:p w14:paraId="3D66218D" w14:textId="77777777" w:rsidR="00743AC3" w:rsidRPr="00743AC3" w:rsidRDefault="00743AC3" w:rsidP="00743AC3">
      <w:pPr>
        <w:rPr>
          <w:rFonts w:eastAsia="Calibri"/>
          <w:lang w:eastAsia="en-US"/>
        </w:rPr>
      </w:pPr>
      <w:r w:rsidRPr="00743AC3">
        <w:rPr>
          <w:rFonts w:eastAsia="Calibri"/>
          <w:lang w:eastAsia="en-US"/>
        </w:rPr>
        <w:t>Главный инженер проекта контролирует график выполнения работ, полноту и достоверность выполненных работ.</w:t>
      </w:r>
    </w:p>
    <w:p w14:paraId="1221FA50" w14:textId="77777777" w:rsidR="00743AC3" w:rsidRPr="00743AC3" w:rsidRDefault="00743AC3" w:rsidP="00743AC3">
      <w:pPr>
        <w:rPr>
          <w:rFonts w:eastAsia="Calibri"/>
          <w:lang w:eastAsia="en-US"/>
        </w:rPr>
      </w:pPr>
      <w:r w:rsidRPr="00743AC3">
        <w:rPr>
          <w:rFonts w:eastAsia="Calibri"/>
          <w:lang w:eastAsia="en-US"/>
        </w:rPr>
        <w:t>Обследование проводиться путем видеосъемки и ее последующей обработки. В ходе обследования выполняются замеры интенсивности транспортных и пешеходных потоков в конкретных сечениях УДС. Таким образом, обследование проводиться на перекрестках (место перераспределения потоков).</w:t>
      </w:r>
    </w:p>
    <w:p w14:paraId="3C8C8B9B" w14:textId="77777777" w:rsidR="00743AC3" w:rsidRPr="00743AC3" w:rsidRDefault="00743AC3" w:rsidP="00743AC3">
      <w:pPr>
        <w:rPr>
          <w:rFonts w:eastAsia="Calibri"/>
          <w:lang w:eastAsia="en-US"/>
        </w:rPr>
      </w:pPr>
      <w:r w:rsidRPr="00743AC3">
        <w:rPr>
          <w:rFonts w:eastAsia="Calibri"/>
          <w:lang w:eastAsia="en-US"/>
        </w:rPr>
        <w:t>При проведении обследования в узлах отдельно фиксируются потоки, движущиеся по каждой траектории проезда перекрестка (от каждого подхода к перекрестку к каждому из выходов).</w:t>
      </w:r>
    </w:p>
    <w:p w14:paraId="76D48A27" w14:textId="77777777" w:rsidR="00743AC3" w:rsidRPr="00743AC3" w:rsidRDefault="00743AC3" w:rsidP="00743AC3">
      <w:pPr>
        <w:rPr>
          <w:rFonts w:eastAsia="Calibri"/>
          <w:lang w:eastAsia="en-US"/>
        </w:rPr>
      </w:pPr>
      <w:r w:rsidRPr="00743AC3">
        <w:rPr>
          <w:rFonts w:eastAsia="Calibri"/>
          <w:lang w:eastAsia="en-US"/>
        </w:rPr>
        <w:t>Учет интенсивности производится путем регистрации проезда каждого транспортного средства через подход к перекрестку или непосредственно зоны перекрестка.</w:t>
      </w:r>
    </w:p>
    <w:p w14:paraId="52C4F9FF" w14:textId="77777777" w:rsidR="00743AC3" w:rsidRPr="00743AC3" w:rsidRDefault="00743AC3" w:rsidP="00743AC3">
      <w:pPr>
        <w:rPr>
          <w:rFonts w:eastAsia="Calibri"/>
          <w:lang w:eastAsia="en-US"/>
        </w:rPr>
      </w:pPr>
      <w:r w:rsidRPr="00743AC3">
        <w:rPr>
          <w:rFonts w:eastAsia="Calibri"/>
          <w:lang w:eastAsia="en-US"/>
        </w:rPr>
        <w:t xml:space="preserve">Таким образом, при учете интенсивности движения на перекрестке число обследуемых сечений определяется схемой организации движения и количеством разрешенных маневров движения. </w:t>
      </w:r>
    </w:p>
    <w:p w14:paraId="69B780FA" w14:textId="77777777" w:rsidR="00743AC3" w:rsidRPr="00743AC3" w:rsidRDefault="00743AC3" w:rsidP="00743AC3">
      <w:pPr>
        <w:rPr>
          <w:rFonts w:eastAsia="Calibri"/>
          <w:lang w:eastAsia="en-US"/>
        </w:rPr>
      </w:pPr>
      <w:r w:rsidRPr="00743AC3">
        <w:rPr>
          <w:rFonts w:eastAsia="Calibri"/>
          <w:lang w:eastAsia="en-US"/>
        </w:rPr>
        <w:t>Применение средств видеофиксации позволит:</w:t>
      </w:r>
    </w:p>
    <w:p w14:paraId="3FDBF2C1" w14:textId="77777777" w:rsidR="00743AC3" w:rsidRPr="00743AC3" w:rsidRDefault="00743AC3" w:rsidP="00927C5D">
      <w:pPr>
        <w:ind w:left="851" w:hanging="142"/>
        <w:rPr>
          <w:rFonts w:eastAsia="Calibri"/>
          <w:lang w:eastAsia="en-US"/>
        </w:rPr>
      </w:pPr>
      <w:r w:rsidRPr="00743AC3">
        <w:rPr>
          <w:rFonts w:eastAsia="Calibri"/>
          <w:lang w:eastAsia="en-US"/>
        </w:rPr>
        <w:t>- получить достоверную исходную информацию с точностью 95-97% для использования ее при создании транспортной модели;</w:t>
      </w:r>
    </w:p>
    <w:p w14:paraId="73FC9A38" w14:textId="77777777" w:rsidR="00743AC3" w:rsidRPr="00743AC3" w:rsidRDefault="00743AC3" w:rsidP="00927C5D">
      <w:pPr>
        <w:ind w:left="851" w:hanging="142"/>
        <w:rPr>
          <w:rFonts w:eastAsia="Calibri"/>
          <w:lang w:eastAsia="en-US"/>
        </w:rPr>
      </w:pPr>
      <w:r w:rsidRPr="00743AC3">
        <w:rPr>
          <w:rFonts w:eastAsia="Calibri"/>
          <w:lang w:eastAsia="en-US"/>
        </w:rPr>
        <w:lastRenderedPageBreak/>
        <w:t>- использовать данные для повторной обработки и уточнения результатов;</w:t>
      </w:r>
    </w:p>
    <w:p w14:paraId="3CB55AD1" w14:textId="77777777" w:rsidR="00743AC3" w:rsidRPr="00743AC3" w:rsidRDefault="00743AC3" w:rsidP="00927C5D">
      <w:pPr>
        <w:ind w:left="851" w:hanging="142"/>
        <w:rPr>
          <w:rFonts w:eastAsia="Calibri"/>
          <w:lang w:eastAsia="en-US"/>
        </w:rPr>
      </w:pPr>
      <w:r w:rsidRPr="00743AC3">
        <w:rPr>
          <w:rFonts w:eastAsia="Calibri"/>
          <w:lang w:eastAsia="en-US"/>
        </w:rPr>
        <w:t>- обеспечить постоянный контроль качества проведения обследований на дату и время проведения работ;</w:t>
      </w:r>
    </w:p>
    <w:p w14:paraId="1469E32A" w14:textId="77777777" w:rsidR="00743AC3" w:rsidRPr="00743AC3" w:rsidRDefault="00743AC3" w:rsidP="00927C5D">
      <w:pPr>
        <w:ind w:left="851" w:hanging="142"/>
        <w:rPr>
          <w:rFonts w:eastAsia="Calibri"/>
          <w:lang w:eastAsia="en-US"/>
        </w:rPr>
      </w:pPr>
      <w:r w:rsidRPr="00743AC3">
        <w:rPr>
          <w:rFonts w:eastAsia="Calibri"/>
          <w:lang w:eastAsia="en-US"/>
        </w:rPr>
        <w:t>- повысить точность результатов за счет уменьшения количества участников процесса обследований (снижение уровня воздействия человеческого фактора);</w:t>
      </w:r>
    </w:p>
    <w:p w14:paraId="3D3C7090" w14:textId="77777777" w:rsidR="00743AC3" w:rsidRPr="00743AC3" w:rsidRDefault="00743AC3" w:rsidP="00927C5D">
      <w:pPr>
        <w:ind w:left="851" w:hanging="142"/>
        <w:rPr>
          <w:rFonts w:eastAsia="Calibri"/>
          <w:lang w:eastAsia="en-US"/>
        </w:rPr>
      </w:pPr>
      <w:r w:rsidRPr="00743AC3">
        <w:rPr>
          <w:rFonts w:eastAsia="Calibri"/>
          <w:lang w:eastAsia="en-US"/>
        </w:rPr>
        <w:t>- проверить полученные данные за счет видеоинформации смежных постов учета;</w:t>
      </w:r>
    </w:p>
    <w:p w14:paraId="52B727E4" w14:textId="77777777" w:rsidR="00743AC3" w:rsidRPr="00743AC3" w:rsidRDefault="00743AC3" w:rsidP="00927C5D">
      <w:pPr>
        <w:ind w:left="851" w:hanging="142"/>
        <w:rPr>
          <w:rFonts w:eastAsia="Calibri"/>
          <w:lang w:eastAsia="en-US"/>
        </w:rPr>
      </w:pPr>
      <w:r w:rsidRPr="00743AC3">
        <w:rPr>
          <w:rFonts w:eastAsia="Calibri"/>
          <w:lang w:eastAsia="en-US"/>
        </w:rPr>
        <w:t>- учесть дополнительные данные при анализе результатов обследования (транспортная обстановка, погодные условия и т.д.).</w:t>
      </w:r>
    </w:p>
    <w:p w14:paraId="57823F07" w14:textId="77777777" w:rsidR="00743AC3" w:rsidRPr="00743AC3" w:rsidRDefault="00743AC3" w:rsidP="00743AC3">
      <w:pPr>
        <w:rPr>
          <w:rFonts w:eastAsia="Calibri"/>
          <w:lang w:eastAsia="en-US"/>
        </w:rPr>
      </w:pPr>
      <w:r w:rsidRPr="00743AC3">
        <w:rPr>
          <w:rFonts w:eastAsia="Calibri"/>
          <w:lang w:eastAsia="en-US"/>
        </w:rPr>
        <w:t>В случае возникновения случайных помех, которые могут существенно повлиять на результаты обследования, обследование должно быть проведено повторно.</w:t>
      </w:r>
    </w:p>
    <w:p w14:paraId="3AB8CA48" w14:textId="77777777" w:rsidR="00743AC3" w:rsidRPr="00743AC3" w:rsidRDefault="00743AC3" w:rsidP="00743AC3">
      <w:pPr>
        <w:rPr>
          <w:rFonts w:eastAsia="Calibri"/>
          <w:lang w:eastAsia="en-US"/>
        </w:rPr>
      </w:pPr>
      <w:r w:rsidRPr="00743AC3">
        <w:rPr>
          <w:rFonts w:eastAsia="Calibri"/>
          <w:lang w:eastAsia="en-US"/>
        </w:rPr>
        <w:t>Не допускается проведение обследования различных створов одного узла в разные дни.</w:t>
      </w:r>
    </w:p>
    <w:p w14:paraId="5E3504B8" w14:textId="70CA87AB" w:rsidR="00743AC3" w:rsidRPr="00743AC3" w:rsidRDefault="00743AC3" w:rsidP="00743AC3">
      <w:pPr>
        <w:rPr>
          <w:rFonts w:eastAsia="Calibri"/>
          <w:lang w:eastAsia="en-US"/>
        </w:rPr>
      </w:pPr>
      <w:r w:rsidRPr="00743AC3">
        <w:rPr>
          <w:rFonts w:eastAsia="Calibri"/>
          <w:lang w:eastAsia="en-US"/>
        </w:rPr>
        <w:t xml:space="preserve">Места расположения пунктов учета интенсивности располагаются на всех значимых пересечениях автомобильных дорог, находящихся на территории </w:t>
      </w:r>
      <w:r w:rsidR="00E205C9">
        <w:rPr>
          <w:rFonts w:eastAsia="Calibri"/>
          <w:lang w:eastAsia="en-US"/>
        </w:rPr>
        <w:t>Киренского городского поселения</w:t>
      </w:r>
      <w:r w:rsidRPr="00743AC3">
        <w:rPr>
          <w:rFonts w:eastAsia="Calibri"/>
          <w:lang w:eastAsia="en-US"/>
        </w:rPr>
        <w:t>. Перед началом проведения замеров все пункты учета интенсивности согласовываются с заказчиком.</w:t>
      </w:r>
    </w:p>
    <w:p w14:paraId="3302FB82" w14:textId="77777777" w:rsidR="00743AC3" w:rsidRPr="00B743CB" w:rsidRDefault="003153C5" w:rsidP="00743AC3">
      <w:pPr>
        <w:rPr>
          <w:iCs/>
          <w:kern w:val="28"/>
          <w:szCs w:val="24"/>
          <w:u w:val="single"/>
        </w:rPr>
      </w:pPr>
      <w:bookmarkStart w:id="31" w:name="_Toc519698575"/>
      <w:bookmarkStart w:id="32" w:name="_Toc525123214"/>
      <w:r w:rsidRPr="00B743CB">
        <w:rPr>
          <w:iCs/>
          <w:kern w:val="28"/>
          <w:szCs w:val="24"/>
          <w:u w:val="single"/>
        </w:rPr>
        <w:t>Проведение анкетирования и социологических опросов населения летнего периода</w:t>
      </w:r>
      <w:bookmarkEnd w:id="31"/>
      <w:r w:rsidRPr="00B743CB">
        <w:rPr>
          <w:iCs/>
          <w:kern w:val="28"/>
          <w:szCs w:val="24"/>
          <w:u w:val="single"/>
        </w:rPr>
        <w:t>.</w:t>
      </w:r>
      <w:bookmarkEnd w:id="32"/>
    </w:p>
    <w:p w14:paraId="14777CF3" w14:textId="6B863CE5" w:rsidR="00743AC3" w:rsidRPr="00743AC3" w:rsidRDefault="00743AC3" w:rsidP="00743AC3">
      <w:pPr>
        <w:rPr>
          <w:rFonts w:eastAsia="Calibri"/>
          <w:lang w:eastAsia="en-US"/>
        </w:rPr>
      </w:pPr>
      <w:r w:rsidRPr="00743AC3">
        <w:rPr>
          <w:rFonts w:eastAsia="Calibri"/>
          <w:lang w:eastAsia="en-US"/>
        </w:rPr>
        <w:t xml:space="preserve">Под спросом на перемещение понимается подвижность населения в пределах </w:t>
      </w:r>
      <w:r w:rsidR="00E205C9">
        <w:rPr>
          <w:rFonts w:eastAsia="Calibri"/>
          <w:lang w:eastAsia="en-US"/>
        </w:rPr>
        <w:t>Киренского городского поселения</w:t>
      </w:r>
      <w:r w:rsidRPr="00743AC3">
        <w:rPr>
          <w:rFonts w:eastAsia="Calibri"/>
          <w:lang w:eastAsia="en-US"/>
        </w:rPr>
        <w:t xml:space="preserve"> и с пересечением её границ, предпринимаемого населением с какой-либо целью.</w:t>
      </w:r>
    </w:p>
    <w:p w14:paraId="47013E22" w14:textId="6A3067B9" w:rsidR="00743AC3" w:rsidRPr="00743AC3" w:rsidRDefault="00743AC3" w:rsidP="00743AC3">
      <w:pPr>
        <w:rPr>
          <w:rFonts w:eastAsia="Calibri"/>
          <w:lang w:eastAsia="en-US"/>
        </w:rPr>
      </w:pPr>
      <w:r w:rsidRPr="00743AC3">
        <w:rPr>
          <w:rFonts w:eastAsia="Calibri"/>
          <w:lang w:eastAsia="en-US"/>
        </w:rPr>
        <w:t xml:space="preserve">Основная цель исследований в </w:t>
      </w:r>
      <w:r w:rsidR="00E205C9">
        <w:rPr>
          <w:rFonts w:eastAsia="Calibri"/>
          <w:lang w:eastAsia="en-US"/>
        </w:rPr>
        <w:t>Киренском городском поселении</w:t>
      </w:r>
      <w:r w:rsidRPr="00743AC3">
        <w:rPr>
          <w:rFonts w:eastAsia="Calibri"/>
          <w:lang w:eastAsia="en-US"/>
        </w:rPr>
        <w:t xml:space="preserve"> — это определение транспортной подвижности населения, выявление критериев выбора способов перемещения, определение уровня автомобилизации, определение уровня наполненности немаршрутного транспорта, сбор данных для калибровки математической модели.</w:t>
      </w:r>
    </w:p>
    <w:p w14:paraId="15B97F9D" w14:textId="5DA1D612" w:rsidR="00743AC3" w:rsidRPr="00743AC3" w:rsidRDefault="00743AC3" w:rsidP="00743AC3">
      <w:pPr>
        <w:rPr>
          <w:rFonts w:eastAsia="Calibri"/>
          <w:lang w:eastAsia="en-US"/>
        </w:rPr>
      </w:pPr>
      <w:r w:rsidRPr="00743AC3">
        <w:rPr>
          <w:rFonts w:eastAsia="Calibri"/>
          <w:lang w:eastAsia="en-US"/>
        </w:rPr>
        <w:t xml:space="preserve">Сбор данных о транспортной подвижности населения проводится путем телефонного опроса респондентов, распределенных по территории </w:t>
      </w:r>
      <w:r w:rsidR="003E6C5D">
        <w:rPr>
          <w:rFonts w:eastAsia="Calibri"/>
          <w:lang w:eastAsia="en-US"/>
        </w:rPr>
        <w:t xml:space="preserve">Киренского </w:t>
      </w:r>
      <w:r w:rsidR="00E205C9">
        <w:rPr>
          <w:rFonts w:eastAsia="Calibri"/>
          <w:lang w:eastAsia="en-US"/>
        </w:rPr>
        <w:t>городского поселения</w:t>
      </w:r>
      <w:r w:rsidRPr="00743AC3">
        <w:rPr>
          <w:rFonts w:eastAsia="Calibri"/>
          <w:lang w:eastAsia="en-US"/>
        </w:rPr>
        <w:t xml:space="preserve"> согласно принципам квотной выборки в соответствии с пространственным распределением населения и его половозрастной структурой.</w:t>
      </w:r>
    </w:p>
    <w:p w14:paraId="086154AC" w14:textId="77777777" w:rsidR="00743AC3" w:rsidRPr="00743AC3" w:rsidRDefault="00743AC3" w:rsidP="00743AC3">
      <w:pPr>
        <w:rPr>
          <w:rFonts w:eastAsia="Calibri"/>
          <w:lang w:eastAsia="en-US"/>
        </w:rPr>
      </w:pPr>
      <w:r w:rsidRPr="00743AC3">
        <w:rPr>
          <w:rFonts w:eastAsia="Calibri"/>
          <w:lang w:eastAsia="en-US"/>
        </w:rPr>
        <w:t>Ниже представлен перечень основных блоков информации, получение которой является целью проведения опроса и обработки его результатов:</w:t>
      </w:r>
    </w:p>
    <w:p w14:paraId="5B9C67FA" w14:textId="77777777" w:rsidR="00E205C9" w:rsidRDefault="00743AC3" w:rsidP="00E205C9">
      <w:pPr>
        <w:pStyle w:val="aa"/>
        <w:numPr>
          <w:ilvl w:val="0"/>
          <w:numId w:val="104"/>
        </w:numPr>
        <w:rPr>
          <w:rFonts w:eastAsia="Calibri"/>
          <w:lang w:eastAsia="en-US"/>
        </w:rPr>
      </w:pPr>
      <w:r w:rsidRPr="00E205C9">
        <w:rPr>
          <w:rFonts w:eastAsia="Calibri"/>
          <w:lang w:eastAsia="en-US"/>
        </w:rPr>
        <w:t>пространственное распределение спроса на пассажирском транспорте (включая индивидуальный транспорт)</w:t>
      </w:r>
      <w:r w:rsidR="004E7778" w:rsidRPr="00E205C9">
        <w:rPr>
          <w:rFonts w:eastAsia="Calibri"/>
          <w:lang w:eastAsia="en-US"/>
        </w:rPr>
        <w:t>;</w:t>
      </w:r>
    </w:p>
    <w:p w14:paraId="7A6E2B9D" w14:textId="08CAC3B9" w:rsidR="00E205C9" w:rsidRDefault="00743AC3" w:rsidP="00E205C9">
      <w:pPr>
        <w:pStyle w:val="aa"/>
        <w:numPr>
          <w:ilvl w:val="0"/>
          <w:numId w:val="104"/>
        </w:numPr>
        <w:rPr>
          <w:rFonts w:eastAsia="Calibri"/>
          <w:lang w:eastAsia="en-US"/>
        </w:rPr>
      </w:pPr>
      <w:r w:rsidRPr="00E205C9">
        <w:rPr>
          <w:rFonts w:eastAsia="Calibri"/>
          <w:lang w:eastAsia="en-US"/>
        </w:rPr>
        <w:lastRenderedPageBreak/>
        <w:t xml:space="preserve">матрицы полного суточного цикла межрайонных корреспонденций, включая трудовые, </w:t>
      </w:r>
    </w:p>
    <w:p w14:paraId="18FA0B86" w14:textId="4457E161" w:rsidR="00B743CB" w:rsidRPr="00E205C9" w:rsidRDefault="00743AC3" w:rsidP="00E205C9">
      <w:pPr>
        <w:pStyle w:val="aa"/>
        <w:numPr>
          <w:ilvl w:val="0"/>
          <w:numId w:val="104"/>
        </w:numPr>
        <w:rPr>
          <w:rFonts w:eastAsia="Calibri"/>
          <w:lang w:eastAsia="en-US"/>
        </w:rPr>
      </w:pPr>
      <w:r w:rsidRPr="00E205C9">
        <w:rPr>
          <w:rFonts w:eastAsia="Calibri"/>
          <w:lang w:eastAsia="en-US"/>
        </w:rPr>
        <w:t>деловые и поездки по всем другим видам целей. При этом фиксируется и исследуется время нача</w:t>
      </w:r>
      <w:r w:rsidR="00B743CB" w:rsidRPr="00E205C9">
        <w:rPr>
          <w:rFonts w:eastAsia="Calibri"/>
          <w:lang w:eastAsia="en-US"/>
        </w:rPr>
        <w:t>ла и окончания каждой поездки;</w:t>
      </w:r>
    </w:p>
    <w:p w14:paraId="4B98E0A1" w14:textId="77777777" w:rsidR="00B743CB" w:rsidRPr="00E205C9" w:rsidRDefault="00743AC3" w:rsidP="00E205C9">
      <w:pPr>
        <w:pStyle w:val="aa"/>
        <w:numPr>
          <w:ilvl w:val="0"/>
          <w:numId w:val="104"/>
        </w:numPr>
        <w:rPr>
          <w:rFonts w:eastAsia="Calibri"/>
          <w:lang w:eastAsia="en-US"/>
        </w:rPr>
      </w:pPr>
      <w:r w:rsidRPr="00E205C9">
        <w:rPr>
          <w:rFonts w:eastAsia="Calibri"/>
          <w:lang w:eastAsia="en-US"/>
        </w:rPr>
        <w:t>закономерности пространст</w:t>
      </w:r>
      <w:r w:rsidR="00B743CB" w:rsidRPr="00E205C9">
        <w:rPr>
          <w:rFonts w:eastAsia="Calibri"/>
          <w:lang w:eastAsia="en-US"/>
        </w:rPr>
        <w:t>венного распределения спроса;</w:t>
      </w:r>
    </w:p>
    <w:p w14:paraId="42EE6F3C" w14:textId="77777777" w:rsidR="00B743CB" w:rsidRPr="00E205C9" w:rsidRDefault="00743AC3" w:rsidP="00E205C9">
      <w:pPr>
        <w:pStyle w:val="aa"/>
        <w:numPr>
          <w:ilvl w:val="0"/>
          <w:numId w:val="104"/>
        </w:numPr>
        <w:rPr>
          <w:rFonts w:eastAsia="Calibri"/>
          <w:lang w:eastAsia="en-US"/>
        </w:rPr>
      </w:pPr>
      <w:r w:rsidRPr="00E205C9">
        <w:rPr>
          <w:rFonts w:eastAsia="Calibri"/>
          <w:lang w:eastAsia="en-US"/>
        </w:rPr>
        <w:t>ц</w:t>
      </w:r>
      <w:r w:rsidR="00B743CB" w:rsidRPr="00E205C9">
        <w:rPr>
          <w:rFonts w:eastAsia="Calibri"/>
          <w:lang w:eastAsia="en-US"/>
        </w:rPr>
        <w:t>елевая подвижность населения;</w:t>
      </w:r>
    </w:p>
    <w:p w14:paraId="48B0DE95" w14:textId="77777777" w:rsidR="00E205C9" w:rsidRDefault="00743AC3" w:rsidP="00E205C9">
      <w:pPr>
        <w:pStyle w:val="aa"/>
        <w:numPr>
          <w:ilvl w:val="0"/>
          <w:numId w:val="104"/>
        </w:numPr>
        <w:rPr>
          <w:rFonts w:eastAsia="Calibri"/>
          <w:lang w:eastAsia="en-US"/>
        </w:rPr>
      </w:pPr>
      <w:r w:rsidRPr="00E205C9">
        <w:rPr>
          <w:rFonts w:eastAsia="Calibri"/>
          <w:lang w:eastAsia="en-US"/>
        </w:rPr>
        <w:t>транспортная (уч</w:t>
      </w:r>
      <w:r w:rsidR="00B743CB" w:rsidRPr="00E205C9">
        <w:rPr>
          <w:rFonts w:eastAsia="Calibri"/>
          <w:lang w:eastAsia="en-US"/>
        </w:rPr>
        <w:t>етная) подвижность населения;</w:t>
      </w:r>
    </w:p>
    <w:p w14:paraId="502E161B" w14:textId="77295C67" w:rsidR="00B743CB" w:rsidRPr="00E205C9" w:rsidRDefault="00743AC3" w:rsidP="00E205C9">
      <w:pPr>
        <w:pStyle w:val="aa"/>
        <w:numPr>
          <w:ilvl w:val="0"/>
          <w:numId w:val="104"/>
        </w:numPr>
        <w:rPr>
          <w:rFonts w:eastAsia="Calibri"/>
          <w:lang w:eastAsia="en-US"/>
        </w:rPr>
      </w:pPr>
      <w:r w:rsidRPr="00E205C9">
        <w:rPr>
          <w:rFonts w:eastAsia="Calibri"/>
          <w:lang w:eastAsia="en-US"/>
        </w:rPr>
        <w:t>неравномерность спроса на услуги городского пассажирског</w:t>
      </w:r>
      <w:r w:rsidR="00B743CB" w:rsidRPr="00E205C9">
        <w:rPr>
          <w:rFonts w:eastAsia="Calibri"/>
          <w:lang w:eastAsia="en-US"/>
        </w:rPr>
        <w:t>о транспорта в течение суток;</w:t>
      </w:r>
    </w:p>
    <w:p w14:paraId="145AFF04" w14:textId="77777777" w:rsidR="0080198D" w:rsidRDefault="00743AC3" w:rsidP="00E205C9">
      <w:pPr>
        <w:pStyle w:val="aa"/>
        <w:numPr>
          <w:ilvl w:val="0"/>
          <w:numId w:val="104"/>
        </w:numPr>
        <w:rPr>
          <w:rFonts w:eastAsia="Calibri"/>
          <w:lang w:eastAsia="en-US"/>
        </w:rPr>
      </w:pPr>
      <w:r w:rsidRPr="00E205C9">
        <w:rPr>
          <w:rFonts w:eastAsia="Calibri"/>
          <w:lang w:eastAsia="en-US"/>
        </w:rPr>
        <w:t>качество услуг городс</w:t>
      </w:r>
      <w:r w:rsidR="00B743CB" w:rsidRPr="00E205C9">
        <w:rPr>
          <w:rFonts w:eastAsia="Calibri"/>
          <w:lang w:eastAsia="en-US"/>
        </w:rPr>
        <w:t>кого пассажирского транспорта</w:t>
      </w:r>
      <w:r w:rsidR="0080198D">
        <w:rPr>
          <w:rFonts w:eastAsia="Calibri"/>
          <w:lang w:eastAsia="en-US"/>
        </w:rPr>
        <w:t xml:space="preserve"> </w:t>
      </w:r>
    </w:p>
    <w:p w14:paraId="1312E453" w14:textId="1ABE5F4E" w:rsidR="00B743CB" w:rsidRPr="00E205C9" w:rsidRDefault="00B743CB" w:rsidP="00E205C9">
      <w:pPr>
        <w:pStyle w:val="aa"/>
        <w:numPr>
          <w:ilvl w:val="0"/>
          <w:numId w:val="104"/>
        </w:numPr>
        <w:rPr>
          <w:rFonts w:eastAsia="Calibri"/>
          <w:lang w:eastAsia="en-US"/>
        </w:rPr>
      </w:pPr>
      <w:r w:rsidRPr="00E205C9">
        <w:rPr>
          <w:rFonts w:eastAsia="Calibri"/>
          <w:lang w:eastAsia="en-US"/>
        </w:rPr>
        <w:t>продолжительность поездок;</w:t>
      </w:r>
    </w:p>
    <w:p w14:paraId="2B139C19" w14:textId="77777777" w:rsidR="00E205C9" w:rsidRDefault="00743AC3" w:rsidP="00E205C9">
      <w:pPr>
        <w:pStyle w:val="aa"/>
        <w:numPr>
          <w:ilvl w:val="0"/>
          <w:numId w:val="104"/>
        </w:numPr>
        <w:rPr>
          <w:rFonts w:eastAsia="Calibri"/>
          <w:lang w:eastAsia="en-US"/>
        </w:rPr>
      </w:pPr>
      <w:r w:rsidRPr="00E205C9">
        <w:rPr>
          <w:rFonts w:eastAsia="Calibri"/>
          <w:lang w:eastAsia="en-US"/>
        </w:rPr>
        <w:t xml:space="preserve">продолжительность подхода к </w:t>
      </w:r>
      <w:r w:rsidR="00AA4621" w:rsidRPr="00E205C9">
        <w:rPr>
          <w:rFonts w:eastAsia="Calibri"/>
          <w:lang w:eastAsia="en-US"/>
        </w:rPr>
        <w:t xml:space="preserve">остановке; </w:t>
      </w:r>
    </w:p>
    <w:p w14:paraId="705841B2" w14:textId="77777777" w:rsidR="0080198D" w:rsidRDefault="00743AC3" w:rsidP="00E205C9">
      <w:pPr>
        <w:pStyle w:val="aa"/>
        <w:numPr>
          <w:ilvl w:val="0"/>
          <w:numId w:val="104"/>
        </w:numPr>
        <w:rPr>
          <w:rFonts w:eastAsia="Calibri"/>
          <w:lang w:eastAsia="en-US"/>
        </w:rPr>
      </w:pPr>
      <w:r w:rsidRPr="00E205C9">
        <w:rPr>
          <w:rFonts w:eastAsia="Calibri"/>
          <w:lang w:eastAsia="en-US"/>
        </w:rPr>
        <w:t>продолжител</w:t>
      </w:r>
      <w:r w:rsidR="00B743CB" w:rsidRPr="00E205C9">
        <w:rPr>
          <w:rFonts w:eastAsia="Calibri"/>
          <w:lang w:eastAsia="en-US"/>
        </w:rPr>
        <w:t>ьность ожидания на остановке;</w:t>
      </w:r>
    </w:p>
    <w:p w14:paraId="56CE07D0" w14:textId="30097DBC" w:rsidR="00B743CB" w:rsidRPr="00E205C9" w:rsidRDefault="00743AC3" w:rsidP="00E205C9">
      <w:pPr>
        <w:pStyle w:val="aa"/>
        <w:numPr>
          <w:ilvl w:val="0"/>
          <w:numId w:val="104"/>
        </w:numPr>
        <w:rPr>
          <w:rFonts w:eastAsia="Calibri"/>
          <w:lang w:eastAsia="en-US"/>
        </w:rPr>
      </w:pPr>
      <w:r w:rsidRPr="00E205C9">
        <w:rPr>
          <w:rFonts w:eastAsia="Calibri"/>
          <w:lang w:eastAsia="en-US"/>
        </w:rPr>
        <w:t>продолжительность подхода к цели от последней ос</w:t>
      </w:r>
      <w:r w:rsidR="00B743CB" w:rsidRPr="00E205C9">
        <w:rPr>
          <w:rFonts w:eastAsia="Calibri"/>
          <w:lang w:eastAsia="en-US"/>
        </w:rPr>
        <w:t>тановки;</w:t>
      </w:r>
    </w:p>
    <w:p w14:paraId="390E913A" w14:textId="77777777" w:rsidR="00B743CB" w:rsidRPr="00E205C9" w:rsidRDefault="00B743CB" w:rsidP="00E205C9">
      <w:pPr>
        <w:pStyle w:val="aa"/>
        <w:numPr>
          <w:ilvl w:val="0"/>
          <w:numId w:val="104"/>
        </w:numPr>
        <w:rPr>
          <w:rFonts w:eastAsia="Calibri"/>
          <w:lang w:eastAsia="en-US"/>
        </w:rPr>
      </w:pPr>
      <w:r w:rsidRPr="00E205C9">
        <w:rPr>
          <w:rFonts w:eastAsia="Calibri"/>
          <w:lang w:eastAsia="en-US"/>
        </w:rPr>
        <w:t>продолжительность пересадки;</w:t>
      </w:r>
    </w:p>
    <w:p w14:paraId="7EE62FAA" w14:textId="77777777" w:rsidR="00B743CB" w:rsidRPr="00E205C9" w:rsidRDefault="00743AC3" w:rsidP="00E205C9">
      <w:pPr>
        <w:pStyle w:val="aa"/>
        <w:numPr>
          <w:ilvl w:val="0"/>
          <w:numId w:val="104"/>
        </w:numPr>
        <w:rPr>
          <w:rFonts w:eastAsia="Calibri"/>
          <w:lang w:eastAsia="en-US"/>
        </w:rPr>
      </w:pPr>
      <w:r w:rsidRPr="00E205C9">
        <w:rPr>
          <w:rFonts w:eastAsia="Calibri"/>
          <w:lang w:eastAsia="en-US"/>
        </w:rPr>
        <w:t>комфорт поездки (напо</w:t>
      </w:r>
      <w:r w:rsidR="00B743CB" w:rsidRPr="00E205C9">
        <w:rPr>
          <w:rFonts w:eastAsia="Calibri"/>
          <w:lang w:eastAsia="en-US"/>
        </w:rPr>
        <w:t>лнение в подвижном составе);</w:t>
      </w:r>
    </w:p>
    <w:p w14:paraId="5FBF858A" w14:textId="77777777" w:rsidR="00743AC3" w:rsidRPr="00E205C9" w:rsidRDefault="00743AC3" w:rsidP="00E205C9">
      <w:pPr>
        <w:pStyle w:val="aa"/>
        <w:numPr>
          <w:ilvl w:val="0"/>
          <w:numId w:val="104"/>
        </w:numPr>
        <w:rPr>
          <w:rFonts w:eastAsia="Calibri"/>
          <w:lang w:eastAsia="en-US"/>
        </w:rPr>
      </w:pPr>
      <w:r w:rsidRPr="00E205C9">
        <w:rPr>
          <w:rFonts w:eastAsia="Calibri"/>
          <w:lang w:eastAsia="en-US"/>
        </w:rPr>
        <w:t>пересадочность.</w:t>
      </w:r>
    </w:p>
    <w:p w14:paraId="5172F7D7" w14:textId="77777777" w:rsidR="00743AC3" w:rsidRPr="00743AC3" w:rsidRDefault="00743AC3" w:rsidP="00743AC3">
      <w:pPr>
        <w:rPr>
          <w:rFonts w:eastAsia="Calibri"/>
          <w:lang w:eastAsia="en-US"/>
        </w:rPr>
      </w:pPr>
      <w:r w:rsidRPr="00743AC3">
        <w:rPr>
          <w:rFonts w:eastAsia="Calibri"/>
          <w:lang w:eastAsia="en-US"/>
        </w:rPr>
        <w:t>Руководствуясь целями исследования, из существующих видов анкетирования выбран метод «стандартизированное интервью»</w:t>
      </w:r>
    </w:p>
    <w:p w14:paraId="429AE4D9" w14:textId="77777777" w:rsidR="00743AC3" w:rsidRPr="00743AC3" w:rsidRDefault="00743AC3" w:rsidP="00743AC3">
      <w:pPr>
        <w:rPr>
          <w:rFonts w:eastAsia="Calibri"/>
          <w:lang w:eastAsia="en-US"/>
        </w:rPr>
      </w:pPr>
      <w:r w:rsidRPr="00743AC3">
        <w:rPr>
          <w:rFonts w:eastAsia="Calibri"/>
          <w:lang w:eastAsia="en-US"/>
        </w:rPr>
        <w:t xml:space="preserve">Стандартизированное интервью - включает заранее определенные вопросы, одинаковые для всех респондентов. </w:t>
      </w:r>
    </w:p>
    <w:p w14:paraId="4B4A2855" w14:textId="30294467" w:rsidR="00743AC3" w:rsidRPr="00743AC3" w:rsidRDefault="00743AC3" w:rsidP="00743AC3">
      <w:pPr>
        <w:rPr>
          <w:rFonts w:eastAsia="Calibri"/>
          <w:lang w:eastAsia="en-US"/>
        </w:rPr>
      </w:pPr>
      <w:r w:rsidRPr="00743AC3">
        <w:rPr>
          <w:rFonts w:eastAsia="Calibri"/>
          <w:lang w:eastAsia="en-US"/>
        </w:rPr>
        <w:t xml:space="preserve">Для этого население </w:t>
      </w:r>
      <w:r w:rsidR="00870C57">
        <w:rPr>
          <w:rFonts w:eastAsia="Calibri"/>
          <w:lang w:eastAsia="en-US"/>
        </w:rPr>
        <w:t>Киренского городского поселения</w:t>
      </w:r>
      <w:r w:rsidRPr="00743AC3">
        <w:rPr>
          <w:rFonts w:eastAsia="Calibri"/>
          <w:lang w:eastAsia="en-US"/>
        </w:rPr>
        <w:t xml:space="preserve"> было распределено на 4 категории граждан:</w:t>
      </w:r>
    </w:p>
    <w:p w14:paraId="76FA1400" w14:textId="77777777" w:rsidR="00743AC3" w:rsidRPr="003F0D49" w:rsidRDefault="00743AC3" w:rsidP="003B0568">
      <w:pPr>
        <w:pStyle w:val="aa"/>
        <w:numPr>
          <w:ilvl w:val="0"/>
          <w:numId w:val="57"/>
        </w:numPr>
        <w:ind w:left="993" w:hanging="284"/>
        <w:rPr>
          <w:rFonts w:eastAsia="Calibri"/>
          <w:lang w:eastAsia="en-US"/>
        </w:rPr>
      </w:pPr>
      <w:r w:rsidRPr="003F0D49">
        <w:rPr>
          <w:rFonts w:eastAsia="Calibri"/>
          <w:lang w:eastAsia="en-US"/>
        </w:rPr>
        <w:t>Безработные</w:t>
      </w:r>
    </w:p>
    <w:p w14:paraId="72DE3D02" w14:textId="77777777" w:rsidR="00743AC3" w:rsidRPr="003F0D49" w:rsidRDefault="00743AC3" w:rsidP="003B0568">
      <w:pPr>
        <w:pStyle w:val="aa"/>
        <w:numPr>
          <w:ilvl w:val="0"/>
          <w:numId w:val="57"/>
        </w:numPr>
        <w:ind w:left="993" w:hanging="284"/>
        <w:rPr>
          <w:rFonts w:eastAsia="Calibri"/>
          <w:lang w:eastAsia="en-US"/>
        </w:rPr>
      </w:pPr>
      <w:r w:rsidRPr="003F0D49">
        <w:rPr>
          <w:rFonts w:eastAsia="Calibri"/>
          <w:lang w:eastAsia="en-US"/>
        </w:rPr>
        <w:t>Работающие</w:t>
      </w:r>
    </w:p>
    <w:p w14:paraId="52D75D0D" w14:textId="77777777" w:rsidR="00743AC3" w:rsidRPr="003F0D49" w:rsidRDefault="00743AC3" w:rsidP="003B0568">
      <w:pPr>
        <w:pStyle w:val="aa"/>
        <w:numPr>
          <w:ilvl w:val="0"/>
          <w:numId w:val="57"/>
        </w:numPr>
        <w:ind w:left="993" w:hanging="284"/>
        <w:rPr>
          <w:rFonts w:eastAsia="Calibri"/>
          <w:lang w:eastAsia="en-US"/>
        </w:rPr>
      </w:pPr>
      <w:r w:rsidRPr="003F0D49">
        <w:rPr>
          <w:rFonts w:eastAsia="Calibri"/>
          <w:lang w:eastAsia="en-US"/>
        </w:rPr>
        <w:t>Туристы</w:t>
      </w:r>
    </w:p>
    <w:p w14:paraId="2B19A825" w14:textId="77777777" w:rsidR="00743AC3" w:rsidRPr="003F0D49" w:rsidRDefault="00743AC3" w:rsidP="003B0568">
      <w:pPr>
        <w:pStyle w:val="aa"/>
        <w:numPr>
          <w:ilvl w:val="0"/>
          <w:numId w:val="57"/>
        </w:numPr>
        <w:ind w:left="993" w:hanging="284"/>
        <w:rPr>
          <w:rFonts w:eastAsia="Calibri"/>
          <w:lang w:eastAsia="en-US"/>
        </w:rPr>
      </w:pPr>
      <w:r w:rsidRPr="003F0D49">
        <w:rPr>
          <w:rFonts w:eastAsia="Calibri"/>
          <w:lang w:eastAsia="en-US"/>
        </w:rPr>
        <w:t>Учащиеся</w:t>
      </w:r>
    </w:p>
    <w:p w14:paraId="125466EA" w14:textId="2AD91E22" w:rsidR="00743AC3" w:rsidRPr="00743AC3" w:rsidRDefault="00743AC3" w:rsidP="00743AC3">
      <w:pPr>
        <w:rPr>
          <w:rFonts w:eastAsia="Calibri"/>
          <w:lang w:eastAsia="en-US"/>
        </w:rPr>
      </w:pPr>
      <w:r w:rsidRPr="00743AC3">
        <w:rPr>
          <w:rFonts w:eastAsia="Calibri"/>
          <w:lang w:eastAsia="en-US"/>
        </w:rPr>
        <w:t xml:space="preserve">Опрос проводилось интервьюерами при помощи разработанного опросного листа. Для каждой из категорий он отличался в виду специфики передвижений </w:t>
      </w:r>
    </w:p>
    <w:p w14:paraId="4AFCDFD2" w14:textId="4EFFDFEE" w:rsidR="00743AC3" w:rsidRDefault="00743AC3" w:rsidP="00743AC3">
      <w:pPr>
        <w:rPr>
          <w:rFonts w:eastAsia="Calibri"/>
          <w:lang w:eastAsia="en-US"/>
        </w:rPr>
      </w:pPr>
      <w:r w:rsidRPr="00743AC3">
        <w:rPr>
          <w:rFonts w:eastAsia="Calibri"/>
          <w:lang w:eastAsia="en-US"/>
        </w:rPr>
        <w:t xml:space="preserve">Предпочтение людей на перемещения, основные цели и время начала их поездок, а также проблемы, с которыми они сталкиваются при перемещениях, зависят от возраста, социального статуса, дня недели и места проживания. В связи с этим для получения достоверной выборки ответов респондентов была произведена предварительная экспертная оценка количества жителей различных социальных статусов по районам </w:t>
      </w:r>
      <w:r w:rsidR="00870C57">
        <w:rPr>
          <w:rFonts w:eastAsia="Calibri"/>
          <w:lang w:eastAsia="en-US"/>
        </w:rPr>
        <w:t>Киренского го</w:t>
      </w:r>
      <w:r w:rsidR="00870C57">
        <w:rPr>
          <w:rFonts w:eastAsia="Calibri"/>
          <w:lang w:eastAsia="en-US"/>
        </w:rPr>
        <w:lastRenderedPageBreak/>
        <w:t>родского поселения</w:t>
      </w:r>
      <w:r w:rsidRPr="00743AC3">
        <w:rPr>
          <w:rFonts w:eastAsia="Calibri"/>
          <w:lang w:eastAsia="en-US"/>
        </w:rPr>
        <w:t xml:space="preserve"> с выделением их типичных перемещений буднего и выходного дня для отдельных групп.</w:t>
      </w:r>
    </w:p>
    <w:p w14:paraId="622359B2" w14:textId="77777777" w:rsidR="00743AC3" w:rsidRPr="00743AC3" w:rsidRDefault="00743AC3" w:rsidP="00743AC3">
      <w:pPr>
        <w:rPr>
          <w:rFonts w:eastAsia="Calibri"/>
          <w:lang w:eastAsia="en-US"/>
        </w:rPr>
      </w:pPr>
      <w:r w:rsidRPr="00743AC3">
        <w:rPr>
          <w:rFonts w:eastAsia="Calibri"/>
          <w:lang w:eastAsia="en-US"/>
        </w:rPr>
        <w:t>Принципы и допущения, принятые для экспертной оценки:</w:t>
      </w:r>
    </w:p>
    <w:p w14:paraId="0134FCC7" w14:textId="13264329" w:rsidR="00743AC3" w:rsidRPr="00743AC3" w:rsidRDefault="00743AC3" w:rsidP="00743AC3">
      <w:pPr>
        <w:rPr>
          <w:rFonts w:eastAsia="Calibri"/>
          <w:lang w:eastAsia="en-US"/>
        </w:rPr>
      </w:pPr>
      <w:r w:rsidRPr="00743AC3">
        <w:rPr>
          <w:rFonts w:eastAsia="Calibri"/>
          <w:lang w:eastAsia="en-US"/>
        </w:rPr>
        <w:t>- общее население в районах взято с официального сайта государственной статистики (</w:t>
      </w:r>
      <w:hyperlink r:id="rId18" w:history="1">
        <w:r w:rsidRPr="00743AC3">
          <w:rPr>
            <w:rFonts w:eastAsia="Calibri"/>
            <w:lang w:eastAsia="en-US"/>
          </w:rPr>
          <w:t>http://www.gks.ru/</w:t>
        </w:r>
      </w:hyperlink>
      <w:r w:rsidRPr="00743AC3">
        <w:rPr>
          <w:rFonts w:eastAsia="Calibri"/>
          <w:lang w:eastAsia="en-US"/>
        </w:rPr>
        <w:t>);</w:t>
      </w:r>
    </w:p>
    <w:p w14:paraId="68D1FC1D" w14:textId="77777777" w:rsidR="00743AC3" w:rsidRPr="003F0D49" w:rsidRDefault="00743AC3" w:rsidP="00743AC3">
      <w:pPr>
        <w:rPr>
          <w:iCs/>
          <w:kern w:val="28"/>
          <w:u w:val="single"/>
        </w:rPr>
      </w:pPr>
      <w:bookmarkStart w:id="33" w:name="_Toc519698597"/>
      <w:bookmarkStart w:id="34" w:name="_Toc525123236"/>
      <w:r w:rsidRPr="003F0D49">
        <w:rPr>
          <w:iCs/>
          <w:kern w:val="28"/>
          <w:u w:val="single"/>
        </w:rPr>
        <w:t>Обследование пассажирских корреспонденций</w:t>
      </w:r>
      <w:bookmarkEnd w:id="33"/>
      <w:bookmarkEnd w:id="34"/>
    </w:p>
    <w:p w14:paraId="5AC1C99D" w14:textId="77777777" w:rsidR="00743AC3" w:rsidRPr="00743AC3" w:rsidRDefault="00743AC3" w:rsidP="00743AC3">
      <w:pPr>
        <w:rPr>
          <w:rFonts w:eastAsia="Calibri"/>
          <w:lang w:eastAsia="en-US"/>
        </w:rPr>
      </w:pPr>
      <w:r w:rsidRPr="00743AC3">
        <w:rPr>
          <w:rFonts w:eastAsia="Calibri"/>
          <w:lang w:eastAsia="en-US"/>
        </w:rPr>
        <w:t xml:space="preserve">Обследование пассажирских корреспонденций выполняется для калибровки математической модели в части системы общественного транспорта. За основы взяты данные о пассажиропотоках на всех видах общественного транспорта за 2019 год, представленные Министерством жилищной политики, энергетики и транспорта Иркутской области, и </w:t>
      </w:r>
      <w:r w:rsidR="00927C5D" w:rsidRPr="00743AC3">
        <w:rPr>
          <w:rFonts w:eastAsia="Calibri"/>
          <w:lang w:eastAsia="en-US"/>
        </w:rPr>
        <w:t>данные о передвижениях населения,</w:t>
      </w:r>
      <w:r w:rsidRPr="00743AC3">
        <w:rPr>
          <w:rFonts w:eastAsia="Calibri"/>
          <w:lang w:eastAsia="en-US"/>
        </w:rPr>
        <w:t xml:space="preserve"> полученные от федеральных сотовых операторов.</w:t>
      </w:r>
    </w:p>
    <w:p w14:paraId="5760729C" w14:textId="77777777" w:rsidR="00743AC3" w:rsidRPr="00743AC3" w:rsidRDefault="00743AC3" w:rsidP="00743AC3">
      <w:pPr>
        <w:rPr>
          <w:rFonts w:eastAsia="Calibri"/>
          <w:lang w:eastAsia="en-US"/>
        </w:rPr>
      </w:pPr>
      <w:r w:rsidRPr="00743AC3">
        <w:rPr>
          <w:rFonts w:eastAsia="Calibri"/>
          <w:lang w:eastAsia="en-US"/>
        </w:rPr>
        <w:t>Пассажирские корреспонденции описываются в виде матрицы корреспонденций, содержащей количество пассажирских корреспонденций между каждой парой районов отправления и прибытия (расчётных транспортных районов), и функции тяготения, описывающей зависимость объёма пассажирских корреспонденций от трудности сообщения между районами отправления и прибытия.</w:t>
      </w:r>
    </w:p>
    <w:p w14:paraId="2A19BE10" w14:textId="77777777" w:rsidR="00303251" w:rsidRDefault="003153C5" w:rsidP="003153C5">
      <w:r>
        <w:t>Массивы данных и результаты обследований представлены в электронном приложении.</w:t>
      </w:r>
    </w:p>
    <w:p w14:paraId="389D3B2A" w14:textId="0B1E3489" w:rsidR="003153C5" w:rsidRDefault="003153C5" w:rsidP="003F0D49">
      <w:pPr>
        <w:pStyle w:val="16"/>
        <w:ind w:left="0" w:firstLine="709"/>
      </w:pPr>
      <w:bookmarkStart w:id="35" w:name="_Toc59582459"/>
      <w:r w:rsidRPr="003153C5">
        <w:t xml:space="preserve">Математическая модель транспортной системы </w:t>
      </w:r>
      <w:r w:rsidR="003E6C5D">
        <w:t xml:space="preserve">Киренского </w:t>
      </w:r>
      <w:r w:rsidR="00E90C5D">
        <w:t>городского поселения</w:t>
      </w:r>
      <w:bookmarkEnd w:id="35"/>
    </w:p>
    <w:p w14:paraId="02F37B73" w14:textId="77777777" w:rsidR="00527340" w:rsidRPr="003F0D49" w:rsidRDefault="00527340" w:rsidP="00527340">
      <w:pPr>
        <w:rPr>
          <w:bCs/>
          <w:u w:val="single"/>
        </w:rPr>
      </w:pPr>
      <w:r w:rsidRPr="003F0D49">
        <w:rPr>
          <w:bCs/>
          <w:u w:val="single"/>
        </w:rPr>
        <w:t>Четырёхшаговая модель расчета транспортного спроса</w:t>
      </w:r>
    </w:p>
    <w:p w14:paraId="51D39F4D" w14:textId="77777777" w:rsidR="00527340" w:rsidRDefault="00527340" w:rsidP="00527340">
      <w:r>
        <w:t>При разработке транспортной модели используется стандартная четырёхшаговая модель расчета транспортного спроса. Преимущества использования именно этой модели связаны с тем, что она достаточно точно описывает этапы формирования спроса на транспорт, при этом позволяя работать с агрегированными данными без потери в качестве результатов моделирования, что, в свою очередь, сокращает время расчета и позволяет оценивать большее количество сценариев в единицу времени. Расчет проводится по отдельным слоям спроса. Результатом работы вычислительного алгоритма модели являются расчетные (модельные) значения интенсивности движения.</w:t>
      </w:r>
    </w:p>
    <w:p w14:paraId="3E93337A" w14:textId="77777777" w:rsidR="00527340" w:rsidRDefault="00527340" w:rsidP="00527340">
      <w:r>
        <w:t xml:space="preserve">Стандартная 4-ступенчатая модель состоит из следующих этапов: </w:t>
      </w:r>
    </w:p>
    <w:p w14:paraId="302AAC62" w14:textId="77777777" w:rsidR="00527340" w:rsidRDefault="00527340" w:rsidP="00527340">
      <w:r>
        <w:t xml:space="preserve">- Модель создания (генерации) транспортного движения. На этапе создания транспортного движения рассчитываются объемы движения из источника и объемы движения в цель для всех транспортных районов, детализированные по слоям спроса. Результатами расчета являются итоговые строки и столбцы матриц корреспонденций. </w:t>
      </w:r>
    </w:p>
    <w:p w14:paraId="7023F601" w14:textId="77777777" w:rsidR="00527340" w:rsidRDefault="00527340" w:rsidP="00527340">
      <w:r>
        <w:lastRenderedPageBreak/>
        <w:t xml:space="preserve">- Модель распределения транспортного движения по районам. На этапе распределения транспортного движения по районам рассчитываются объемы транспортного потока между всеми транспортными районами, детализированные по слоям спроса, но без детализации по видам транспорта. Результатами расчета являются элементы матриц корреспонденций. </w:t>
      </w:r>
    </w:p>
    <w:p w14:paraId="2EA16C5D" w14:textId="77777777" w:rsidR="00527340" w:rsidRDefault="00527340" w:rsidP="00527340">
      <w:r>
        <w:t xml:space="preserve">- Модель выбора транспорта. На этапе выбора транспорта рассчитываются матрицы корреспонденций, каждая из которых соответствует поездкам с использованием определенного вида транспорта. </w:t>
      </w:r>
    </w:p>
    <w:p w14:paraId="01C70A20" w14:textId="77777777" w:rsidR="00527340" w:rsidRDefault="00527340" w:rsidP="00527340">
      <w:r>
        <w:t xml:space="preserve">- Модель перераспределения (выбора пути). Расчет перераспределения, дифференцированный по видам транспорта, позволяет получить модельные значения интенсивности транспортных потоков. Этап перераспределения является завершающим в цикле расчёта спроса. </w:t>
      </w:r>
    </w:p>
    <w:p w14:paraId="4BDC1509" w14:textId="77777777" w:rsidR="00153897" w:rsidRDefault="00153897" w:rsidP="00527340"/>
    <w:p w14:paraId="551FE8F1" w14:textId="77777777" w:rsidR="00C663FC" w:rsidRDefault="00527340" w:rsidP="00C663FC">
      <w:pPr>
        <w:keepNext/>
      </w:pPr>
      <w:r w:rsidRPr="00527340">
        <w:rPr>
          <w:noProof/>
          <w:color w:val="000000"/>
          <w:szCs w:val="24"/>
        </w:rPr>
        <w:drawing>
          <wp:inline distT="0" distB="0" distL="0" distR="0" wp14:anchorId="454094AE" wp14:editId="5994A2AA">
            <wp:extent cx="5940000" cy="3178325"/>
            <wp:effectExtent l="0" t="0" r="3810" b="3175"/>
            <wp:docPr id="50" name="Рисунок 49" descr="модель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ь картинка.JPG"/>
                    <pic:cNvPicPr/>
                  </pic:nvPicPr>
                  <pic:blipFill>
                    <a:blip r:embed="rId19"/>
                    <a:stretch>
                      <a:fillRect/>
                    </a:stretch>
                  </pic:blipFill>
                  <pic:spPr>
                    <a:xfrm>
                      <a:off x="0" y="0"/>
                      <a:ext cx="5940000" cy="3178325"/>
                    </a:xfrm>
                    <a:prstGeom prst="rect">
                      <a:avLst/>
                    </a:prstGeom>
                  </pic:spPr>
                </pic:pic>
              </a:graphicData>
            </a:graphic>
          </wp:inline>
        </w:drawing>
      </w:r>
    </w:p>
    <w:p w14:paraId="44383AE5" w14:textId="526E504F" w:rsidR="00AA4621" w:rsidRDefault="00C663FC" w:rsidP="000F251C">
      <w:pPr>
        <w:pStyle w:val="affff3"/>
        <w:jc w:val="left"/>
        <w:rPr>
          <w:sz w:val="20"/>
        </w:rPr>
      </w:pPr>
      <w:r w:rsidRPr="000F251C">
        <w:rPr>
          <w:sz w:val="20"/>
        </w:rPr>
        <w:t xml:space="preserve">Рисунок </w:t>
      </w:r>
      <w:r w:rsidR="00D90C89" w:rsidRPr="000F251C">
        <w:rPr>
          <w:sz w:val="20"/>
        </w:rPr>
        <w:fldChar w:fldCharType="begin"/>
      </w:r>
      <w:r w:rsidR="00DD2763" w:rsidRPr="000F251C">
        <w:rPr>
          <w:sz w:val="20"/>
        </w:rPr>
        <w:instrText xml:space="preserve"> SEQ Рисунок \* ARABIC </w:instrText>
      </w:r>
      <w:r w:rsidR="00D90C89" w:rsidRPr="000F251C">
        <w:rPr>
          <w:sz w:val="20"/>
        </w:rPr>
        <w:fldChar w:fldCharType="separate"/>
      </w:r>
      <w:r w:rsidR="00CB4820">
        <w:rPr>
          <w:noProof/>
          <w:sz w:val="20"/>
        </w:rPr>
        <w:t>8</w:t>
      </w:r>
      <w:r w:rsidR="00D90C89" w:rsidRPr="000F251C">
        <w:rPr>
          <w:noProof/>
          <w:sz w:val="20"/>
        </w:rPr>
        <w:fldChar w:fldCharType="end"/>
      </w:r>
      <w:r w:rsidRPr="000F251C">
        <w:rPr>
          <w:sz w:val="20"/>
        </w:rPr>
        <w:t xml:space="preserve"> – Модель выбора транспортной системы</w:t>
      </w:r>
    </w:p>
    <w:p w14:paraId="3C3838C3" w14:textId="77777777" w:rsidR="00153897" w:rsidRDefault="00153897" w:rsidP="00C663FC">
      <w:pPr>
        <w:pStyle w:val="affff3"/>
        <w:rPr>
          <w:bCs/>
          <w:u w:val="single"/>
        </w:rPr>
      </w:pPr>
    </w:p>
    <w:p w14:paraId="53E654F3" w14:textId="77777777" w:rsidR="00527340" w:rsidRDefault="00527340" w:rsidP="00C663FC">
      <w:pPr>
        <w:pStyle w:val="affff3"/>
      </w:pPr>
      <w:r w:rsidRPr="003F0D49">
        <w:rPr>
          <w:bCs/>
          <w:u w:val="single"/>
        </w:rPr>
        <w:t>Привлечение и генерация транспортного спроса</w:t>
      </w:r>
    </w:p>
    <w:p w14:paraId="4655CC63" w14:textId="77777777" w:rsidR="00527340" w:rsidRDefault="00527340" w:rsidP="00527340">
      <w:r>
        <w:t xml:space="preserve">Процесс привлечения и генерации транспортного спроса заключается в процедуре прогнозирования общего количества </w:t>
      </w:r>
      <w:r w:rsidR="003F0D49">
        <w:t>перемещений,</w:t>
      </w:r>
      <w:r>
        <w:t xml:space="preserve"> совершаемых из/в каждый транспортного район сети в разрезе целей совершаемых перемещений.</w:t>
      </w:r>
    </w:p>
    <w:p w14:paraId="648ED132" w14:textId="77777777" w:rsidR="00527340" w:rsidRDefault="00527340" w:rsidP="00527340">
      <w:r>
        <w:lastRenderedPageBreak/>
        <w:t xml:space="preserve">Расчёт степени привлечения и генерации транспортного спроса заключается в суммирования произведения значений каждого социально-экономического атрибута на соответствующий коэффициент. </w:t>
      </w:r>
    </w:p>
    <w:p w14:paraId="55FC6632" w14:textId="5C38194F" w:rsidR="00527340" w:rsidRDefault="003E6C5D" w:rsidP="00527340">
      <w:r>
        <w:t>Уровень автомобилизации Киренского муниципального образования</w:t>
      </w:r>
      <w:r w:rsidR="00527340">
        <w:t xml:space="preserve"> при расчёте транспортного спроса введением в формулу среднего по области уровня автомобилизации, с которым сравнивается уровень автомобилизации каждого из рассматриваемых транспортных районов. Таким образом в районах пониженной автомобилизации будет снижен коэффициент использования личного транспорта и наоборот в районах повышенной автомобилизации. Для корреляции этой зависимости в формулу дополнительно введён коэффициент эластичности использования автомобиля.</w:t>
      </w:r>
    </w:p>
    <w:p w14:paraId="4EE96FBE" w14:textId="77777777" w:rsidR="00527340" w:rsidRDefault="00527340" w:rsidP="00527340">
      <w:r>
        <w:t>Итоговые формулы расчёта привлечения (ПРЕДЛОЖЕНИЕ) и генерации (СПРОС) транспортного спроса приведены ниже:</w:t>
      </w:r>
    </w:p>
    <w:p w14:paraId="6C70B538" w14:textId="77777777" w:rsidR="00527340" w:rsidRPr="00527340" w:rsidRDefault="00527340" w:rsidP="00527340">
      <w:pPr>
        <w:spacing w:line="360" w:lineRule="auto"/>
        <w:ind w:firstLine="0"/>
        <w:rPr>
          <w:szCs w:val="20"/>
        </w:rPr>
      </w:pPr>
    </w:p>
    <w:p w14:paraId="3AE52672" w14:textId="77777777" w:rsidR="00527340" w:rsidRPr="003F0D49" w:rsidRDefault="003B0529" w:rsidP="00870C57">
      <w:pPr>
        <w:spacing w:line="360" w:lineRule="auto"/>
        <w:ind w:right="141" w:firstLine="0"/>
        <w:jc w:val="center"/>
        <w:rPr>
          <w:b/>
          <w:i/>
          <w:szCs w:val="20"/>
        </w:rPr>
      </w:pPr>
      <m:oMath>
        <m:d>
          <m:dPr>
            <m:begChr m:val="{"/>
            <m:endChr m:val=""/>
            <m:ctrlPr>
              <w:rPr>
                <w:rFonts w:ascii="Cambria Math" w:hAnsi="Cambria Math"/>
                <w:b/>
                <w:i/>
                <w:szCs w:val="20"/>
              </w:rPr>
            </m:ctrlPr>
          </m:dPr>
          <m:e>
            <m:eqArr>
              <m:eqArrPr>
                <m:ctrlPr>
                  <w:rPr>
                    <w:rFonts w:ascii="Cambria Math" w:hAnsi="Cambria Math"/>
                    <w:b/>
                    <w:i/>
                    <w:szCs w:val="20"/>
                  </w:rPr>
                </m:ctrlPr>
              </m:eqArrPr>
              <m:e>
                <m:r>
                  <m:rPr>
                    <m:sty m:val="bi"/>
                  </m:rPr>
                  <w:rPr>
                    <w:rFonts w:ascii="Cambria Math" w:hAnsi="Cambria Math"/>
                    <w:szCs w:val="24"/>
                  </w:rPr>
                  <m:t>ПРЕДЛОЖЕНИ</m:t>
                </m:r>
                <m:sSub>
                  <m:sSubPr>
                    <m:ctrlPr>
                      <w:rPr>
                        <w:rFonts w:ascii="Cambria Math" w:hAnsi="Cambria Math"/>
                        <w:b/>
                        <w:i/>
                        <w:szCs w:val="24"/>
                      </w:rPr>
                    </m:ctrlPr>
                  </m:sSubPr>
                  <m:e>
                    <m:r>
                      <m:rPr>
                        <m:sty m:val="bi"/>
                      </m:rPr>
                      <w:rPr>
                        <w:rFonts w:ascii="Cambria Math" w:hAnsi="Cambria Math"/>
                        <w:szCs w:val="24"/>
                      </w:rPr>
                      <m:t>Е</m:t>
                    </m:r>
                  </m:e>
                  <m:sub>
                    <m:r>
                      <m:rPr>
                        <m:sty m:val="bi"/>
                      </m:rPr>
                      <w:rPr>
                        <w:rFonts w:ascii="Cambria Math" w:hAnsi="Cambria Math"/>
                        <w:szCs w:val="24"/>
                        <w:lang w:val="en-US"/>
                      </w:rPr>
                      <m:t>i</m:t>
                    </m:r>
                  </m:sub>
                </m:sSub>
                <m:r>
                  <m:rPr>
                    <m:sty m:val="bi"/>
                  </m:rPr>
                  <w:rPr>
                    <w:rFonts w:ascii="Cambria Math" w:hAnsi="Cambria Math"/>
                    <w:szCs w:val="24"/>
                  </w:rPr>
                  <m:t>=</m:t>
                </m:r>
                <m:nary>
                  <m:naryPr>
                    <m:chr m:val="∑"/>
                    <m:limLoc m:val="undOvr"/>
                    <m:supHide m:val="1"/>
                    <m:ctrlPr>
                      <w:rPr>
                        <w:rFonts w:ascii="Cambria Math" w:hAnsi="Cambria Math"/>
                        <w:b/>
                        <w:i/>
                        <w:szCs w:val="24"/>
                      </w:rPr>
                    </m:ctrlPr>
                  </m:naryPr>
                  <m:sub>
                    <m:r>
                      <m:rPr>
                        <m:sty m:val="bi"/>
                      </m:rPr>
                      <w:rPr>
                        <w:rFonts w:ascii="Cambria Math" w:hAnsi="Cambria Math"/>
                        <w:szCs w:val="24"/>
                      </w:rPr>
                      <m:t>k</m:t>
                    </m:r>
                  </m:sub>
                  <m:sup/>
                  <m:e>
                    <m:sSub>
                      <m:sSubPr>
                        <m:ctrlPr>
                          <w:rPr>
                            <w:rFonts w:ascii="Cambria Math" w:hAnsi="Cambria Math"/>
                            <w:b/>
                            <w:i/>
                            <w:szCs w:val="24"/>
                          </w:rPr>
                        </m:ctrlPr>
                      </m:sSubPr>
                      <m:e>
                        <m:r>
                          <m:rPr>
                            <m:sty m:val="bi"/>
                          </m:rPr>
                          <w:rPr>
                            <w:rFonts w:ascii="Cambria Math" w:hAnsi="Cambria Math"/>
                            <w:szCs w:val="24"/>
                          </w:rPr>
                          <m:t>f</m:t>
                        </m:r>
                      </m:e>
                      <m:sub>
                        <m:r>
                          <m:rPr>
                            <m:sty m:val="bi"/>
                          </m:rPr>
                          <w:rPr>
                            <w:rFonts w:ascii="Cambria Math" w:hAnsi="Cambria Math"/>
                            <w:szCs w:val="24"/>
                          </w:rPr>
                          <m:t>ik</m:t>
                        </m:r>
                      </m:sub>
                    </m:sSub>
                    <m:r>
                      <m:rPr>
                        <m:sty m:val="bi"/>
                      </m:rPr>
                      <w:rPr>
                        <w:rFonts w:ascii="Cambria Math" w:hAnsi="Cambria Math"/>
                        <w:szCs w:val="24"/>
                      </w:rPr>
                      <m:t>*</m:t>
                    </m:r>
                    <m:sSub>
                      <m:sSubPr>
                        <m:ctrlPr>
                          <w:rPr>
                            <w:rFonts w:ascii="Cambria Math" w:hAnsi="Cambria Math"/>
                            <w:b/>
                            <w:i/>
                            <w:szCs w:val="24"/>
                          </w:rPr>
                        </m:ctrlPr>
                      </m:sSubPr>
                      <m:e>
                        <m:r>
                          <m:rPr>
                            <m:sty m:val="bi"/>
                          </m:rPr>
                          <w:rPr>
                            <w:rFonts w:ascii="Cambria Math" w:hAnsi="Cambria Math"/>
                            <w:szCs w:val="24"/>
                          </w:rPr>
                          <m:t>СЭ</m:t>
                        </m:r>
                      </m:e>
                      <m:sub>
                        <m:r>
                          <m:rPr>
                            <m:sty m:val="bi"/>
                          </m:rPr>
                          <w:rPr>
                            <w:rFonts w:ascii="Cambria Math" w:hAnsi="Cambria Math"/>
                            <w:szCs w:val="24"/>
                          </w:rPr>
                          <m:t>ik</m:t>
                        </m:r>
                      </m:sub>
                    </m:sSub>
                  </m:e>
                </m:nary>
              </m:e>
              <m:e>
                <m:r>
                  <m:rPr>
                    <m:sty m:val="bi"/>
                  </m:rPr>
                  <w:rPr>
                    <w:rFonts w:ascii="Cambria Math" w:hAnsi="Cambria Math"/>
                    <w:szCs w:val="24"/>
                  </w:rPr>
                  <m:t>СПРО</m:t>
                </m:r>
                <m:sSub>
                  <m:sSubPr>
                    <m:ctrlPr>
                      <w:rPr>
                        <w:rFonts w:ascii="Cambria Math" w:hAnsi="Cambria Math"/>
                        <w:b/>
                        <w:i/>
                        <w:szCs w:val="24"/>
                      </w:rPr>
                    </m:ctrlPr>
                  </m:sSubPr>
                  <m:e>
                    <m:r>
                      <m:rPr>
                        <m:sty m:val="bi"/>
                      </m:rPr>
                      <w:rPr>
                        <w:rFonts w:ascii="Cambria Math" w:hAnsi="Cambria Math"/>
                        <w:szCs w:val="24"/>
                      </w:rPr>
                      <m:t>С</m:t>
                    </m:r>
                  </m:e>
                  <m:sub>
                    <m:r>
                      <m:rPr>
                        <m:sty m:val="bi"/>
                      </m:rPr>
                      <w:rPr>
                        <w:rFonts w:ascii="Cambria Math" w:hAnsi="Cambria Math"/>
                        <w:szCs w:val="24"/>
                        <w:lang w:val="en-US"/>
                      </w:rPr>
                      <m:t>i</m:t>
                    </m:r>
                  </m:sub>
                </m:sSub>
                <m:r>
                  <m:rPr>
                    <m:sty m:val="bi"/>
                  </m:rPr>
                  <w:rPr>
                    <w:rFonts w:ascii="Cambria Math" w:hAnsi="Cambria Math"/>
                    <w:szCs w:val="24"/>
                  </w:rPr>
                  <m:t>=</m:t>
                </m:r>
                <m:nary>
                  <m:naryPr>
                    <m:chr m:val="∑"/>
                    <m:limLoc m:val="undOvr"/>
                    <m:supHide m:val="1"/>
                    <m:ctrlPr>
                      <w:rPr>
                        <w:rFonts w:ascii="Cambria Math" w:hAnsi="Cambria Math"/>
                        <w:b/>
                        <w:i/>
                        <w:szCs w:val="24"/>
                      </w:rPr>
                    </m:ctrlPr>
                  </m:naryPr>
                  <m:sub>
                    <m:r>
                      <m:rPr>
                        <m:sty m:val="bi"/>
                      </m:rPr>
                      <w:rPr>
                        <w:rFonts w:ascii="Cambria Math" w:hAnsi="Cambria Math"/>
                        <w:szCs w:val="24"/>
                      </w:rPr>
                      <m:t>k</m:t>
                    </m:r>
                  </m:sub>
                  <m:sup/>
                  <m:e>
                    <m:sSub>
                      <m:sSubPr>
                        <m:ctrlPr>
                          <w:rPr>
                            <w:rFonts w:ascii="Cambria Math" w:hAnsi="Cambria Math"/>
                            <w:b/>
                            <w:i/>
                            <w:szCs w:val="24"/>
                          </w:rPr>
                        </m:ctrlPr>
                      </m:sSubPr>
                      <m:e>
                        <m:r>
                          <m:rPr>
                            <m:sty m:val="bi"/>
                          </m:rPr>
                          <w:rPr>
                            <w:rFonts w:ascii="Cambria Math" w:hAnsi="Cambria Math"/>
                            <w:szCs w:val="24"/>
                          </w:rPr>
                          <m:t>f</m:t>
                        </m:r>
                      </m:e>
                      <m:sub>
                        <m:r>
                          <m:rPr>
                            <m:sty m:val="bi"/>
                          </m:rPr>
                          <w:rPr>
                            <w:rFonts w:ascii="Cambria Math" w:hAnsi="Cambria Math"/>
                            <w:szCs w:val="24"/>
                          </w:rPr>
                          <m:t>ik</m:t>
                        </m:r>
                      </m:sub>
                    </m:sSub>
                    <m:r>
                      <m:rPr>
                        <m:sty m:val="bi"/>
                      </m:rPr>
                      <w:rPr>
                        <w:rFonts w:ascii="Cambria Math" w:hAnsi="Cambria Math"/>
                        <w:szCs w:val="24"/>
                      </w:rPr>
                      <m:t>*</m:t>
                    </m:r>
                    <m:sSub>
                      <m:sSubPr>
                        <m:ctrlPr>
                          <w:rPr>
                            <w:rFonts w:ascii="Cambria Math" w:hAnsi="Cambria Math"/>
                            <w:b/>
                            <w:i/>
                            <w:szCs w:val="24"/>
                          </w:rPr>
                        </m:ctrlPr>
                      </m:sSubPr>
                      <m:e>
                        <m:r>
                          <m:rPr>
                            <m:sty m:val="bi"/>
                          </m:rPr>
                          <w:rPr>
                            <w:rFonts w:ascii="Cambria Math" w:hAnsi="Cambria Math"/>
                            <w:szCs w:val="24"/>
                          </w:rPr>
                          <m:t>СЭ</m:t>
                        </m:r>
                      </m:e>
                      <m:sub>
                        <m:r>
                          <m:rPr>
                            <m:sty m:val="bi"/>
                          </m:rPr>
                          <w:rPr>
                            <w:rFonts w:ascii="Cambria Math" w:hAnsi="Cambria Math"/>
                            <w:szCs w:val="24"/>
                          </w:rPr>
                          <m:t>ik</m:t>
                        </m:r>
                      </m:sub>
                    </m:sSub>
                  </m:e>
                </m:nary>
                <m:r>
                  <m:rPr>
                    <m:sty m:val="bi"/>
                  </m:rPr>
                  <w:rPr>
                    <w:rFonts w:ascii="Cambria Math" w:hAnsi="Cambria Math"/>
                    <w:szCs w:val="24"/>
                  </w:rPr>
                  <m:t>*</m:t>
                </m:r>
                <m:d>
                  <m:dPr>
                    <m:ctrlPr>
                      <w:rPr>
                        <w:rFonts w:ascii="Cambria Math" w:hAnsi="Cambria Math"/>
                        <w:b/>
                        <w:i/>
                        <w:szCs w:val="24"/>
                      </w:rPr>
                    </m:ctrlPr>
                  </m:dPr>
                  <m:e>
                    <m:r>
                      <m:rPr>
                        <m:sty m:val="bi"/>
                      </m:rPr>
                      <w:rPr>
                        <w:rFonts w:ascii="Cambria Math" w:hAnsi="Cambria Math"/>
                        <w:szCs w:val="24"/>
                      </w:rPr>
                      <m:t>1+</m:t>
                    </m:r>
                    <m:sSub>
                      <m:sSubPr>
                        <m:ctrlPr>
                          <w:rPr>
                            <w:rFonts w:ascii="Cambria Math" w:hAnsi="Cambria Math"/>
                            <w:b/>
                            <w:i/>
                            <w:szCs w:val="24"/>
                          </w:rPr>
                        </m:ctrlPr>
                      </m:sSubPr>
                      <m:e>
                        <m:r>
                          <m:rPr>
                            <m:sty m:val="bi"/>
                          </m:rPr>
                          <w:rPr>
                            <w:rFonts w:ascii="Cambria Math" w:hAnsi="Cambria Math"/>
                            <w:szCs w:val="24"/>
                          </w:rPr>
                          <m:t>К</m:t>
                        </m:r>
                      </m:e>
                      <m:sub>
                        <m:r>
                          <m:rPr>
                            <m:sty m:val="bi"/>
                          </m:rPr>
                          <w:rPr>
                            <w:rFonts w:ascii="Cambria Math" w:hAnsi="Cambria Math"/>
                            <w:szCs w:val="24"/>
                          </w:rPr>
                          <m:t>Э</m:t>
                        </m:r>
                      </m:sub>
                    </m:sSub>
                    <m:r>
                      <m:rPr>
                        <m:sty m:val="bi"/>
                      </m:rPr>
                      <w:rPr>
                        <w:rFonts w:ascii="Cambria Math" w:hAnsi="Cambria Math"/>
                        <w:szCs w:val="24"/>
                      </w:rPr>
                      <m:t>*</m:t>
                    </m:r>
                    <m:d>
                      <m:dPr>
                        <m:ctrlPr>
                          <w:rPr>
                            <w:rFonts w:ascii="Cambria Math" w:hAnsi="Cambria Math"/>
                            <w:b/>
                            <w:i/>
                            <w:szCs w:val="24"/>
                          </w:rPr>
                        </m:ctrlPr>
                      </m:dPr>
                      <m:e>
                        <m:f>
                          <m:fPr>
                            <m:ctrlPr>
                              <w:rPr>
                                <w:rFonts w:ascii="Cambria Math" w:hAnsi="Cambria Math"/>
                                <w:b/>
                                <w:i/>
                                <w:szCs w:val="24"/>
                              </w:rPr>
                            </m:ctrlPr>
                          </m:fPr>
                          <m:num>
                            <m:sSub>
                              <m:sSubPr>
                                <m:ctrlPr>
                                  <w:rPr>
                                    <w:rFonts w:ascii="Cambria Math" w:hAnsi="Cambria Math"/>
                                    <w:b/>
                                    <w:i/>
                                    <w:szCs w:val="24"/>
                                  </w:rPr>
                                </m:ctrlPr>
                              </m:sSubPr>
                              <m:e>
                                <m:r>
                                  <m:rPr>
                                    <m:sty m:val="bi"/>
                                  </m:rPr>
                                  <w:rPr>
                                    <w:rFonts w:ascii="Cambria Math" w:hAnsi="Cambria Math"/>
                                    <w:szCs w:val="24"/>
                                  </w:rPr>
                                  <m:t>К</m:t>
                                </m:r>
                              </m:e>
                              <m:sub>
                                <m:sSub>
                                  <m:sSubPr>
                                    <m:ctrlPr>
                                      <w:rPr>
                                        <w:rFonts w:ascii="Cambria Math" w:hAnsi="Cambria Math"/>
                                        <w:b/>
                                        <w:i/>
                                        <w:szCs w:val="24"/>
                                      </w:rPr>
                                    </m:ctrlPr>
                                  </m:sSubPr>
                                  <m:e>
                                    <m:r>
                                      <m:rPr>
                                        <m:sty m:val="bi"/>
                                      </m:rPr>
                                      <w:rPr>
                                        <w:rFonts w:ascii="Cambria Math" w:hAnsi="Cambria Math"/>
                                        <w:szCs w:val="24"/>
                                      </w:rPr>
                                      <m:t>А</m:t>
                                    </m:r>
                                  </m:e>
                                  <m:sub>
                                    <m:r>
                                      <m:rPr>
                                        <m:sty m:val="bi"/>
                                      </m:rPr>
                                      <w:rPr>
                                        <w:rFonts w:ascii="Cambria Math" w:hAnsi="Cambria Math"/>
                                        <w:szCs w:val="24"/>
                                        <w:lang w:val="en-US"/>
                                      </w:rPr>
                                      <m:t>i</m:t>
                                    </m:r>
                                  </m:sub>
                                </m:sSub>
                              </m:sub>
                            </m:sSub>
                            <m:r>
                              <m:rPr>
                                <m:sty m:val="bi"/>
                              </m:rPr>
                              <w:rPr>
                                <w:rFonts w:ascii="Cambria Math" w:hAnsi="Cambria Math"/>
                                <w:szCs w:val="24"/>
                              </w:rPr>
                              <m:t>-</m:t>
                            </m:r>
                            <m:sSub>
                              <m:sSubPr>
                                <m:ctrlPr>
                                  <w:rPr>
                                    <w:rFonts w:ascii="Cambria Math" w:hAnsi="Cambria Math"/>
                                    <w:b/>
                                    <w:i/>
                                    <w:szCs w:val="24"/>
                                  </w:rPr>
                                </m:ctrlPr>
                              </m:sSubPr>
                              <m:e>
                                <m:r>
                                  <m:rPr>
                                    <m:sty m:val="bi"/>
                                  </m:rPr>
                                  <w:rPr>
                                    <w:rFonts w:ascii="Cambria Math" w:hAnsi="Cambria Math"/>
                                    <w:szCs w:val="24"/>
                                  </w:rPr>
                                  <m:t>К</m:t>
                                </m:r>
                              </m:e>
                              <m:sub>
                                <m:sSub>
                                  <m:sSubPr>
                                    <m:ctrlPr>
                                      <w:rPr>
                                        <w:rFonts w:ascii="Cambria Math" w:hAnsi="Cambria Math"/>
                                        <w:b/>
                                        <w:i/>
                                        <w:szCs w:val="24"/>
                                      </w:rPr>
                                    </m:ctrlPr>
                                  </m:sSubPr>
                                  <m:e>
                                    <m:r>
                                      <m:rPr>
                                        <m:sty m:val="bi"/>
                                      </m:rPr>
                                      <w:rPr>
                                        <w:rFonts w:ascii="Cambria Math" w:hAnsi="Cambria Math"/>
                                        <w:szCs w:val="24"/>
                                      </w:rPr>
                                      <m:t>А</m:t>
                                    </m:r>
                                  </m:e>
                                  <m:sub>
                                    <m:r>
                                      <m:rPr>
                                        <m:sty m:val="bi"/>
                                      </m:rPr>
                                      <w:rPr>
                                        <w:rFonts w:ascii="Cambria Math" w:hAnsi="Cambria Math"/>
                                        <w:szCs w:val="24"/>
                                      </w:rPr>
                                      <m:t>ср</m:t>
                                    </m:r>
                                  </m:sub>
                                </m:sSub>
                              </m:sub>
                            </m:sSub>
                          </m:num>
                          <m:den>
                            <m:sSub>
                              <m:sSubPr>
                                <m:ctrlPr>
                                  <w:rPr>
                                    <w:rFonts w:ascii="Cambria Math" w:hAnsi="Cambria Math"/>
                                    <w:b/>
                                    <w:i/>
                                    <w:szCs w:val="24"/>
                                  </w:rPr>
                                </m:ctrlPr>
                              </m:sSubPr>
                              <m:e>
                                <m:r>
                                  <m:rPr>
                                    <m:sty m:val="bi"/>
                                  </m:rPr>
                                  <w:rPr>
                                    <w:rFonts w:ascii="Cambria Math" w:hAnsi="Cambria Math"/>
                                    <w:szCs w:val="24"/>
                                  </w:rPr>
                                  <m:t>К</m:t>
                                </m:r>
                              </m:e>
                              <m:sub>
                                <m:sSub>
                                  <m:sSubPr>
                                    <m:ctrlPr>
                                      <w:rPr>
                                        <w:rFonts w:ascii="Cambria Math" w:hAnsi="Cambria Math"/>
                                        <w:b/>
                                        <w:i/>
                                        <w:szCs w:val="24"/>
                                      </w:rPr>
                                    </m:ctrlPr>
                                  </m:sSubPr>
                                  <m:e>
                                    <m:r>
                                      <m:rPr>
                                        <m:sty m:val="bi"/>
                                      </m:rPr>
                                      <w:rPr>
                                        <w:rFonts w:ascii="Cambria Math" w:hAnsi="Cambria Math"/>
                                        <w:szCs w:val="24"/>
                                      </w:rPr>
                                      <m:t>А</m:t>
                                    </m:r>
                                  </m:e>
                                  <m:sub>
                                    <m:r>
                                      <m:rPr>
                                        <m:sty m:val="bi"/>
                                      </m:rPr>
                                      <w:rPr>
                                        <w:rFonts w:ascii="Cambria Math" w:hAnsi="Cambria Math"/>
                                        <w:szCs w:val="24"/>
                                      </w:rPr>
                                      <m:t>ср</m:t>
                                    </m:r>
                                  </m:sub>
                                </m:sSub>
                              </m:sub>
                            </m:sSub>
                          </m:den>
                        </m:f>
                      </m:e>
                    </m:d>
                  </m:e>
                </m:d>
                <m:r>
                  <m:rPr>
                    <m:sty m:val="bi"/>
                  </m:rPr>
                  <w:rPr>
                    <w:rFonts w:ascii="Cambria Math" w:hAnsi="Cambria Math"/>
                    <w:szCs w:val="24"/>
                  </w:rPr>
                  <m:t>,</m:t>
                </m:r>
              </m:e>
              <m:e>
                <m:r>
                  <m:rPr>
                    <m:sty m:val="bi"/>
                  </m:rPr>
                  <w:rPr>
                    <w:rFonts w:ascii="Cambria Math" w:hAnsi="Cambria Math"/>
                    <w:szCs w:val="24"/>
                  </w:rPr>
                  <m:t>ПРЕДЛОЖЕНИ</m:t>
                </m:r>
                <m:sSub>
                  <m:sSubPr>
                    <m:ctrlPr>
                      <w:rPr>
                        <w:rFonts w:ascii="Cambria Math" w:hAnsi="Cambria Math"/>
                        <w:b/>
                        <w:i/>
                        <w:szCs w:val="24"/>
                      </w:rPr>
                    </m:ctrlPr>
                  </m:sSubPr>
                  <m:e>
                    <m:r>
                      <m:rPr>
                        <m:sty m:val="bi"/>
                      </m:rPr>
                      <w:rPr>
                        <w:rFonts w:ascii="Cambria Math" w:hAnsi="Cambria Math"/>
                        <w:szCs w:val="24"/>
                      </w:rPr>
                      <m:t>Е</m:t>
                    </m:r>
                  </m:e>
                  <m:sub>
                    <m:r>
                      <m:rPr>
                        <m:sty m:val="bi"/>
                      </m:rPr>
                      <w:rPr>
                        <w:rFonts w:ascii="Cambria Math" w:hAnsi="Cambria Math"/>
                        <w:szCs w:val="24"/>
                        <w:lang w:val="en-US"/>
                      </w:rPr>
                      <m:t>i</m:t>
                    </m:r>
                  </m:sub>
                </m:sSub>
                <m:r>
                  <m:rPr>
                    <m:sty m:val="bi"/>
                  </m:rPr>
                  <w:rPr>
                    <w:rFonts w:ascii="Cambria Math" w:hAnsi="Cambria Math"/>
                    <w:szCs w:val="24"/>
                  </w:rPr>
                  <m:t>=СПРО</m:t>
                </m:r>
                <m:sSub>
                  <m:sSubPr>
                    <m:ctrlPr>
                      <w:rPr>
                        <w:rFonts w:ascii="Cambria Math" w:hAnsi="Cambria Math"/>
                        <w:b/>
                        <w:i/>
                        <w:szCs w:val="24"/>
                      </w:rPr>
                    </m:ctrlPr>
                  </m:sSubPr>
                  <m:e>
                    <m:r>
                      <m:rPr>
                        <m:sty m:val="bi"/>
                      </m:rPr>
                      <w:rPr>
                        <w:rFonts w:ascii="Cambria Math" w:hAnsi="Cambria Math"/>
                        <w:szCs w:val="24"/>
                      </w:rPr>
                      <m:t>С</m:t>
                    </m:r>
                  </m:e>
                  <m:sub>
                    <m:r>
                      <m:rPr>
                        <m:sty m:val="bi"/>
                      </m:rPr>
                      <w:rPr>
                        <w:rFonts w:ascii="Cambria Math" w:hAnsi="Cambria Math"/>
                        <w:szCs w:val="24"/>
                        <w:lang w:val="en-US"/>
                      </w:rPr>
                      <m:t>i</m:t>
                    </m:r>
                  </m:sub>
                </m:sSub>
              </m:e>
            </m:eqArr>
          </m:e>
        </m:d>
      </m:oMath>
      <w:r w:rsidR="003F0D49" w:rsidRPr="000F251C">
        <w:rPr>
          <w:b/>
          <w:i/>
          <w:sz w:val="20"/>
          <w:szCs w:val="20"/>
        </w:rPr>
        <w:t>(1)</w:t>
      </w:r>
    </w:p>
    <w:p w14:paraId="0400BC0F" w14:textId="77777777" w:rsidR="00527340" w:rsidRDefault="00527340" w:rsidP="00527340"/>
    <w:p w14:paraId="2B3B3A5B" w14:textId="77777777" w:rsidR="00527340" w:rsidRDefault="00527340" w:rsidP="00AB10D7">
      <w:r>
        <w:rPr>
          <w:rFonts w:hint="eastAsia"/>
        </w:rPr>
        <w:t>где</w:t>
      </w:r>
      <w:r>
        <w:t xml:space="preserve"> i – источник генерации/цель привлечения;</w:t>
      </w:r>
    </w:p>
    <w:p w14:paraId="1A3A83A9" w14:textId="77777777" w:rsidR="00527340" w:rsidRDefault="00527340" w:rsidP="00AB10D7">
      <w:r>
        <w:t>k – социально-экономический атрибут;</w:t>
      </w:r>
    </w:p>
    <w:p w14:paraId="51D9B2A0" w14:textId="77777777" w:rsidR="00527340" w:rsidRDefault="00527340" w:rsidP="00AB10D7">
      <w:r>
        <w:rPr>
          <w:rFonts w:hint="eastAsia"/>
        </w:rPr>
        <w:t>СЭ</w:t>
      </w:r>
      <w:r>
        <w:t>ik –значение k-го социально-экономического атрибута i-го источника;</w:t>
      </w:r>
    </w:p>
    <w:p w14:paraId="27A681DD" w14:textId="77777777" w:rsidR="00527340" w:rsidRDefault="00527340" w:rsidP="00AB10D7">
      <w:r>
        <w:t>fik – коэффициент генерации/привлечения корреспонденций для k-го социально-экономического атрибута i-го источника.</w:t>
      </w:r>
    </w:p>
    <w:p w14:paraId="39D0B7AE" w14:textId="77777777" w:rsidR="00527340" w:rsidRDefault="00527340" w:rsidP="00AB10D7">
      <w:r>
        <w:rPr>
          <w:rFonts w:hint="eastAsia"/>
        </w:rPr>
        <w:t>КЭ</w:t>
      </w:r>
      <w:r>
        <w:t xml:space="preserve"> – коэффициент эластичности, принятый равным 0,5;</w:t>
      </w:r>
    </w:p>
    <w:p w14:paraId="17235120" w14:textId="77777777" w:rsidR="00527340" w:rsidRDefault="00527340" w:rsidP="00AB10D7">
      <w:r>
        <w:rPr>
          <w:rFonts w:hint="eastAsia"/>
        </w:rPr>
        <w:t>КА</w:t>
      </w:r>
      <w:r>
        <w:t>i – уровень автомобилизации i-го источника генерации транспортного спроса</w:t>
      </w:r>
    </w:p>
    <w:p w14:paraId="40EBF3F8" w14:textId="77777777" w:rsidR="00527340" w:rsidRDefault="00527340" w:rsidP="00AB10D7">
      <w:r>
        <w:rPr>
          <w:rFonts w:hint="eastAsia"/>
        </w:rPr>
        <w:t>КАср</w:t>
      </w:r>
      <w:r>
        <w:t xml:space="preserve"> – уровень автомобилизации Иркутской области, принятый по результатам предыдущих этапов работ равным 260 авт./1000 жителей.</w:t>
      </w:r>
    </w:p>
    <w:p w14:paraId="60A78DCE" w14:textId="77777777" w:rsidR="00527340" w:rsidRDefault="00527340" w:rsidP="00AB10D7">
      <w:r>
        <w:rPr>
          <w:rFonts w:hint="eastAsia"/>
        </w:rPr>
        <w:t>Факторы</w:t>
      </w:r>
      <w:r>
        <w:t xml:space="preserve"> генерации/привлечения транспортного спроса (fik) представляют собой коэффициенты влияния каждого из социально-экономического атрибута на степень генерации/привлечения поездок. Факторы генерации/привлечения установлены для каждого из типов транспорт</w:t>
      </w:r>
      <w:r>
        <w:rPr>
          <w:rFonts w:hint="eastAsia"/>
        </w:rPr>
        <w:t>ных</w:t>
      </w:r>
      <w:r>
        <w:t xml:space="preserve"> районов, транспортных режимов и целей поездок.</w:t>
      </w:r>
    </w:p>
    <w:p w14:paraId="4526DBAB" w14:textId="77777777" w:rsidR="00AB10D7" w:rsidRDefault="00AB10D7">
      <w:pPr>
        <w:spacing w:before="0" w:after="0" w:line="240" w:lineRule="auto"/>
        <w:ind w:firstLine="0"/>
      </w:pPr>
      <w:r>
        <w:br w:type="page"/>
      </w:r>
    </w:p>
    <w:p w14:paraId="7EC6123F" w14:textId="77777777" w:rsidR="00AB10D7" w:rsidRDefault="00AB10D7" w:rsidP="00527340">
      <w:pPr>
        <w:sectPr w:rsidR="00AB10D7" w:rsidSect="003F0D49">
          <w:footerReference w:type="default" r:id="rId20"/>
          <w:pgSz w:w="11907" w:h="16840" w:code="9"/>
          <w:pgMar w:top="1134" w:right="850" w:bottom="1134" w:left="1701" w:header="709" w:footer="709" w:gutter="0"/>
          <w:cols w:space="708"/>
          <w:docGrid w:linePitch="360"/>
        </w:sectPr>
      </w:pPr>
    </w:p>
    <w:p w14:paraId="0FB70702" w14:textId="1AD28ADF" w:rsidR="003F0D49" w:rsidRPr="00280B90" w:rsidRDefault="003F0D49" w:rsidP="003F0D49">
      <w:pPr>
        <w:pStyle w:val="affff3"/>
      </w:pPr>
      <w:r>
        <w:lastRenderedPageBreak/>
        <w:t xml:space="preserve">Таблица </w:t>
      </w:r>
      <w:r w:rsidR="003B0529">
        <w:fldChar w:fldCharType="begin"/>
      </w:r>
      <w:r w:rsidR="003B0529">
        <w:instrText xml:space="preserve"> SEQ Таблица \* ARABIC </w:instrText>
      </w:r>
      <w:r w:rsidR="003B0529">
        <w:fldChar w:fldCharType="separate"/>
      </w:r>
      <w:r w:rsidR="00CB4820">
        <w:rPr>
          <w:noProof/>
        </w:rPr>
        <w:t>9</w:t>
      </w:r>
      <w:r w:rsidR="003B0529">
        <w:rPr>
          <w:noProof/>
        </w:rPr>
        <w:fldChar w:fldCharType="end"/>
      </w:r>
      <w:r w:rsidR="00280B90">
        <w:t>–Коэффициенты влияния на степень генерации/привлечения поездок</w:t>
      </w:r>
    </w:p>
    <w:p w14:paraId="7B947E9C" w14:textId="77777777" w:rsidR="003F0D49" w:rsidRDefault="003F0D49" w:rsidP="003F0D49">
      <w:pPr>
        <w:pStyle w:val="affff3"/>
      </w:pPr>
    </w:p>
    <w:tbl>
      <w:tblPr>
        <w:tblStyle w:val="-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3"/>
        <w:gridCol w:w="1954"/>
        <w:gridCol w:w="882"/>
        <w:gridCol w:w="1050"/>
        <w:gridCol w:w="877"/>
        <w:gridCol w:w="1050"/>
        <w:gridCol w:w="878"/>
        <w:gridCol w:w="1051"/>
        <w:gridCol w:w="878"/>
        <w:gridCol w:w="1051"/>
        <w:gridCol w:w="878"/>
        <w:gridCol w:w="1051"/>
        <w:gridCol w:w="878"/>
        <w:gridCol w:w="1051"/>
        <w:gridCol w:w="878"/>
        <w:gridCol w:w="1051"/>
        <w:gridCol w:w="878"/>
        <w:gridCol w:w="1051"/>
        <w:gridCol w:w="878"/>
        <w:gridCol w:w="1042"/>
      </w:tblGrid>
      <w:tr w:rsidR="00AB10D7" w:rsidRPr="00AA4621" w14:paraId="2C1B5DF1" w14:textId="77777777" w:rsidTr="00AA462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1" w:type="pct"/>
            <w:vMerge w:val="restart"/>
            <w:noWrap/>
            <w:vAlign w:val="center"/>
            <w:hideMark/>
          </w:tcPr>
          <w:p w14:paraId="0ACA314B" w14:textId="77777777" w:rsidR="00AB10D7" w:rsidRPr="00AA4621" w:rsidRDefault="00AB10D7" w:rsidP="00AB10D7">
            <w:pPr>
              <w:spacing w:before="0" w:after="0" w:line="240" w:lineRule="auto"/>
              <w:ind w:firstLine="0"/>
              <w:jc w:val="center"/>
              <w:rPr>
                <w:color w:val="000000"/>
                <w:sz w:val="20"/>
                <w:szCs w:val="20"/>
              </w:rPr>
            </w:pPr>
            <w:r w:rsidRPr="00AA4621">
              <w:rPr>
                <w:color w:val="000000"/>
                <w:sz w:val="20"/>
                <w:szCs w:val="20"/>
              </w:rPr>
              <w:t>Транспортный режим</w:t>
            </w:r>
          </w:p>
        </w:tc>
        <w:tc>
          <w:tcPr>
            <w:tcW w:w="410" w:type="pct"/>
            <w:vMerge w:val="restart"/>
            <w:noWrap/>
            <w:vAlign w:val="center"/>
            <w:hideMark/>
          </w:tcPr>
          <w:p w14:paraId="09D1BF39" w14:textId="77777777" w:rsidR="00AB10D7" w:rsidRPr="00AA4621" w:rsidRDefault="00AB10D7" w:rsidP="00AB10D7">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Цель перемещения</w:t>
            </w:r>
          </w:p>
        </w:tc>
        <w:tc>
          <w:tcPr>
            <w:tcW w:w="4140" w:type="pct"/>
            <w:gridSpan w:val="18"/>
            <w:vAlign w:val="center"/>
            <w:hideMark/>
          </w:tcPr>
          <w:p w14:paraId="4EA1B14B" w14:textId="77777777" w:rsidR="00AB10D7" w:rsidRPr="00AA4621" w:rsidRDefault="00AB10D7" w:rsidP="00AB10D7">
            <w:pPr>
              <w:spacing w:before="0" w:after="0" w:line="240" w:lineRule="auto"/>
              <w:ind w:firstLine="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Социально-экономический атрибут</w:t>
            </w:r>
          </w:p>
        </w:tc>
      </w:tr>
      <w:tr w:rsidR="00AB10D7" w:rsidRPr="00AA4621" w14:paraId="2D9D1B0C" w14:textId="77777777" w:rsidTr="00AA4621">
        <w:trPr>
          <w:trHeight w:val="91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30EFBC45" w14:textId="77777777" w:rsidR="00AB10D7" w:rsidRPr="00AA4621" w:rsidRDefault="00AB10D7" w:rsidP="00AB10D7">
            <w:pPr>
              <w:spacing w:before="0" w:after="0" w:line="240" w:lineRule="auto"/>
              <w:ind w:firstLine="0"/>
              <w:jc w:val="center"/>
              <w:rPr>
                <w:color w:val="000000"/>
                <w:sz w:val="20"/>
                <w:szCs w:val="20"/>
              </w:rPr>
            </w:pPr>
          </w:p>
        </w:tc>
        <w:tc>
          <w:tcPr>
            <w:tcW w:w="410" w:type="pct"/>
            <w:vMerge/>
            <w:vAlign w:val="center"/>
            <w:hideMark/>
          </w:tcPr>
          <w:p w14:paraId="7816751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460" w:type="pct"/>
            <w:gridSpan w:val="2"/>
            <w:vAlign w:val="center"/>
            <w:hideMark/>
          </w:tcPr>
          <w:p w14:paraId="1097AF6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Численность постоянного населения</w:t>
            </w:r>
          </w:p>
        </w:tc>
        <w:tc>
          <w:tcPr>
            <w:tcW w:w="460" w:type="pct"/>
            <w:gridSpan w:val="2"/>
            <w:vAlign w:val="center"/>
            <w:hideMark/>
          </w:tcPr>
          <w:p w14:paraId="2630E28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Численность населения в трудоспособном возрасте</w:t>
            </w:r>
          </w:p>
        </w:tc>
        <w:tc>
          <w:tcPr>
            <w:tcW w:w="460" w:type="pct"/>
            <w:gridSpan w:val="2"/>
            <w:vAlign w:val="center"/>
            <w:hideMark/>
          </w:tcPr>
          <w:p w14:paraId="3C7016C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Численность потенциальных студентов</w:t>
            </w:r>
          </w:p>
        </w:tc>
        <w:tc>
          <w:tcPr>
            <w:tcW w:w="460" w:type="pct"/>
            <w:gridSpan w:val="2"/>
            <w:vAlign w:val="center"/>
            <w:hideMark/>
          </w:tcPr>
          <w:p w14:paraId="3326F58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Количество рабочих мест на предприятиях непроизводственной сферы</w:t>
            </w:r>
          </w:p>
        </w:tc>
        <w:tc>
          <w:tcPr>
            <w:tcW w:w="460" w:type="pct"/>
            <w:gridSpan w:val="2"/>
            <w:vAlign w:val="center"/>
            <w:hideMark/>
          </w:tcPr>
          <w:p w14:paraId="78A569E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Количество рабочих мест на предприятиях производственной сферы</w:t>
            </w:r>
          </w:p>
        </w:tc>
        <w:tc>
          <w:tcPr>
            <w:tcW w:w="460" w:type="pct"/>
            <w:gridSpan w:val="2"/>
            <w:vAlign w:val="center"/>
            <w:hideMark/>
          </w:tcPr>
          <w:p w14:paraId="7CDD599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Количество учебных мест в средне-специальных учебных заведениях</w:t>
            </w:r>
          </w:p>
        </w:tc>
        <w:tc>
          <w:tcPr>
            <w:tcW w:w="460" w:type="pct"/>
            <w:gridSpan w:val="2"/>
            <w:vAlign w:val="center"/>
            <w:hideMark/>
          </w:tcPr>
          <w:p w14:paraId="52C24A5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Количество учебных мест в высших учебных заведениях</w:t>
            </w:r>
          </w:p>
        </w:tc>
        <w:tc>
          <w:tcPr>
            <w:tcW w:w="460" w:type="pct"/>
            <w:gridSpan w:val="2"/>
            <w:vAlign w:val="center"/>
            <w:hideMark/>
          </w:tcPr>
          <w:p w14:paraId="02AA179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Среднесуточная посещаемость поликлиник</w:t>
            </w:r>
          </w:p>
        </w:tc>
        <w:tc>
          <w:tcPr>
            <w:tcW w:w="461" w:type="pct"/>
            <w:gridSpan w:val="2"/>
            <w:vAlign w:val="center"/>
            <w:hideMark/>
          </w:tcPr>
          <w:p w14:paraId="5258A41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Площадь развлекательных учреждений, учреждений культуры и спорта</w:t>
            </w:r>
          </w:p>
        </w:tc>
      </w:tr>
      <w:tr w:rsidR="00AB10D7" w:rsidRPr="00AA4621" w14:paraId="5BD4B8F8" w14:textId="77777777" w:rsidTr="00AA4621">
        <w:trPr>
          <w:cantSplit/>
          <w:trHeight w:val="2190"/>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7F236768" w14:textId="77777777" w:rsidR="00AB10D7" w:rsidRPr="00AA4621" w:rsidRDefault="00AB10D7" w:rsidP="00AB10D7">
            <w:pPr>
              <w:spacing w:before="0" w:after="0" w:line="240" w:lineRule="auto"/>
              <w:ind w:firstLine="0"/>
              <w:jc w:val="center"/>
              <w:rPr>
                <w:color w:val="000000"/>
                <w:sz w:val="20"/>
                <w:szCs w:val="20"/>
              </w:rPr>
            </w:pPr>
          </w:p>
        </w:tc>
        <w:tc>
          <w:tcPr>
            <w:tcW w:w="410" w:type="pct"/>
            <w:vMerge/>
            <w:vAlign w:val="center"/>
            <w:hideMark/>
          </w:tcPr>
          <w:p w14:paraId="0C430F0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211" w:type="pct"/>
            <w:textDirection w:val="btLr"/>
            <w:vAlign w:val="center"/>
            <w:hideMark/>
          </w:tcPr>
          <w:p w14:paraId="03A31D30"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генерации</w:t>
            </w:r>
          </w:p>
        </w:tc>
        <w:tc>
          <w:tcPr>
            <w:tcW w:w="250" w:type="pct"/>
            <w:textDirection w:val="btLr"/>
            <w:vAlign w:val="center"/>
            <w:hideMark/>
          </w:tcPr>
          <w:p w14:paraId="23A37808"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привлечения</w:t>
            </w:r>
          </w:p>
        </w:tc>
        <w:tc>
          <w:tcPr>
            <w:tcW w:w="210" w:type="pct"/>
            <w:textDirection w:val="btLr"/>
            <w:vAlign w:val="center"/>
            <w:hideMark/>
          </w:tcPr>
          <w:p w14:paraId="51408A38"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генерации</w:t>
            </w:r>
          </w:p>
        </w:tc>
        <w:tc>
          <w:tcPr>
            <w:tcW w:w="250" w:type="pct"/>
            <w:textDirection w:val="btLr"/>
            <w:vAlign w:val="center"/>
            <w:hideMark/>
          </w:tcPr>
          <w:p w14:paraId="340372D7"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привлечения</w:t>
            </w:r>
          </w:p>
        </w:tc>
        <w:tc>
          <w:tcPr>
            <w:tcW w:w="210" w:type="pct"/>
            <w:textDirection w:val="btLr"/>
            <w:vAlign w:val="center"/>
            <w:hideMark/>
          </w:tcPr>
          <w:p w14:paraId="03597C8C"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генерации</w:t>
            </w:r>
          </w:p>
        </w:tc>
        <w:tc>
          <w:tcPr>
            <w:tcW w:w="250" w:type="pct"/>
            <w:textDirection w:val="btLr"/>
            <w:vAlign w:val="center"/>
            <w:hideMark/>
          </w:tcPr>
          <w:p w14:paraId="1B0BC38E"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привлечения</w:t>
            </w:r>
          </w:p>
        </w:tc>
        <w:tc>
          <w:tcPr>
            <w:tcW w:w="210" w:type="pct"/>
            <w:textDirection w:val="btLr"/>
            <w:vAlign w:val="center"/>
            <w:hideMark/>
          </w:tcPr>
          <w:p w14:paraId="2D59D702"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генерации</w:t>
            </w:r>
          </w:p>
        </w:tc>
        <w:tc>
          <w:tcPr>
            <w:tcW w:w="250" w:type="pct"/>
            <w:textDirection w:val="btLr"/>
            <w:vAlign w:val="center"/>
            <w:hideMark/>
          </w:tcPr>
          <w:p w14:paraId="6A9A38F2"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привлечения</w:t>
            </w:r>
          </w:p>
        </w:tc>
        <w:tc>
          <w:tcPr>
            <w:tcW w:w="210" w:type="pct"/>
            <w:textDirection w:val="btLr"/>
            <w:vAlign w:val="center"/>
            <w:hideMark/>
          </w:tcPr>
          <w:p w14:paraId="39879839"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генерации</w:t>
            </w:r>
          </w:p>
        </w:tc>
        <w:tc>
          <w:tcPr>
            <w:tcW w:w="250" w:type="pct"/>
            <w:textDirection w:val="btLr"/>
            <w:vAlign w:val="center"/>
            <w:hideMark/>
          </w:tcPr>
          <w:p w14:paraId="21E7834C"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привлечения</w:t>
            </w:r>
          </w:p>
        </w:tc>
        <w:tc>
          <w:tcPr>
            <w:tcW w:w="210" w:type="pct"/>
            <w:textDirection w:val="btLr"/>
            <w:vAlign w:val="center"/>
            <w:hideMark/>
          </w:tcPr>
          <w:p w14:paraId="49A4C41D"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генерации</w:t>
            </w:r>
          </w:p>
        </w:tc>
        <w:tc>
          <w:tcPr>
            <w:tcW w:w="250" w:type="pct"/>
            <w:textDirection w:val="btLr"/>
            <w:vAlign w:val="center"/>
            <w:hideMark/>
          </w:tcPr>
          <w:p w14:paraId="51046DA4"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привлечения</w:t>
            </w:r>
          </w:p>
        </w:tc>
        <w:tc>
          <w:tcPr>
            <w:tcW w:w="210" w:type="pct"/>
            <w:textDirection w:val="btLr"/>
            <w:vAlign w:val="center"/>
            <w:hideMark/>
          </w:tcPr>
          <w:p w14:paraId="31EF1601"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генерации</w:t>
            </w:r>
          </w:p>
        </w:tc>
        <w:tc>
          <w:tcPr>
            <w:tcW w:w="250" w:type="pct"/>
            <w:textDirection w:val="btLr"/>
            <w:vAlign w:val="center"/>
            <w:hideMark/>
          </w:tcPr>
          <w:p w14:paraId="3C2BEDA5"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привлечения</w:t>
            </w:r>
          </w:p>
        </w:tc>
        <w:tc>
          <w:tcPr>
            <w:tcW w:w="210" w:type="pct"/>
            <w:textDirection w:val="btLr"/>
            <w:vAlign w:val="center"/>
            <w:hideMark/>
          </w:tcPr>
          <w:p w14:paraId="7C489F24"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генерации</w:t>
            </w:r>
          </w:p>
        </w:tc>
        <w:tc>
          <w:tcPr>
            <w:tcW w:w="250" w:type="pct"/>
            <w:textDirection w:val="btLr"/>
            <w:vAlign w:val="center"/>
            <w:hideMark/>
          </w:tcPr>
          <w:p w14:paraId="090E1DDE"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привлечения</w:t>
            </w:r>
          </w:p>
        </w:tc>
        <w:tc>
          <w:tcPr>
            <w:tcW w:w="210" w:type="pct"/>
            <w:textDirection w:val="btLr"/>
            <w:vAlign w:val="center"/>
            <w:hideMark/>
          </w:tcPr>
          <w:p w14:paraId="7D9C95CD"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генерации</w:t>
            </w:r>
          </w:p>
        </w:tc>
        <w:tc>
          <w:tcPr>
            <w:tcW w:w="251" w:type="pct"/>
            <w:textDirection w:val="btLr"/>
            <w:vAlign w:val="center"/>
            <w:hideMark/>
          </w:tcPr>
          <w:p w14:paraId="7B2BD69A" w14:textId="77777777" w:rsidR="00AB10D7" w:rsidRPr="00AA4621" w:rsidRDefault="00AB10D7" w:rsidP="00AB10D7">
            <w:pPr>
              <w:spacing w:before="0" w:after="0" w:line="240" w:lineRule="auto"/>
              <w:ind w:left="113" w:right="113"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Фактор привлечения</w:t>
            </w:r>
          </w:p>
        </w:tc>
      </w:tr>
      <w:tr w:rsidR="00AB10D7" w:rsidRPr="00AA4621" w14:paraId="2B65FC68"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restart"/>
            <w:textDirection w:val="btLr"/>
            <w:vAlign w:val="center"/>
            <w:hideMark/>
          </w:tcPr>
          <w:p w14:paraId="0AC8F902" w14:textId="77777777" w:rsidR="00927C5D" w:rsidRPr="00AA4621" w:rsidRDefault="00927C5D" w:rsidP="00AB10D7">
            <w:pPr>
              <w:spacing w:before="0" w:after="0" w:line="240" w:lineRule="auto"/>
              <w:ind w:firstLine="0"/>
              <w:jc w:val="center"/>
              <w:rPr>
                <w:color w:val="000000"/>
                <w:sz w:val="20"/>
                <w:szCs w:val="20"/>
              </w:rPr>
            </w:pPr>
            <w:r w:rsidRPr="00AA4621">
              <w:rPr>
                <w:color w:val="000000"/>
                <w:sz w:val="20"/>
                <w:szCs w:val="20"/>
              </w:rPr>
              <w:t>Индивидуальный</w:t>
            </w:r>
          </w:p>
          <w:p w14:paraId="5B057F51" w14:textId="77777777" w:rsidR="00AB10D7" w:rsidRPr="00AA4621" w:rsidRDefault="00AB10D7" w:rsidP="00AB10D7">
            <w:pPr>
              <w:spacing w:before="0" w:after="0" w:line="240" w:lineRule="auto"/>
              <w:ind w:firstLine="0"/>
              <w:jc w:val="center"/>
              <w:rPr>
                <w:color w:val="000000"/>
                <w:sz w:val="20"/>
                <w:szCs w:val="20"/>
              </w:rPr>
            </w:pPr>
            <w:r w:rsidRPr="00AA4621">
              <w:rPr>
                <w:color w:val="000000"/>
                <w:sz w:val="20"/>
                <w:szCs w:val="20"/>
              </w:rPr>
              <w:t>транспорт</w:t>
            </w:r>
          </w:p>
        </w:tc>
        <w:tc>
          <w:tcPr>
            <w:tcW w:w="410" w:type="pct"/>
            <w:noWrap/>
            <w:vAlign w:val="center"/>
            <w:hideMark/>
          </w:tcPr>
          <w:p w14:paraId="7CF22C1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Домой</w:t>
            </w:r>
          </w:p>
        </w:tc>
        <w:tc>
          <w:tcPr>
            <w:tcW w:w="211" w:type="pct"/>
            <w:vAlign w:val="center"/>
            <w:hideMark/>
          </w:tcPr>
          <w:p w14:paraId="7192CDF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7F370F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0,35</w:t>
            </w:r>
          </w:p>
        </w:tc>
        <w:tc>
          <w:tcPr>
            <w:tcW w:w="210" w:type="pct"/>
            <w:vAlign w:val="center"/>
            <w:hideMark/>
          </w:tcPr>
          <w:p w14:paraId="41427D0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EC3CE6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0,35</w:t>
            </w:r>
          </w:p>
        </w:tc>
        <w:tc>
          <w:tcPr>
            <w:tcW w:w="210" w:type="pct"/>
            <w:vAlign w:val="center"/>
            <w:hideMark/>
          </w:tcPr>
          <w:p w14:paraId="28D1791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071E577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0,15</w:t>
            </w:r>
          </w:p>
        </w:tc>
        <w:tc>
          <w:tcPr>
            <w:tcW w:w="210" w:type="pct"/>
            <w:vAlign w:val="center"/>
            <w:hideMark/>
          </w:tcPr>
          <w:p w14:paraId="320F603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0,30</w:t>
            </w:r>
          </w:p>
        </w:tc>
        <w:tc>
          <w:tcPr>
            <w:tcW w:w="250" w:type="pct"/>
            <w:vAlign w:val="center"/>
            <w:hideMark/>
          </w:tcPr>
          <w:p w14:paraId="12EA862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A29692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0,30</w:t>
            </w:r>
          </w:p>
        </w:tc>
        <w:tc>
          <w:tcPr>
            <w:tcW w:w="250" w:type="pct"/>
            <w:vAlign w:val="center"/>
            <w:hideMark/>
          </w:tcPr>
          <w:p w14:paraId="31B3AE9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53EDF1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6801E46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BA3215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0,30</w:t>
            </w:r>
          </w:p>
        </w:tc>
        <w:tc>
          <w:tcPr>
            <w:tcW w:w="250" w:type="pct"/>
            <w:vAlign w:val="center"/>
            <w:hideMark/>
          </w:tcPr>
          <w:p w14:paraId="2C43317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8CC9B4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0,30</w:t>
            </w:r>
          </w:p>
        </w:tc>
        <w:tc>
          <w:tcPr>
            <w:tcW w:w="250" w:type="pct"/>
            <w:vAlign w:val="center"/>
            <w:hideMark/>
          </w:tcPr>
          <w:p w14:paraId="4C6E143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609590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1" w:type="pct"/>
            <w:vAlign w:val="center"/>
            <w:hideMark/>
          </w:tcPr>
          <w:p w14:paraId="1FA8D7A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44C35E11"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0290FA5A"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0EE0F6A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На работу</w:t>
            </w:r>
          </w:p>
        </w:tc>
        <w:tc>
          <w:tcPr>
            <w:tcW w:w="211" w:type="pct"/>
            <w:vAlign w:val="center"/>
            <w:hideMark/>
          </w:tcPr>
          <w:p w14:paraId="6762779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792214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C12DF8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0,35</w:t>
            </w:r>
          </w:p>
        </w:tc>
        <w:tc>
          <w:tcPr>
            <w:tcW w:w="250" w:type="pct"/>
            <w:vAlign w:val="center"/>
            <w:hideMark/>
          </w:tcPr>
          <w:p w14:paraId="0B16363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6E2B366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0" w:type="pct"/>
            <w:vAlign w:val="center"/>
            <w:hideMark/>
          </w:tcPr>
          <w:p w14:paraId="0AD2AD0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F45254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2,50</w:t>
            </w:r>
          </w:p>
        </w:tc>
        <w:tc>
          <w:tcPr>
            <w:tcW w:w="250" w:type="pct"/>
            <w:vAlign w:val="center"/>
            <w:hideMark/>
          </w:tcPr>
          <w:p w14:paraId="2AB4346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10" w:type="pct"/>
            <w:vAlign w:val="center"/>
            <w:hideMark/>
          </w:tcPr>
          <w:p w14:paraId="5E4AB61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0" w:type="pct"/>
            <w:vAlign w:val="center"/>
            <w:hideMark/>
          </w:tcPr>
          <w:p w14:paraId="73399C4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2,50</w:t>
            </w:r>
          </w:p>
        </w:tc>
        <w:tc>
          <w:tcPr>
            <w:tcW w:w="210" w:type="pct"/>
            <w:vAlign w:val="center"/>
            <w:hideMark/>
          </w:tcPr>
          <w:p w14:paraId="042D218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0,10</w:t>
            </w:r>
          </w:p>
        </w:tc>
        <w:tc>
          <w:tcPr>
            <w:tcW w:w="250" w:type="pct"/>
            <w:vAlign w:val="center"/>
            <w:hideMark/>
          </w:tcPr>
          <w:p w14:paraId="526C8B9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9330AC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0,10</w:t>
            </w:r>
          </w:p>
        </w:tc>
        <w:tc>
          <w:tcPr>
            <w:tcW w:w="250" w:type="pct"/>
            <w:vAlign w:val="center"/>
            <w:hideMark/>
          </w:tcPr>
          <w:p w14:paraId="26302FC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1A4EE4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F57157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ADEEB4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34F5622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154FC14A"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15FC7B3C"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1210641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На учёбу</w:t>
            </w:r>
          </w:p>
        </w:tc>
        <w:tc>
          <w:tcPr>
            <w:tcW w:w="211" w:type="pct"/>
            <w:vAlign w:val="center"/>
            <w:hideMark/>
          </w:tcPr>
          <w:p w14:paraId="19DCC88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604EA4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59BC74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0439F9A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F2BD20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0,25</w:t>
            </w:r>
          </w:p>
        </w:tc>
        <w:tc>
          <w:tcPr>
            <w:tcW w:w="250" w:type="pct"/>
            <w:vAlign w:val="center"/>
            <w:hideMark/>
          </w:tcPr>
          <w:p w14:paraId="0F2596F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01D203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686A282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B92A31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5387F4D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1C982A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AA5F54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10" w:type="pct"/>
            <w:vAlign w:val="center"/>
            <w:hideMark/>
          </w:tcPr>
          <w:p w14:paraId="5BBF1F2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E1BC34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0,30</w:t>
            </w:r>
          </w:p>
        </w:tc>
        <w:tc>
          <w:tcPr>
            <w:tcW w:w="210" w:type="pct"/>
            <w:vAlign w:val="center"/>
            <w:hideMark/>
          </w:tcPr>
          <w:p w14:paraId="1A1F9B5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998227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6C6E12D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55D6322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5916498D"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2FB6FEAA"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1A547DE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Развлечения</w:t>
            </w:r>
          </w:p>
        </w:tc>
        <w:tc>
          <w:tcPr>
            <w:tcW w:w="211" w:type="pct"/>
            <w:vAlign w:val="center"/>
            <w:hideMark/>
          </w:tcPr>
          <w:p w14:paraId="366DC41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0,65</w:t>
            </w:r>
          </w:p>
        </w:tc>
        <w:tc>
          <w:tcPr>
            <w:tcW w:w="250" w:type="pct"/>
            <w:vAlign w:val="center"/>
            <w:hideMark/>
          </w:tcPr>
          <w:p w14:paraId="2C090F7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2A2D89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6C5AFD1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9ABD05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0,30</w:t>
            </w:r>
          </w:p>
        </w:tc>
        <w:tc>
          <w:tcPr>
            <w:tcW w:w="250" w:type="pct"/>
            <w:vAlign w:val="center"/>
            <w:hideMark/>
          </w:tcPr>
          <w:p w14:paraId="4F647EF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D685A3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075AEE6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1,50</w:t>
            </w:r>
          </w:p>
        </w:tc>
        <w:tc>
          <w:tcPr>
            <w:tcW w:w="210" w:type="pct"/>
            <w:vAlign w:val="center"/>
            <w:hideMark/>
          </w:tcPr>
          <w:p w14:paraId="467935F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33174BC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FC3A48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0,10</w:t>
            </w:r>
          </w:p>
        </w:tc>
        <w:tc>
          <w:tcPr>
            <w:tcW w:w="250" w:type="pct"/>
            <w:vAlign w:val="center"/>
            <w:hideMark/>
          </w:tcPr>
          <w:p w14:paraId="2F8AC91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A509A1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0,10</w:t>
            </w:r>
          </w:p>
        </w:tc>
        <w:tc>
          <w:tcPr>
            <w:tcW w:w="250" w:type="pct"/>
            <w:vAlign w:val="center"/>
            <w:hideMark/>
          </w:tcPr>
          <w:p w14:paraId="013378E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EB24A8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0,10</w:t>
            </w:r>
          </w:p>
        </w:tc>
        <w:tc>
          <w:tcPr>
            <w:tcW w:w="250" w:type="pct"/>
            <w:vAlign w:val="center"/>
            <w:hideMark/>
          </w:tcPr>
          <w:p w14:paraId="08E0F1C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8A77BF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1" w:type="pct"/>
            <w:vAlign w:val="center"/>
            <w:hideMark/>
          </w:tcPr>
          <w:p w14:paraId="0C4BF58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3,00</w:t>
            </w:r>
          </w:p>
        </w:tc>
      </w:tr>
      <w:tr w:rsidR="00AB10D7" w:rsidRPr="00AA4621" w14:paraId="13A4B2D8"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47109172"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61A8997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В поликлинику</w:t>
            </w:r>
          </w:p>
        </w:tc>
        <w:tc>
          <w:tcPr>
            <w:tcW w:w="211" w:type="pct"/>
            <w:vAlign w:val="center"/>
            <w:hideMark/>
          </w:tcPr>
          <w:p w14:paraId="1C14E01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0" w:type="pct"/>
            <w:vAlign w:val="center"/>
            <w:hideMark/>
          </w:tcPr>
          <w:p w14:paraId="67E4EAF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416795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7D3AE61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79AADA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640454F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53BEF7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375E14A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F4BFB0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0EA0EA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E406DE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08C576A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A66045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56C15A5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2B49D0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75F9811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2,00</w:t>
            </w:r>
          </w:p>
        </w:tc>
        <w:tc>
          <w:tcPr>
            <w:tcW w:w="210" w:type="pct"/>
            <w:vAlign w:val="center"/>
            <w:hideMark/>
          </w:tcPr>
          <w:p w14:paraId="7FDB38B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181C603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59919E36"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restart"/>
            <w:textDirection w:val="btLr"/>
            <w:vAlign w:val="center"/>
            <w:hideMark/>
          </w:tcPr>
          <w:p w14:paraId="306DC22A" w14:textId="77777777" w:rsidR="00927C5D" w:rsidRPr="00AA4621" w:rsidRDefault="00AB10D7" w:rsidP="00AB10D7">
            <w:pPr>
              <w:spacing w:before="0" w:after="0" w:line="240" w:lineRule="auto"/>
              <w:ind w:firstLine="0"/>
              <w:jc w:val="center"/>
              <w:rPr>
                <w:color w:val="000000"/>
                <w:sz w:val="20"/>
                <w:szCs w:val="20"/>
              </w:rPr>
            </w:pPr>
            <w:r w:rsidRPr="00AA4621">
              <w:rPr>
                <w:color w:val="000000"/>
                <w:sz w:val="20"/>
                <w:szCs w:val="20"/>
              </w:rPr>
              <w:t xml:space="preserve">Грузовой </w:t>
            </w:r>
          </w:p>
          <w:p w14:paraId="7DBE99D9" w14:textId="77777777" w:rsidR="00AB10D7" w:rsidRPr="00AA4621" w:rsidRDefault="00AB10D7" w:rsidP="00AB10D7">
            <w:pPr>
              <w:spacing w:before="0" w:after="0" w:line="240" w:lineRule="auto"/>
              <w:ind w:firstLine="0"/>
              <w:jc w:val="center"/>
              <w:rPr>
                <w:color w:val="000000"/>
                <w:sz w:val="20"/>
                <w:szCs w:val="20"/>
              </w:rPr>
            </w:pPr>
            <w:r w:rsidRPr="00AA4621">
              <w:rPr>
                <w:color w:val="000000"/>
                <w:sz w:val="20"/>
                <w:szCs w:val="20"/>
              </w:rPr>
              <w:t>транспорт</w:t>
            </w:r>
          </w:p>
        </w:tc>
        <w:tc>
          <w:tcPr>
            <w:tcW w:w="410" w:type="pct"/>
            <w:noWrap/>
            <w:vAlign w:val="center"/>
            <w:hideMark/>
          </w:tcPr>
          <w:p w14:paraId="14211CC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Домой</w:t>
            </w:r>
          </w:p>
        </w:tc>
        <w:tc>
          <w:tcPr>
            <w:tcW w:w="211" w:type="pct"/>
            <w:vAlign w:val="center"/>
            <w:hideMark/>
          </w:tcPr>
          <w:p w14:paraId="555AF82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DEEF0E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10" w:type="pct"/>
            <w:vAlign w:val="center"/>
            <w:hideMark/>
          </w:tcPr>
          <w:p w14:paraId="729C5D4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73B34FB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0,15</w:t>
            </w:r>
          </w:p>
        </w:tc>
        <w:tc>
          <w:tcPr>
            <w:tcW w:w="210" w:type="pct"/>
            <w:vAlign w:val="center"/>
            <w:hideMark/>
          </w:tcPr>
          <w:p w14:paraId="410556E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04E2A8E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0676F52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1CA85C7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01F140D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1F52382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03FF54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0B2550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473CC8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979FD4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7F5990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3FC896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A2FB83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03BBE01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0E85EADD"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426F6A1D"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4746B4F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На работу</w:t>
            </w:r>
          </w:p>
        </w:tc>
        <w:tc>
          <w:tcPr>
            <w:tcW w:w="211" w:type="pct"/>
            <w:vAlign w:val="center"/>
            <w:hideMark/>
          </w:tcPr>
          <w:p w14:paraId="7E99978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65565B5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CFC432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0,15</w:t>
            </w:r>
          </w:p>
        </w:tc>
        <w:tc>
          <w:tcPr>
            <w:tcW w:w="250" w:type="pct"/>
            <w:vAlign w:val="center"/>
            <w:hideMark/>
          </w:tcPr>
          <w:p w14:paraId="34A9CBE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0FFF30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61AF71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384D82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4A6665D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2,50</w:t>
            </w:r>
          </w:p>
        </w:tc>
        <w:tc>
          <w:tcPr>
            <w:tcW w:w="210" w:type="pct"/>
            <w:vAlign w:val="center"/>
            <w:hideMark/>
          </w:tcPr>
          <w:p w14:paraId="555D5F7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2,50</w:t>
            </w:r>
          </w:p>
        </w:tc>
        <w:tc>
          <w:tcPr>
            <w:tcW w:w="250" w:type="pct"/>
            <w:vAlign w:val="center"/>
            <w:hideMark/>
          </w:tcPr>
          <w:p w14:paraId="7A233B5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2,50</w:t>
            </w:r>
          </w:p>
        </w:tc>
        <w:tc>
          <w:tcPr>
            <w:tcW w:w="210" w:type="pct"/>
            <w:vAlign w:val="center"/>
            <w:hideMark/>
          </w:tcPr>
          <w:p w14:paraId="34A7F81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AE50D2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0357A1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0E9A7D2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7C134F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A19A6B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51EBE0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776C3DA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5E5F2F79"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428FE6F1"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259B906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На учёбу</w:t>
            </w:r>
          </w:p>
        </w:tc>
        <w:tc>
          <w:tcPr>
            <w:tcW w:w="211" w:type="pct"/>
            <w:vAlign w:val="center"/>
            <w:hideMark/>
          </w:tcPr>
          <w:p w14:paraId="5BFFABF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7A75EA5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8AB045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73D31CA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04FF2DB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C890FC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12E564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9AFA7B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2C323B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33D77A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0823EB2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65020F5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B12547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93F425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AE170D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35B251B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4F5346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1DE7BD8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0D440F91"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04AD14B8"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7F008F9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Развлечения</w:t>
            </w:r>
          </w:p>
        </w:tc>
        <w:tc>
          <w:tcPr>
            <w:tcW w:w="211" w:type="pct"/>
            <w:vAlign w:val="center"/>
            <w:hideMark/>
          </w:tcPr>
          <w:p w14:paraId="5390746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67CEA59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DB3ED6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7AA71D7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822867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5F8C950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F3D669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619561C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AD6097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0359D6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63E35DD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493E58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8D8955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07E6717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E9BBEE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7F80B4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1D638D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424FDFA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4DAC10E7"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0715F7DC"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70D25FA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В поликлинику</w:t>
            </w:r>
          </w:p>
        </w:tc>
        <w:tc>
          <w:tcPr>
            <w:tcW w:w="211" w:type="pct"/>
            <w:vAlign w:val="center"/>
            <w:hideMark/>
          </w:tcPr>
          <w:p w14:paraId="51AC745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5FF906C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6F86B95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E813AC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EB823E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59473A2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C8FAC9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EDCC0F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05E3D91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10B150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1327BB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38C0207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DA9AC0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313950A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ED6D9E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3731DB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248777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711BAC4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757AAA12"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restart"/>
            <w:textDirection w:val="btLr"/>
            <w:vAlign w:val="center"/>
            <w:hideMark/>
          </w:tcPr>
          <w:p w14:paraId="5D115F48" w14:textId="77777777" w:rsidR="00927C5D" w:rsidRPr="00AA4621" w:rsidRDefault="00AB10D7" w:rsidP="00AB10D7">
            <w:pPr>
              <w:spacing w:before="0" w:after="0" w:line="240" w:lineRule="auto"/>
              <w:ind w:firstLine="0"/>
              <w:jc w:val="center"/>
              <w:rPr>
                <w:color w:val="000000"/>
                <w:sz w:val="20"/>
                <w:szCs w:val="20"/>
              </w:rPr>
            </w:pPr>
            <w:r w:rsidRPr="00AA4621">
              <w:rPr>
                <w:color w:val="000000"/>
                <w:sz w:val="20"/>
                <w:szCs w:val="20"/>
              </w:rPr>
              <w:t xml:space="preserve">Общественный </w:t>
            </w:r>
          </w:p>
          <w:p w14:paraId="7E814689" w14:textId="77777777" w:rsidR="00AB10D7" w:rsidRPr="00AA4621" w:rsidRDefault="00AB10D7" w:rsidP="00AB10D7">
            <w:pPr>
              <w:spacing w:before="0" w:after="0" w:line="240" w:lineRule="auto"/>
              <w:ind w:firstLine="0"/>
              <w:jc w:val="center"/>
              <w:rPr>
                <w:color w:val="000000"/>
                <w:sz w:val="20"/>
                <w:szCs w:val="20"/>
              </w:rPr>
            </w:pPr>
            <w:r w:rsidRPr="00AA4621">
              <w:rPr>
                <w:color w:val="000000"/>
                <w:sz w:val="20"/>
                <w:szCs w:val="20"/>
              </w:rPr>
              <w:t>транспорт</w:t>
            </w:r>
          </w:p>
        </w:tc>
        <w:tc>
          <w:tcPr>
            <w:tcW w:w="410" w:type="pct"/>
            <w:noWrap/>
            <w:vAlign w:val="center"/>
            <w:hideMark/>
          </w:tcPr>
          <w:p w14:paraId="407BFFD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Домой</w:t>
            </w:r>
          </w:p>
        </w:tc>
        <w:tc>
          <w:tcPr>
            <w:tcW w:w="211" w:type="pct"/>
            <w:vAlign w:val="center"/>
            <w:hideMark/>
          </w:tcPr>
          <w:p w14:paraId="7013922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39D9FBD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0,70</w:t>
            </w:r>
          </w:p>
        </w:tc>
        <w:tc>
          <w:tcPr>
            <w:tcW w:w="210" w:type="pct"/>
            <w:vAlign w:val="center"/>
            <w:hideMark/>
          </w:tcPr>
          <w:p w14:paraId="7A9E564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7606AA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10" w:type="pct"/>
            <w:vAlign w:val="center"/>
            <w:hideMark/>
          </w:tcPr>
          <w:p w14:paraId="38E7B37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BDD150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0,65</w:t>
            </w:r>
          </w:p>
        </w:tc>
        <w:tc>
          <w:tcPr>
            <w:tcW w:w="210" w:type="pct"/>
            <w:vAlign w:val="center"/>
            <w:hideMark/>
          </w:tcPr>
          <w:p w14:paraId="5B7B9E5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0" w:type="pct"/>
            <w:vAlign w:val="center"/>
            <w:hideMark/>
          </w:tcPr>
          <w:p w14:paraId="3076DE7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B41CAD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0" w:type="pct"/>
            <w:vAlign w:val="center"/>
            <w:hideMark/>
          </w:tcPr>
          <w:p w14:paraId="061019E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2BEDE2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0,80</w:t>
            </w:r>
          </w:p>
        </w:tc>
        <w:tc>
          <w:tcPr>
            <w:tcW w:w="250" w:type="pct"/>
            <w:vAlign w:val="center"/>
            <w:hideMark/>
          </w:tcPr>
          <w:p w14:paraId="5F5C73B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8CF807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0,70</w:t>
            </w:r>
          </w:p>
        </w:tc>
        <w:tc>
          <w:tcPr>
            <w:tcW w:w="250" w:type="pct"/>
            <w:vAlign w:val="center"/>
            <w:hideMark/>
          </w:tcPr>
          <w:p w14:paraId="4B7FC79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0018E9F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0,30</w:t>
            </w:r>
          </w:p>
        </w:tc>
        <w:tc>
          <w:tcPr>
            <w:tcW w:w="250" w:type="pct"/>
            <w:vAlign w:val="center"/>
            <w:hideMark/>
          </w:tcPr>
          <w:p w14:paraId="56D450B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A2A62B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1" w:type="pct"/>
            <w:vAlign w:val="center"/>
            <w:hideMark/>
          </w:tcPr>
          <w:p w14:paraId="3719D7D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34E828E6"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7DDB799C"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67D5464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На работу</w:t>
            </w:r>
          </w:p>
        </w:tc>
        <w:tc>
          <w:tcPr>
            <w:tcW w:w="211" w:type="pct"/>
            <w:vAlign w:val="center"/>
            <w:hideMark/>
          </w:tcPr>
          <w:p w14:paraId="7BF65F0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35A8305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05428D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0" w:type="pct"/>
            <w:vAlign w:val="center"/>
            <w:hideMark/>
          </w:tcPr>
          <w:p w14:paraId="07AF9DC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74443F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0" w:type="pct"/>
            <w:vAlign w:val="center"/>
            <w:hideMark/>
          </w:tcPr>
          <w:p w14:paraId="10F12E4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0F8A47A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46EC431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10" w:type="pct"/>
            <w:vAlign w:val="center"/>
            <w:hideMark/>
          </w:tcPr>
          <w:p w14:paraId="70D6864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70E9F8C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10" w:type="pct"/>
            <w:vAlign w:val="center"/>
            <w:hideMark/>
          </w:tcPr>
          <w:p w14:paraId="5AF8EF5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1B028D6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BF6CBF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55FB4A4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45E2CB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BE6198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56F5BD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2C2224B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5D119FAF"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4975C8E9"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46A965D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На учёбу</w:t>
            </w:r>
          </w:p>
        </w:tc>
        <w:tc>
          <w:tcPr>
            <w:tcW w:w="211" w:type="pct"/>
            <w:vAlign w:val="center"/>
            <w:hideMark/>
          </w:tcPr>
          <w:p w14:paraId="6BB3CE3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6BFB75F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8E957F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AE0E42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09E110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0,75</w:t>
            </w:r>
          </w:p>
        </w:tc>
        <w:tc>
          <w:tcPr>
            <w:tcW w:w="250" w:type="pct"/>
            <w:vAlign w:val="center"/>
            <w:hideMark/>
          </w:tcPr>
          <w:p w14:paraId="0AFEFC8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329899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B9191C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A9219E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1F82C2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8C386D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00191E2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0,80</w:t>
            </w:r>
          </w:p>
        </w:tc>
        <w:tc>
          <w:tcPr>
            <w:tcW w:w="210" w:type="pct"/>
            <w:vAlign w:val="center"/>
            <w:hideMark/>
          </w:tcPr>
          <w:p w14:paraId="5EA5B60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644DC73"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0,70</w:t>
            </w:r>
          </w:p>
        </w:tc>
        <w:tc>
          <w:tcPr>
            <w:tcW w:w="210" w:type="pct"/>
            <w:vAlign w:val="center"/>
            <w:hideMark/>
          </w:tcPr>
          <w:p w14:paraId="6AC9E7D7"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5ED0088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6DE52DB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0C16ADA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r w:rsidR="00AB10D7" w:rsidRPr="00AA4621" w14:paraId="4269CA46"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0827F49D"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7FDFDE0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Развлечения</w:t>
            </w:r>
          </w:p>
        </w:tc>
        <w:tc>
          <w:tcPr>
            <w:tcW w:w="211" w:type="pct"/>
            <w:vAlign w:val="center"/>
            <w:hideMark/>
          </w:tcPr>
          <w:p w14:paraId="4A56DA0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0,35</w:t>
            </w:r>
          </w:p>
        </w:tc>
        <w:tc>
          <w:tcPr>
            <w:tcW w:w="250" w:type="pct"/>
            <w:vAlign w:val="center"/>
            <w:hideMark/>
          </w:tcPr>
          <w:p w14:paraId="00F77D6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1920AF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4ABAA06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4A9A25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0,70</w:t>
            </w:r>
          </w:p>
        </w:tc>
        <w:tc>
          <w:tcPr>
            <w:tcW w:w="250" w:type="pct"/>
            <w:vAlign w:val="center"/>
            <w:hideMark/>
          </w:tcPr>
          <w:p w14:paraId="2AC5EE3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0650DC0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67167BF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0,40</w:t>
            </w:r>
          </w:p>
        </w:tc>
        <w:tc>
          <w:tcPr>
            <w:tcW w:w="210" w:type="pct"/>
            <w:vAlign w:val="center"/>
            <w:hideMark/>
          </w:tcPr>
          <w:p w14:paraId="649DC69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13D9246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0C55E26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55DA52BE"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33A5230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0,20</w:t>
            </w:r>
          </w:p>
        </w:tc>
        <w:tc>
          <w:tcPr>
            <w:tcW w:w="250" w:type="pct"/>
            <w:vAlign w:val="center"/>
            <w:hideMark/>
          </w:tcPr>
          <w:p w14:paraId="613CD15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75384A6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0,10</w:t>
            </w:r>
          </w:p>
        </w:tc>
        <w:tc>
          <w:tcPr>
            <w:tcW w:w="250" w:type="pct"/>
            <w:vAlign w:val="center"/>
            <w:hideMark/>
          </w:tcPr>
          <w:p w14:paraId="0B8C248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A62C68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1" w:type="pct"/>
            <w:vAlign w:val="center"/>
            <w:hideMark/>
          </w:tcPr>
          <w:p w14:paraId="5A6727AC"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5,00</w:t>
            </w:r>
          </w:p>
        </w:tc>
      </w:tr>
      <w:tr w:rsidR="00AB10D7" w:rsidRPr="00AA4621" w14:paraId="70DF91D1" w14:textId="77777777" w:rsidTr="00AA4621">
        <w:trPr>
          <w:trHeight w:val="525"/>
        </w:trPr>
        <w:tc>
          <w:tcPr>
            <w:cnfStyle w:val="001000000000" w:firstRow="0" w:lastRow="0" w:firstColumn="1" w:lastColumn="0" w:oddVBand="0" w:evenVBand="0" w:oddHBand="0" w:evenHBand="0" w:firstRowFirstColumn="0" w:firstRowLastColumn="0" w:lastRowFirstColumn="0" w:lastRowLastColumn="0"/>
            <w:tcW w:w="451" w:type="pct"/>
            <w:vMerge/>
            <w:vAlign w:val="center"/>
            <w:hideMark/>
          </w:tcPr>
          <w:p w14:paraId="6F81C2A2" w14:textId="77777777" w:rsidR="00AB10D7" w:rsidRPr="00AA4621" w:rsidRDefault="00AB10D7" w:rsidP="00AB10D7">
            <w:pPr>
              <w:spacing w:before="0" w:after="0" w:line="240" w:lineRule="auto"/>
              <w:ind w:firstLine="0"/>
              <w:jc w:val="center"/>
              <w:rPr>
                <w:color w:val="000000"/>
                <w:sz w:val="20"/>
                <w:szCs w:val="20"/>
              </w:rPr>
            </w:pPr>
          </w:p>
        </w:tc>
        <w:tc>
          <w:tcPr>
            <w:tcW w:w="410" w:type="pct"/>
            <w:noWrap/>
            <w:vAlign w:val="center"/>
            <w:hideMark/>
          </w:tcPr>
          <w:p w14:paraId="6014AD92"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В поликлинику</w:t>
            </w:r>
          </w:p>
        </w:tc>
        <w:tc>
          <w:tcPr>
            <w:tcW w:w="211" w:type="pct"/>
            <w:vAlign w:val="center"/>
            <w:hideMark/>
          </w:tcPr>
          <w:p w14:paraId="1453A976"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0,50</w:t>
            </w:r>
          </w:p>
        </w:tc>
        <w:tc>
          <w:tcPr>
            <w:tcW w:w="250" w:type="pct"/>
            <w:vAlign w:val="center"/>
            <w:hideMark/>
          </w:tcPr>
          <w:p w14:paraId="6898CB2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8B6E60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BA42165"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52A1DAA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264E5D5D"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276075B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3A9047B8"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C1C22B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6E6C2A7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6A5A6E4"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5C005151"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133C7E20"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2BF421B"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10" w:type="pct"/>
            <w:vAlign w:val="center"/>
            <w:hideMark/>
          </w:tcPr>
          <w:p w14:paraId="4E57CD4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0" w:type="pct"/>
            <w:vAlign w:val="center"/>
            <w:hideMark/>
          </w:tcPr>
          <w:p w14:paraId="196B74AA"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1,00</w:t>
            </w:r>
          </w:p>
        </w:tc>
        <w:tc>
          <w:tcPr>
            <w:tcW w:w="210" w:type="pct"/>
            <w:vAlign w:val="center"/>
            <w:hideMark/>
          </w:tcPr>
          <w:p w14:paraId="4A675CFF"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c>
          <w:tcPr>
            <w:tcW w:w="251" w:type="pct"/>
            <w:vAlign w:val="center"/>
            <w:hideMark/>
          </w:tcPr>
          <w:p w14:paraId="7A678829" w14:textId="77777777" w:rsidR="00AB10D7" w:rsidRPr="00AA4621" w:rsidRDefault="00AB10D7" w:rsidP="00AB10D7">
            <w:pPr>
              <w:spacing w:before="0" w:after="0" w:line="240" w:lineRule="auto"/>
              <w:ind w:firstLine="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A4621">
              <w:rPr>
                <w:color w:val="000000"/>
                <w:sz w:val="20"/>
                <w:szCs w:val="20"/>
              </w:rPr>
              <w:t>0,00</w:t>
            </w:r>
          </w:p>
        </w:tc>
      </w:tr>
    </w:tbl>
    <w:p w14:paraId="4BE9E1C1" w14:textId="77777777" w:rsidR="00AB10D7" w:rsidRPr="00927C5D" w:rsidRDefault="00AB10D7" w:rsidP="00527340">
      <w:pPr>
        <w:rPr>
          <w:sz w:val="20"/>
          <w:szCs w:val="20"/>
        </w:rPr>
      </w:pPr>
    </w:p>
    <w:p w14:paraId="6686996E" w14:textId="77777777" w:rsidR="00AB10D7" w:rsidRDefault="00AB10D7">
      <w:pPr>
        <w:spacing w:before="0" w:after="0" w:line="240" w:lineRule="auto"/>
        <w:ind w:firstLine="0"/>
      </w:pPr>
      <w:r>
        <w:br w:type="page"/>
      </w:r>
    </w:p>
    <w:p w14:paraId="54B8F584" w14:textId="77777777" w:rsidR="00AB10D7" w:rsidRDefault="00AB10D7" w:rsidP="00527340">
      <w:pPr>
        <w:sectPr w:rsidR="00AB10D7" w:rsidSect="00AB10D7">
          <w:pgSz w:w="23808" w:h="16840" w:orient="landscape" w:code="8"/>
          <w:pgMar w:top="1701" w:right="1134" w:bottom="709" w:left="1134" w:header="709" w:footer="709" w:gutter="0"/>
          <w:cols w:space="708"/>
          <w:docGrid w:linePitch="360"/>
        </w:sectPr>
      </w:pPr>
    </w:p>
    <w:p w14:paraId="56AF99A6" w14:textId="77777777" w:rsidR="00527340" w:rsidRDefault="00527340" w:rsidP="00AB10D7">
      <w:r>
        <w:rPr>
          <w:rFonts w:hint="eastAsia"/>
        </w:rPr>
        <w:lastRenderedPageBreak/>
        <w:t>В</w:t>
      </w:r>
      <w:r>
        <w:t xml:space="preserve"> процесс привлечения и генерации транспортного спроса включена процедура балансировки, уравнивающая общее количество прибытий и отправлений каждого конкретного транспортного района. В процессе моделирования из процедуры балансировки были исключены все вне</w:t>
      </w:r>
      <w:r>
        <w:rPr>
          <w:rFonts w:hint="eastAsia"/>
        </w:rPr>
        <w:t>шние</w:t>
      </w:r>
      <w:r>
        <w:t xml:space="preserve"> транспортные районы.</w:t>
      </w:r>
    </w:p>
    <w:p w14:paraId="29A66733" w14:textId="77777777" w:rsidR="00527340" w:rsidRDefault="00527340" w:rsidP="00AB10D7">
      <w:r>
        <w:rPr>
          <w:rFonts w:hint="eastAsia"/>
        </w:rPr>
        <w:t>По</w:t>
      </w:r>
      <w:r>
        <w:t xml:space="preserve"> результатам процесса привлечения и генерации транспортного спроса генерируются векторы привлечения и генерации транспортного спроса по целям совершаемых перемещений, агрегированные по всем видам транспорта.</w:t>
      </w:r>
    </w:p>
    <w:p w14:paraId="6FD1C699" w14:textId="77777777" w:rsidR="00527340" w:rsidRPr="00BF2958" w:rsidRDefault="00527340" w:rsidP="00AB10D7">
      <w:pPr>
        <w:rPr>
          <w:bCs/>
          <w:u w:val="single"/>
        </w:rPr>
      </w:pPr>
      <w:r w:rsidRPr="00BF2958">
        <w:rPr>
          <w:rFonts w:hint="eastAsia"/>
          <w:bCs/>
          <w:u w:val="single"/>
        </w:rPr>
        <w:t>Распределение</w:t>
      </w:r>
      <w:r w:rsidRPr="00BF2958">
        <w:rPr>
          <w:bCs/>
          <w:u w:val="single"/>
        </w:rPr>
        <w:t xml:space="preserve"> транспортного потока</w:t>
      </w:r>
    </w:p>
    <w:p w14:paraId="5DBCC8D3" w14:textId="77777777" w:rsidR="00527340" w:rsidRDefault="00527340" w:rsidP="00AB10D7">
      <w:r>
        <w:rPr>
          <w:rFonts w:hint="eastAsia"/>
        </w:rPr>
        <w:t>Процесс</w:t>
      </w:r>
      <w:r>
        <w:t xml:space="preserve"> распределения транспортного потока подразумевает преобразование векторов привлечения и генерации транспортного спроса по целям совершаемых перемещений каждого из районов в матрицы спроса и предложения пользователей (Матрицы OD) на основании матрицы затрат на перемещения между транспортными районами. </w:t>
      </w:r>
    </w:p>
    <w:p w14:paraId="2E714090" w14:textId="77777777" w:rsidR="00527340" w:rsidRDefault="00527340" w:rsidP="00AB10D7">
      <w:r>
        <w:rPr>
          <w:rFonts w:hint="eastAsia"/>
        </w:rPr>
        <w:t>В</w:t>
      </w:r>
      <w:r>
        <w:t xml:space="preserve"> качестве метода расчёта принята гравитационная модель спроса с экспонентной функцией сдерживания, позволяющая прогнозировать транспортные корреспонденции с учётом возможных будущих значительных изменений транспортной сети. Суть гравитационной модели закл</w:t>
      </w:r>
      <w:r>
        <w:rPr>
          <w:rFonts w:hint="eastAsia"/>
        </w:rPr>
        <w:t>ючается</w:t>
      </w:r>
      <w:r>
        <w:t xml:space="preserve"> в прямой зависимости количества совершаемых поездок к объёму притяжения объекта и обратно пропорционально длине пути до этого объекта. </w:t>
      </w:r>
    </w:p>
    <w:p w14:paraId="49C69C18" w14:textId="77777777" w:rsidR="00527340" w:rsidRDefault="00527340" w:rsidP="00AB10D7">
      <w:r w:rsidRPr="00C51546">
        <w:t>Вычисления, проводимые в процессе распределения транспортного по</w:t>
      </w:r>
      <w:r>
        <w:t>тока на основании гравитационной модели сводятся к определению множителей Mi и Nj, удовлетворяющих системе:</w:t>
      </w:r>
    </w:p>
    <w:p w14:paraId="635F1F01" w14:textId="77777777" w:rsidR="00AB10D7" w:rsidRPr="00BF2958" w:rsidRDefault="003B0529" w:rsidP="00C51546">
      <w:pPr>
        <w:spacing w:line="360" w:lineRule="auto"/>
        <w:ind w:firstLine="0"/>
        <w:jc w:val="center"/>
        <w:rPr>
          <w:szCs w:val="20"/>
          <w:lang w:eastAsia="en-US"/>
        </w:rPr>
      </w:pPr>
      <m:oMath>
        <m:d>
          <m:dPr>
            <m:begChr m:val="{"/>
            <m:endChr m:val=""/>
            <m:ctrlPr>
              <w:rPr>
                <w:rFonts w:ascii="Cambria Math" w:hAnsi="Cambria Math"/>
                <w:i/>
                <w:szCs w:val="20"/>
                <w:lang w:eastAsia="en-US"/>
              </w:rPr>
            </m:ctrlPr>
          </m:dPr>
          <m:e>
            <m:eqArr>
              <m:eqArrPr>
                <m:ctrlPr>
                  <w:rPr>
                    <w:rFonts w:ascii="Cambria Math" w:hAnsi="Cambria Math"/>
                    <w:i/>
                    <w:szCs w:val="20"/>
                    <w:lang w:eastAsia="en-US"/>
                  </w:rPr>
                </m:ctrlPr>
              </m:eqArrPr>
              <m:e>
                <m:r>
                  <w:rPr>
                    <w:rFonts w:ascii="Cambria Math" w:hAnsi="Cambria Math"/>
                    <w:szCs w:val="20"/>
                    <w:lang w:eastAsia="en-US"/>
                  </w:rPr>
                  <m:t>ОТПРАВЛЕНИ</m:t>
                </m:r>
                <m:sSub>
                  <m:sSubPr>
                    <m:ctrlPr>
                      <w:rPr>
                        <w:rFonts w:ascii="Cambria Math" w:hAnsi="Cambria Math"/>
                        <w:i/>
                        <w:szCs w:val="20"/>
                        <w:lang w:eastAsia="en-US"/>
                      </w:rPr>
                    </m:ctrlPr>
                  </m:sSubPr>
                  <m:e>
                    <m:r>
                      <w:rPr>
                        <w:rFonts w:ascii="Cambria Math" w:hAnsi="Cambria Math"/>
                        <w:szCs w:val="20"/>
                        <w:lang w:eastAsia="en-US"/>
                      </w:rPr>
                      <m:t>Я</m:t>
                    </m:r>
                  </m:e>
                  <m:sub>
                    <m:r>
                      <w:rPr>
                        <w:rFonts w:ascii="Cambria Math" w:hAnsi="Cambria Math"/>
                        <w:szCs w:val="20"/>
                        <w:lang w:val="en-US" w:eastAsia="en-US"/>
                      </w:rPr>
                      <m:t>i</m:t>
                    </m:r>
                  </m:sub>
                </m:sSub>
                <m:r>
                  <w:rPr>
                    <w:rFonts w:ascii="Cambria Math" w:hAnsi="Cambria Math"/>
                    <w:szCs w:val="20"/>
                    <w:lang w:eastAsia="en-US"/>
                  </w:rPr>
                  <m:t>=</m:t>
                </m:r>
                <m:nary>
                  <m:naryPr>
                    <m:chr m:val="∑"/>
                    <m:limLoc m:val="subSup"/>
                    <m:supHide m:val="1"/>
                    <m:ctrlPr>
                      <w:rPr>
                        <w:rFonts w:ascii="Cambria Math" w:hAnsi="Cambria Math"/>
                        <w:i/>
                        <w:szCs w:val="20"/>
                        <w:lang w:eastAsia="en-US"/>
                      </w:rPr>
                    </m:ctrlPr>
                  </m:naryPr>
                  <m:sub>
                    <m:r>
                      <w:rPr>
                        <w:rFonts w:ascii="Cambria Math" w:hAnsi="Cambria Math"/>
                        <w:szCs w:val="20"/>
                        <w:lang w:val="en-US" w:eastAsia="en-US"/>
                      </w:rPr>
                      <m:t>j</m:t>
                    </m:r>
                  </m:sub>
                  <m:sup/>
                  <m:e>
                    <m:sSub>
                      <m:sSubPr>
                        <m:ctrlPr>
                          <w:rPr>
                            <w:rFonts w:ascii="Cambria Math" w:hAnsi="Cambria Math"/>
                            <w:i/>
                            <w:szCs w:val="20"/>
                            <w:lang w:eastAsia="en-US"/>
                          </w:rPr>
                        </m:ctrlPr>
                      </m:sSubPr>
                      <m:e>
                        <m:r>
                          <w:rPr>
                            <w:rFonts w:ascii="Cambria Math" w:hAnsi="Cambria Math"/>
                            <w:szCs w:val="20"/>
                            <w:lang w:eastAsia="en-US"/>
                          </w:rPr>
                          <m:t>T</m:t>
                        </m:r>
                      </m:e>
                      <m:sub>
                        <m:r>
                          <w:rPr>
                            <w:rFonts w:ascii="Cambria Math" w:hAnsi="Cambria Math"/>
                            <w:szCs w:val="20"/>
                            <w:lang w:eastAsia="en-US"/>
                          </w:rPr>
                          <m:t>ij</m:t>
                        </m:r>
                      </m:sub>
                    </m:sSub>
                  </m:e>
                </m:nary>
              </m:e>
              <m:e>
                <m:r>
                  <w:rPr>
                    <w:rFonts w:ascii="Cambria Math" w:hAnsi="Cambria Math"/>
                    <w:szCs w:val="20"/>
                    <w:lang w:eastAsia="en-US"/>
                  </w:rPr>
                  <m:t>ПРИБЫТИ</m:t>
                </m:r>
                <m:sSub>
                  <m:sSubPr>
                    <m:ctrlPr>
                      <w:rPr>
                        <w:rFonts w:ascii="Cambria Math" w:hAnsi="Cambria Math"/>
                        <w:i/>
                        <w:szCs w:val="20"/>
                        <w:lang w:eastAsia="en-US"/>
                      </w:rPr>
                    </m:ctrlPr>
                  </m:sSubPr>
                  <m:e>
                    <m:r>
                      <w:rPr>
                        <w:rFonts w:ascii="Cambria Math" w:hAnsi="Cambria Math"/>
                        <w:szCs w:val="20"/>
                        <w:lang w:eastAsia="en-US"/>
                      </w:rPr>
                      <m:t>Я</m:t>
                    </m:r>
                  </m:e>
                  <m:sub>
                    <m:r>
                      <w:rPr>
                        <w:rFonts w:ascii="Cambria Math" w:hAnsi="Cambria Math"/>
                        <w:szCs w:val="20"/>
                        <w:lang w:eastAsia="en-US"/>
                      </w:rPr>
                      <m:t>j</m:t>
                    </m:r>
                  </m:sub>
                </m:sSub>
                <m:r>
                  <w:rPr>
                    <w:rFonts w:ascii="Cambria Math" w:hAnsi="Cambria Math"/>
                    <w:szCs w:val="20"/>
                    <w:lang w:eastAsia="en-US"/>
                  </w:rPr>
                  <m:t>=</m:t>
                </m:r>
                <m:nary>
                  <m:naryPr>
                    <m:chr m:val="∑"/>
                    <m:limLoc m:val="subSup"/>
                    <m:supHide m:val="1"/>
                    <m:ctrlPr>
                      <w:rPr>
                        <w:rFonts w:ascii="Cambria Math" w:hAnsi="Cambria Math"/>
                        <w:i/>
                        <w:szCs w:val="20"/>
                        <w:lang w:eastAsia="en-US"/>
                      </w:rPr>
                    </m:ctrlPr>
                  </m:naryPr>
                  <m:sub>
                    <m:r>
                      <w:rPr>
                        <w:rFonts w:ascii="Cambria Math" w:hAnsi="Cambria Math"/>
                        <w:szCs w:val="20"/>
                        <w:lang w:val="en-US" w:eastAsia="en-US"/>
                      </w:rPr>
                      <m:t>j</m:t>
                    </m:r>
                  </m:sub>
                  <m:sup/>
                  <m:e>
                    <m:sSub>
                      <m:sSubPr>
                        <m:ctrlPr>
                          <w:rPr>
                            <w:rFonts w:ascii="Cambria Math" w:hAnsi="Cambria Math"/>
                            <w:i/>
                            <w:szCs w:val="20"/>
                            <w:lang w:eastAsia="en-US"/>
                          </w:rPr>
                        </m:ctrlPr>
                      </m:sSubPr>
                      <m:e>
                        <m:r>
                          <w:rPr>
                            <w:rFonts w:ascii="Cambria Math" w:hAnsi="Cambria Math"/>
                            <w:szCs w:val="20"/>
                            <w:lang w:eastAsia="en-US"/>
                          </w:rPr>
                          <m:t>T</m:t>
                        </m:r>
                      </m:e>
                      <m:sub>
                        <m:r>
                          <w:rPr>
                            <w:rFonts w:ascii="Cambria Math" w:hAnsi="Cambria Math"/>
                            <w:szCs w:val="20"/>
                            <w:lang w:eastAsia="en-US"/>
                          </w:rPr>
                          <m:t>ij</m:t>
                        </m:r>
                      </m:sub>
                    </m:sSub>
                  </m:e>
                </m:nary>
                <m:r>
                  <w:rPr>
                    <w:rFonts w:ascii="Cambria Math" w:hAnsi="Cambria Math"/>
                    <w:szCs w:val="20"/>
                    <w:lang w:eastAsia="en-US"/>
                  </w:rPr>
                  <m:t>,</m:t>
                </m:r>
              </m:e>
              <m:e>
                <m:sSub>
                  <m:sSubPr>
                    <m:ctrlPr>
                      <w:rPr>
                        <w:rFonts w:ascii="Cambria Math" w:hAnsi="Cambria Math"/>
                        <w:i/>
                        <w:szCs w:val="20"/>
                        <w:lang w:val="en-US" w:eastAsia="en-US"/>
                      </w:rPr>
                    </m:ctrlPr>
                  </m:sSubPr>
                  <m:e>
                    <m:r>
                      <w:rPr>
                        <w:rFonts w:ascii="Cambria Math" w:hAnsi="Cambria Math"/>
                        <w:szCs w:val="20"/>
                        <w:lang w:val="en-US" w:eastAsia="en-US"/>
                      </w:rPr>
                      <m:t>T</m:t>
                    </m:r>
                  </m:e>
                  <m:sub>
                    <m:r>
                      <w:rPr>
                        <w:rFonts w:ascii="Cambria Math" w:hAnsi="Cambria Math"/>
                        <w:szCs w:val="20"/>
                        <w:lang w:val="en-US" w:eastAsia="en-US"/>
                      </w:rPr>
                      <m:t>ij</m:t>
                    </m:r>
                  </m:sub>
                </m:sSub>
                <m:r>
                  <w:rPr>
                    <w:rFonts w:ascii="Cambria Math" w:hAnsi="Cambria Math"/>
                    <w:szCs w:val="20"/>
                    <w:lang w:eastAsia="en-US"/>
                  </w:rPr>
                  <m:t>=</m:t>
                </m:r>
                <m:sSub>
                  <m:sSubPr>
                    <m:ctrlPr>
                      <w:rPr>
                        <w:rFonts w:ascii="Cambria Math" w:hAnsi="Cambria Math"/>
                        <w:i/>
                        <w:szCs w:val="20"/>
                        <w:lang w:val="en-US" w:eastAsia="en-US"/>
                      </w:rPr>
                    </m:ctrlPr>
                  </m:sSubPr>
                  <m:e>
                    <m:r>
                      <w:rPr>
                        <w:rFonts w:ascii="Cambria Math" w:hAnsi="Cambria Math"/>
                        <w:szCs w:val="20"/>
                        <w:lang w:val="en-US" w:eastAsia="en-US"/>
                      </w:rPr>
                      <m:t>M</m:t>
                    </m:r>
                  </m:e>
                  <m:sub>
                    <m:r>
                      <w:rPr>
                        <w:rFonts w:ascii="Cambria Math" w:hAnsi="Cambria Math"/>
                        <w:szCs w:val="20"/>
                        <w:lang w:val="en-US" w:eastAsia="en-US"/>
                      </w:rPr>
                      <m:t>i</m:t>
                    </m:r>
                  </m:sub>
                </m:sSub>
                <m:r>
                  <w:rPr>
                    <w:rFonts w:ascii="Cambria Math" w:hAnsi="Cambria Math"/>
                    <w:szCs w:val="20"/>
                    <w:lang w:eastAsia="en-US"/>
                  </w:rPr>
                  <m:t>*ОТПРАВЛЕНИ</m:t>
                </m:r>
                <m:sSub>
                  <m:sSubPr>
                    <m:ctrlPr>
                      <w:rPr>
                        <w:rFonts w:ascii="Cambria Math" w:hAnsi="Cambria Math"/>
                        <w:i/>
                        <w:szCs w:val="20"/>
                        <w:lang w:eastAsia="en-US"/>
                      </w:rPr>
                    </m:ctrlPr>
                  </m:sSubPr>
                  <m:e>
                    <m:r>
                      <w:rPr>
                        <w:rFonts w:ascii="Cambria Math" w:hAnsi="Cambria Math"/>
                        <w:szCs w:val="20"/>
                        <w:lang w:eastAsia="en-US"/>
                      </w:rPr>
                      <m:t>Я</m:t>
                    </m:r>
                  </m:e>
                  <m:sub>
                    <m:r>
                      <w:rPr>
                        <w:rFonts w:ascii="Cambria Math" w:hAnsi="Cambria Math"/>
                        <w:szCs w:val="20"/>
                        <w:lang w:val="en-US" w:eastAsia="en-US"/>
                      </w:rPr>
                      <m:t>i</m:t>
                    </m:r>
                  </m:sub>
                </m:sSub>
                <m:r>
                  <w:rPr>
                    <w:rFonts w:ascii="Cambria Math" w:hAnsi="Cambria Math"/>
                    <w:szCs w:val="20"/>
                    <w:lang w:eastAsia="en-US"/>
                  </w:rPr>
                  <m:t>*</m:t>
                </m:r>
                <m:sSub>
                  <m:sSubPr>
                    <m:ctrlPr>
                      <w:rPr>
                        <w:rFonts w:ascii="Cambria Math" w:hAnsi="Cambria Math"/>
                        <w:i/>
                        <w:szCs w:val="20"/>
                        <w:lang w:val="en-US" w:eastAsia="en-US"/>
                      </w:rPr>
                    </m:ctrlPr>
                  </m:sSubPr>
                  <m:e>
                    <m:r>
                      <w:rPr>
                        <w:rFonts w:ascii="Cambria Math" w:hAnsi="Cambria Math"/>
                        <w:szCs w:val="20"/>
                        <w:lang w:val="en-US" w:eastAsia="en-US"/>
                      </w:rPr>
                      <m:t>N</m:t>
                    </m:r>
                  </m:e>
                  <m:sub>
                    <m:r>
                      <w:rPr>
                        <w:rFonts w:ascii="Cambria Math" w:hAnsi="Cambria Math"/>
                        <w:szCs w:val="20"/>
                        <w:lang w:val="en-US" w:eastAsia="en-US"/>
                      </w:rPr>
                      <m:t>j</m:t>
                    </m:r>
                  </m:sub>
                </m:sSub>
                <m:r>
                  <w:rPr>
                    <w:rFonts w:ascii="Cambria Math" w:hAnsi="Cambria Math"/>
                    <w:szCs w:val="20"/>
                    <w:lang w:eastAsia="en-US"/>
                  </w:rPr>
                  <m:t>*ПРИБЫТИ</m:t>
                </m:r>
                <m:sSub>
                  <m:sSubPr>
                    <m:ctrlPr>
                      <w:rPr>
                        <w:rFonts w:ascii="Cambria Math" w:hAnsi="Cambria Math"/>
                        <w:i/>
                        <w:szCs w:val="20"/>
                        <w:lang w:eastAsia="en-US"/>
                      </w:rPr>
                    </m:ctrlPr>
                  </m:sSubPr>
                  <m:e>
                    <m:r>
                      <w:rPr>
                        <w:rFonts w:ascii="Cambria Math" w:hAnsi="Cambria Math"/>
                        <w:szCs w:val="20"/>
                        <w:lang w:eastAsia="en-US"/>
                      </w:rPr>
                      <m:t>Я</m:t>
                    </m:r>
                  </m:e>
                  <m:sub>
                    <m:r>
                      <w:rPr>
                        <w:rFonts w:ascii="Cambria Math" w:hAnsi="Cambria Math"/>
                        <w:szCs w:val="20"/>
                        <w:lang w:eastAsia="en-US"/>
                      </w:rPr>
                      <m:t>j</m:t>
                    </m:r>
                  </m:sub>
                </m:sSub>
                <m:r>
                  <w:rPr>
                    <w:rFonts w:ascii="Cambria Math" w:hAnsi="Cambria Math"/>
                    <w:szCs w:val="20"/>
                    <w:lang w:eastAsia="en-US"/>
                  </w:rPr>
                  <m:t>*</m:t>
                </m:r>
                <m:r>
                  <w:rPr>
                    <w:rFonts w:ascii="Cambria Math" w:hAnsi="Cambria Math"/>
                    <w:szCs w:val="20"/>
                    <w:lang w:val="en-US" w:eastAsia="en-US"/>
                  </w:rPr>
                  <m:t>f</m:t>
                </m:r>
                <m:r>
                  <w:rPr>
                    <w:rFonts w:ascii="Cambria Math" w:hAnsi="Cambria Math"/>
                    <w:szCs w:val="20"/>
                    <w:lang w:eastAsia="en-US"/>
                  </w:rPr>
                  <m:t>(</m:t>
                </m:r>
                <m:sSub>
                  <m:sSubPr>
                    <m:ctrlPr>
                      <w:rPr>
                        <w:rFonts w:ascii="Cambria Math" w:hAnsi="Cambria Math"/>
                        <w:i/>
                        <w:szCs w:val="20"/>
                        <w:lang w:val="en-US" w:eastAsia="en-US"/>
                      </w:rPr>
                    </m:ctrlPr>
                  </m:sSubPr>
                  <m:e>
                    <m:r>
                      <w:rPr>
                        <w:rFonts w:ascii="Cambria Math" w:hAnsi="Cambria Math"/>
                        <w:szCs w:val="20"/>
                        <w:lang w:val="en-US" w:eastAsia="en-US"/>
                      </w:rPr>
                      <m:t>c</m:t>
                    </m:r>
                  </m:e>
                  <m:sub>
                    <m:r>
                      <w:rPr>
                        <w:rFonts w:ascii="Cambria Math" w:hAnsi="Cambria Math"/>
                        <w:szCs w:val="20"/>
                        <w:lang w:val="en-US" w:eastAsia="en-US"/>
                      </w:rPr>
                      <m:t>ij</m:t>
                    </m:r>
                  </m:sub>
                </m:sSub>
                <m:r>
                  <w:rPr>
                    <w:rFonts w:ascii="Cambria Math" w:hAnsi="Cambria Math"/>
                    <w:szCs w:val="20"/>
                    <w:lang w:eastAsia="en-US"/>
                  </w:rPr>
                  <m:t>)</m:t>
                </m:r>
              </m:e>
            </m:eqArr>
          </m:e>
        </m:d>
      </m:oMath>
      <w:r w:rsidR="00BF2958" w:rsidRPr="000F251C">
        <w:rPr>
          <w:b/>
          <w:i/>
          <w:sz w:val="20"/>
          <w:szCs w:val="20"/>
          <w:lang w:eastAsia="en-US"/>
        </w:rPr>
        <w:t>(2)</w:t>
      </w:r>
    </w:p>
    <w:p w14:paraId="533564D8" w14:textId="77777777" w:rsidR="00AB10D7" w:rsidRDefault="00AB10D7" w:rsidP="00AB10D7"/>
    <w:p w14:paraId="426A997F" w14:textId="77777777" w:rsidR="00527340" w:rsidRDefault="00527340" w:rsidP="00AB10D7">
      <w:r>
        <w:rPr>
          <w:rFonts w:hint="eastAsia"/>
        </w:rPr>
        <w:t>где</w:t>
      </w:r>
      <w:r>
        <w:t xml:space="preserve"> i, j – индексы пунктов отправления и назначения;</w:t>
      </w:r>
    </w:p>
    <w:p w14:paraId="0E8F6D9D" w14:textId="77777777" w:rsidR="00527340" w:rsidRDefault="00527340" w:rsidP="00AB10D7">
      <w:r>
        <w:rPr>
          <w:rFonts w:hint="eastAsia"/>
        </w:rPr>
        <w:t>ОТПРАВЛЕНИЯ</w:t>
      </w:r>
      <w:r>
        <w:t>i, ПРИБЫТИЯj – объём поездок из пунктов отправления и прибытия;</w:t>
      </w:r>
    </w:p>
    <w:p w14:paraId="2F6CD6A9" w14:textId="77777777" w:rsidR="00527340" w:rsidRDefault="00527340" w:rsidP="00AB10D7">
      <w:r>
        <w:t xml:space="preserve">f(cij) – функция сдерживания, отражающая стоимость поездки; </w:t>
      </w:r>
    </w:p>
    <w:p w14:paraId="7D73D4D4" w14:textId="77777777" w:rsidR="00527340" w:rsidRDefault="00527340" w:rsidP="00AB10D7">
      <w:r>
        <w:t>cij – стоимость перемещения из i-го в j-ый район.</w:t>
      </w:r>
    </w:p>
    <w:p w14:paraId="5FB8B523" w14:textId="77777777" w:rsidR="00527340" w:rsidRPr="00BF2958" w:rsidRDefault="00527340" w:rsidP="00AB10D7">
      <w:pPr>
        <w:rPr>
          <w:bCs/>
          <w:u w:val="single"/>
        </w:rPr>
      </w:pPr>
      <w:r w:rsidRPr="00BF2958">
        <w:rPr>
          <w:rFonts w:hint="eastAsia"/>
          <w:bCs/>
          <w:u w:val="single"/>
        </w:rPr>
        <w:t>Модальное</w:t>
      </w:r>
      <w:r w:rsidRPr="00BF2958">
        <w:rPr>
          <w:bCs/>
          <w:u w:val="single"/>
        </w:rPr>
        <w:t xml:space="preserve"> расщепление</w:t>
      </w:r>
    </w:p>
    <w:p w14:paraId="4C09DDC0" w14:textId="77777777" w:rsidR="00527340" w:rsidRDefault="00527340" w:rsidP="00AB10D7">
      <w:r>
        <w:rPr>
          <w:rFonts w:hint="eastAsia"/>
        </w:rPr>
        <w:t>Процесс</w:t>
      </w:r>
      <w:r>
        <w:t xml:space="preserve"> модального расщепления преобразовывает Матрицу OD пользователей в Матрицы OD типов транспортных средств на основании функций модального расщепления и дискретности выбора режима. </w:t>
      </w:r>
    </w:p>
    <w:p w14:paraId="318CE704" w14:textId="77777777" w:rsidR="00527340" w:rsidRDefault="00527340" w:rsidP="00AB10D7">
      <w:r>
        <w:rPr>
          <w:rFonts w:hint="eastAsia"/>
        </w:rPr>
        <w:lastRenderedPageBreak/>
        <w:t>Функция</w:t>
      </w:r>
      <w:r>
        <w:t xml:space="preserve"> модального расщепления определяет полезность перемещений для каждого из типов транспортных средств между транспортными районами отправления и прибытия на основании матрицы затрат. </w:t>
      </w:r>
    </w:p>
    <w:p w14:paraId="05875D3F" w14:textId="77777777" w:rsidR="00527340" w:rsidRDefault="00527340" w:rsidP="00AB10D7">
      <w:r>
        <w:rPr>
          <w:rFonts w:hint="eastAsia"/>
        </w:rPr>
        <w:t>Функция</w:t>
      </w:r>
      <w:r>
        <w:t xml:space="preserve"> дискретности выбора режима определяет вероятность совершения перемещения на выбранном типе транспортного средства в зависимости от значения полезности такого перемещения</w:t>
      </w:r>
      <w:r w:rsidR="00AB10D7">
        <w:t>.</w:t>
      </w:r>
    </w:p>
    <w:p w14:paraId="3510F6BB" w14:textId="77777777" w:rsidR="00527340" w:rsidRPr="00BF2958" w:rsidRDefault="00527340" w:rsidP="00AB10D7">
      <w:pPr>
        <w:rPr>
          <w:bCs/>
          <w:u w:val="single"/>
        </w:rPr>
      </w:pPr>
      <w:r w:rsidRPr="00BF2958">
        <w:rPr>
          <w:rFonts w:hint="eastAsia"/>
          <w:bCs/>
          <w:u w:val="single"/>
        </w:rPr>
        <w:t>Перераспределение</w:t>
      </w:r>
      <w:r w:rsidRPr="00BF2958">
        <w:rPr>
          <w:bCs/>
          <w:u w:val="single"/>
        </w:rPr>
        <w:t xml:space="preserve"> транспорта</w:t>
      </w:r>
    </w:p>
    <w:p w14:paraId="66D62A4A" w14:textId="77777777" w:rsidR="00527340" w:rsidRDefault="00527340" w:rsidP="00AB10D7">
      <w:r>
        <w:rPr>
          <w:rFonts w:hint="eastAsia"/>
        </w:rPr>
        <w:t>Процесс</w:t>
      </w:r>
      <w:r>
        <w:t xml:space="preserve"> перераспределения транспорта заключается в назначении транспортной сети потоков транспорта на основании детерминированного алгоритма. Процесс нацелен на вычисление объёмов транспортных поездок в целом, а не отдельных транспортных средств. Задачей п</w:t>
      </w:r>
      <w:r>
        <w:rPr>
          <w:rFonts w:hint="eastAsia"/>
        </w:rPr>
        <w:t>роцесса</w:t>
      </w:r>
      <w:r>
        <w:t xml:space="preserve"> является нахождение взаимозависимости между загрузкой транспортного коридора и принятием решения о перемещении по этому коридору. </w:t>
      </w:r>
      <w:r w:rsidR="004E7778">
        <w:t>Другими словами,</w:t>
      </w:r>
      <w:r>
        <w:t xml:space="preserve"> главной задачей процесса перераспределения транспорта – нахождение равновесного состояния транспортной системы между уровнем транспортного обслуживания и интенсивностью движения.</w:t>
      </w:r>
    </w:p>
    <w:p w14:paraId="4121483A" w14:textId="77777777" w:rsidR="00527340" w:rsidRDefault="00527340" w:rsidP="00AB10D7">
      <w:r>
        <w:rPr>
          <w:rFonts w:hint="eastAsia"/>
        </w:rPr>
        <w:t>Уровень</w:t>
      </w:r>
      <w:r>
        <w:t xml:space="preserve"> транспортного обслуживания в расчётах представлен временем, затрачиваемым на перемещение (включая время ожидания, время на подход к остановке – для пассажиров транспорта общего пользования), поскольку эмпирические исследования показывают, что именн</w:t>
      </w:r>
      <w:r>
        <w:rPr>
          <w:rFonts w:hint="eastAsia"/>
        </w:rPr>
        <w:t>о</w:t>
      </w:r>
      <w:r>
        <w:t xml:space="preserve"> время является основным сдерживающим фактором при выборе пути следования и находится в прямой зависимости от интенсивности использования транспортного коридора (его загрузки). Для решения поставленной транспортной задачи используется функция сопротивлени</w:t>
      </w:r>
      <w:r>
        <w:rPr>
          <w:rFonts w:hint="eastAsia"/>
        </w:rPr>
        <w:t>я</w:t>
      </w:r>
      <w:r>
        <w:t>, описывающая эту зависимость.</w:t>
      </w:r>
    </w:p>
    <w:p w14:paraId="34DCAFC3" w14:textId="77777777" w:rsidR="00527340" w:rsidRDefault="00527340" w:rsidP="00AB10D7">
      <w:r>
        <w:rPr>
          <w:rFonts w:hint="eastAsia"/>
        </w:rPr>
        <w:t>Процесс</w:t>
      </w:r>
      <w:r>
        <w:t xml:space="preserve"> перераспределения транспорта является мультимодальным, т.е. совершает генерацию всех транспортных модальностей (классов пользователей), в связи с чем имеет многоступенчатую структуру расчёта.</w:t>
      </w:r>
    </w:p>
    <w:p w14:paraId="114FABC0" w14:textId="77777777" w:rsidR="00527340" w:rsidRDefault="00527340" w:rsidP="00AB10D7">
      <w:r>
        <w:rPr>
          <w:rFonts w:hint="eastAsia"/>
        </w:rPr>
        <w:t>Расчёт</w:t>
      </w:r>
      <w:r>
        <w:t xml:space="preserve"> процесса перераспределения транспорта произведён по принципу пользовательского равновесия, изложенного Джоном Гленом Уордропом (английский математик, транспортный аналитик), описывающего поведенческие постулаты минимизации общих затрат. Согласно эти</w:t>
      </w:r>
      <w:r>
        <w:rPr>
          <w:rFonts w:hint="eastAsia"/>
        </w:rPr>
        <w:t>м</w:t>
      </w:r>
      <w:r>
        <w:t xml:space="preserve"> постулатам модели равновесия транспортного потока нацелены на прогнозирование транспортного потока и времени, затрачиваемого на перемещения в результате решений пользователей транспорта о выборе маршрута следования. </w:t>
      </w:r>
    </w:p>
    <w:p w14:paraId="387CAB68" w14:textId="77777777" w:rsidR="00527340" w:rsidRDefault="00527340" w:rsidP="00AB10D7">
      <w:r>
        <w:rPr>
          <w:rFonts w:hint="eastAsia"/>
        </w:rPr>
        <w:t>Согласно</w:t>
      </w:r>
      <w:r>
        <w:t xml:space="preserve"> первому принципу Уордропа время в пути по всем используемым маршрутам не превышает времени в пути по фактически неиспользуемым маршрутам. Иными словами, неиспользуемые маршруты станут актуальны для пользователей, как только время передвижения по н</w:t>
      </w:r>
      <w:r>
        <w:rPr>
          <w:rFonts w:hint="eastAsia"/>
        </w:rPr>
        <w:t>им</w:t>
      </w:r>
      <w:r>
        <w:t xml:space="preserve"> станет меньше, чем время, затраченное при перемещениях по </w:t>
      </w:r>
      <w:r>
        <w:lastRenderedPageBreak/>
        <w:t>существующим маршрутам. Перемещения пользователей, удовлетворяющие этому принципу – оптимизированы, поскольку каждый пользователь выбирает маршрут следования, на который он затрачивает меньше все</w:t>
      </w:r>
      <w:r>
        <w:rPr>
          <w:rFonts w:hint="eastAsia"/>
        </w:rPr>
        <w:t>го</w:t>
      </w:r>
      <w:r>
        <w:t xml:space="preserve"> ресурсов (времени).</w:t>
      </w:r>
    </w:p>
    <w:p w14:paraId="21C899A3" w14:textId="77777777" w:rsidR="00527340" w:rsidRDefault="00527340" w:rsidP="00527340">
      <w:r>
        <w:rPr>
          <w:rFonts w:hint="eastAsia"/>
        </w:rPr>
        <w:t>В</w:t>
      </w:r>
      <w:r>
        <w:t xml:space="preserve"> качестве метода расчёта использован алгоритм адаптации линейной аппроксимации Франка-Вольфа (метод условного градиента). Алгоритм адаптации линейной аппроксимации для решения задачи о пользовательском равновесии заключается в последовательном итеративном вычислении кратчайших путей следования с последующей минимизацией выпуклой функции. Критерием остановки итеративного процесса является относительный разрыв (RGAP), </w:t>
      </w:r>
      <w:r w:rsidR="000F251C">
        <w:t>показывающий,</w:t>
      </w:r>
      <w:r>
        <w:t xml:space="preserve"> как близко система подошла к состоянию равновесия:</w:t>
      </w:r>
    </w:p>
    <w:bookmarkStart w:id="36" w:name="_Hlk37262536"/>
    <w:p w14:paraId="27BAC86D" w14:textId="77777777" w:rsidR="00AB10D7" w:rsidRPr="00BF2958" w:rsidRDefault="003B0529" w:rsidP="00C51546">
      <w:pPr>
        <w:spacing w:line="360" w:lineRule="auto"/>
        <w:ind w:firstLine="708"/>
        <w:jc w:val="center"/>
        <w:rPr>
          <w:b/>
          <w:i/>
          <w:sz w:val="28"/>
          <w:szCs w:val="28"/>
          <w:lang w:eastAsia="en-US"/>
        </w:rPr>
      </w:pPr>
      <m:oMath>
        <m:sSub>
          <m:sSubPr>
            <m:ctrlPr>
              <w:rPr>
                <w:rFonts w:ascii="Cambria Math" w:hAnsi="Cambria Math"/>
                <w:i/>
                <w:sz w:val="32"/>
                <w:szCs w:val="32"/>
                <w:lang w:eastAsia="en-US"/>
              </w:rPr>
            </m:ctrlPr>
          </m:sSubPr>
          <m:e>
            <m:r>
              <w:rPr>
                <w:rFonts w:ascii="Cambria Math" w:hAnsi="Cambria Math"/>
                <w:sz w:val="32"/>
                <w:szCs w:val="32"/>
                <w:lang w:eastAsia="en-US"/>
              </w:rPr>
              <m:t>R</m:t>
            </m:r>
          </m:e>
          <m:sub>
            <m:r>
              <w:rPr>
                <w:rFonts w:ascii="Cambria Math" w:hAnsi="Cambria Math"/>
                <w:sz w:val="32"/>
                <w:szCs w:val="32"/>
                <w:lang w:eastAsia="en-US"/>
              </w:rPr>
              <m:t>GAP</m:t>
            </m:r>
          </m:sub>
        </m:sSub>
        <m:r>
          <w:rPr>
            <w:rFonts w:ascii="Cambria Math" w:hAnsi="Cambria Math"/>
            <w:sz w:val="32"/>
            <w:szCs w:val="32"/>
            <w:lang w:eastAsia="en-US"/>
          </w:rPr>
          <m:t>=</m:t>
        </m:r>
        <m:f>
          <m:fPr>
            <m:ctrlPr>
              <w:rPr>
                <w:rFonts w:ascii="Cambria Math" w:hAnsi="Cambria Math"/>
                <w:i/>
                <w:sz w:val="32"/>
                <w:szCs w:val="32"/>
                <w:lang w:eastAsia="en-US"/>
              </w:rPr>
            </m:ctrlPr>
          </m:fPr>
          <m:num>
            <m:nary>
              <m:naryPr>
                <m:chr m:val="∑"/>
                <m:limLoc m:val="subSup"/>
                <m:supHide m:val="1"/>
                <m:ctrlPr>
                  <w:rPr>
                    <w:rFonts w:ascii="Cambria Math" w:hAnsi="Cambria Math"/>
                    <w:i/>
                    <w:sz w:val="32"/>
                    <w:szCs w:val="32"/>
                    <w:lang w:eastAsia="en-US"/>
                  </w:rPr>
                </m:ctrlPr>
              </m:naryPr>
              <m:sub>
                <m:r>
                  <w:rPr>
                    <w:rFonts w:ascii="Cambria Math" w:hAnsi="Cambria Math"/>
                    <w:sz w:val="32"/>
                    <w:szCs w:val="32"/>
                    <w:lang w:val="en-US" w:eastAsia="en-US"/>
                  </w:rPr>
                  <m:t>ij</m:t>
                </m:r>
              </m:sub>
              <m:sup/>
              <m:e>
                <m:nary>
                  <m:naryPr>
                    <m:chr m:val="∑"/>
                    <m:limLoc m:val="subSup"/>
                    <m:supHide m:val="1"/>
                    <m:ctrlPr>
                      <w:rPr>
                        <w:rFonts w:ascii="Cambria Math" w:hAnsi="Cambria Math"/>
                        <w:i/>
                        <w:sz w:val="32"/>
                        <w:szCs w:val="32"/>
                        <w:lang w:eastAsia="en-US"/>
                      </w:rPr>
                    </m:ctrlPr>
                  </m:naryPr>
                  <m:sub>
                    <m:r>
                      <w:rPr>
                        <w:rFonts w:ascii="Cambria Math" w:hAnsi="Cambria Math"/>
                        <w:sz w:val="32"/>
                        <w:szCs w:val="32"/>
                        <w:lang w:eastAsia="en-US"/>
                      </w:rPr>
                      <m:t>p</m:t>
                    </m:r>
                  </m:sub>
                  <m:sup/>
                  <m:e>
                    <m:sSub>
                      <m:sSubPr>
                        <m:ctrlPr>
                          <w:rPr>
                            <w:rFonts w:ascii="Cambria Math" w:hAnsi="Cambria Math"/>
                            <w:i/>
                            <w:sz w:val="32"/>
                            <w:szCs w:val="32"/>
                            <w:lang w:eastAsia="en-US"/>
                          </w:rPr>
                        </m:ctrlPr>
                      </m:sSubPr>
                      <m:e>
                        <m:r>
                          <w:rPr>
                            <w:rFonts w:ascii="Cambria Math" w:hAnsi="Cambria Math"/>
                            <w:sz w:val="32"/>
                            <w:szCs w:val="32"/>
                            <w:lang w:eastAsia="en-US"/>
                          </w:rPr>
                          <m:t>h</m:t>
                        </m:r>
                      </m:e>
                      <m:sub>
                        <m:r>
                          <w:rPr>
                            <w:rFonts w:ascii="Cambria Math" w:hAnsi="Cambria Math"/>
                            <w:sz w:val="32"/>
                            <w:szCs w:val="32"/>
                            <w:lang w:eastAsia="en-US"/>
                          </w:rPr>
                          <m:t>ijp</m:t>
                        </m:r>
                      </m:sub>
                    </m:sSub>
                    <m:r>
                      <w:rPr>
                        <w:rFonts w:ascii="Cambria Math" w:hAnsi="Cambria Math"/>
                        <w:sz w:val="32"/>
                        <w:szCs w:val="32"/>
                        <w:lang w:eastAsia="en-US"/>
                      </w:rPr>
                      <m:t>*</m:t>
                    </m:r>
                    <m:d>
                      <m:dPr>
                        <m:begChr m:val="["/>
                        <m:endChr m:val="]"/>
                        <m:ctrlPr>
                          <w:rPr>
                            <w:rFonts w:ascii="Cambria Math" w:hAnsi="Cambria Math"/>
                            <w:i/>
                            <w:sz w:val="32"/>
                            <w:szCs w:val="32"/>
                            <w:lang w:eastAsia="en-US"/>
                          </w:rPr>
                        </m:ctrlPr>
                      </m:dPr>
                      <m:e>
                        <m:sSub>
                          <m:sSubPr>
                            <m:ctrlPr>
                              <w:rPr>
                                <w:rFonts w:ascii="Cambria Math" w:hAnsi="Cambria Math"/>
                                <w:i/>
                                <w:sz w:val="32"/>
                                <w:szCs w:val="32"/>
                                <w:lang w:eastAsia="en-US"/>
                              </w:rPr>
                            </m:ctrlPr>
                          </m:sSubPr>
                          <m:e>
                            <m:r>
                              <w:rPr>
                                <w:rFonts w:ascii="Cambria Math" w:hAnsi="Cambria Math"/>
                                <w:sz w:val="32"/>
                                <w:szCs w:val="32"/>
                                <w:lang w:eastAsia="en-US"/>
                              </w:rPr>
                              <m:t>s</m:t>
                            </m:r>
                          </m:e>
                          <m:sub>
                            <m:r>
                              <w:rPr>
                                <w:rFonts w:ascii="Cambria Math" w:hAnsi="Cambria Math"/>
                                <w:sz w:val="32"/>
                                <w:szCs w:val="32"/>
                                <w:lang w:eastAsia="en-US"/>
                              </w:rPr>
                              <m:t>ijp</m:t>
                            </m:r>
                          </m:sub>
                        </m:sSub>
                        <m:r>
                          <w:rPr>
                            <w:rFonts w:ascii="Cambria Math" w:hAnsi="Cambria Math"/>
                            <w:sz w:val="32"/>
                            <w:szCs w:val="32"/>
                            <w:lang w:eastAsia="en-US"/>
                          </w:rPr>
                          <m:t>-</m:t>
                        </m:r>
                        <m:sSubSup>
                          <m:sSubSupPr>
                            <m:ctrlPr>
                              <w:rPr>
                                <w:rFonts w:ascii="Cambria Math" w:hAnsi="Cambria Math"/>
                                <w:i/>
                                <w:sz w:val="32"/>
                                <w:szCs w:val="32"/>
                                <w:lang w:eastAsia="en-US"/>
                              </w:rPr>
                            </m:ctrlPr>
                          </m:sSubSupPr>
                          <m:e>
                            <m:r>
                              <w:rPr>
                                <w:rFonts w:ascii="Cambria Math" w:hAnsi="Cambria Math"/>
                                <w:sz w:val="32"/>
                                <w:szCs w:val="32"/>
                                <w:lang w:eastAsia="en-US"/>
                              </w:rPr>
                              <m:t>s</m:t>
                            </m:r>
                          </m:e>
                          <m:sub>
                            <m:r>
                              <w:rPr>
                                <w:rFonts w:ascii="Cambria Math" w:hAnsi="Cambria Math"/>
                                <w:sz w:val="32"/>
                                <w:szCs w:val="32"/>
                                <w:lang w:eastAsia="en-US"/>
                              </w:rPr>
                              <m:t>ij</m:t>
                            </m:r>
                          </m:sub>
                          <m:sup>
                            <m:r>
                              <w:rPr>
                                <w:rFonts w:ascii="Cambria Math" w:hAnsi="Cambria Math"/>
                                <w:sz w:val="32"/>
                                <w:szCs w:val="32"/>
                                <w:lang w:eastAsia="en-US"/>
                              </w:rPr>
                              <m:t>*</m:t>
                            </m:r>
                          </m:sup>
                        </m:sSubSup>
                      </m:e>
                    </m:d>
                  </m:e>
                </m:nary>
              </m:e>
            </m:nary>
          </m:num>
          <m:den>
            <m:nary>
              <m:naryPr>
                <m:chr m:val="∑"/>
                <m:limLoc m:val="undOvr"/>
                <m:subHide m:val="1"/>
                <m:supHide m:val="1"/>
                <m:ctrlPr>
                  <w:rPr>
                    <w:rFonts w:ascii="Cambria Math" w:hAnsi="Cambria Math"/>
                    <w:i/>
                    <w:sz w:val="32"/>
                    <w:szCs w:val="32"/>
                    <w:lang w:eastAsia="en-US"/>
                  </w:rPr>
                </m:ctrlPr>
              </m:naryPr>
              <m:sub/>
              <m:sup/>
              <m:e>
                <m:nary>
                  <m:naryPr>
                    <m:chr m:val="∑"/>
                    <m:limLoc m:val="subSup"/>
                    <m:supHide m:val="1"/>
                    <m:ctrlPr>
                      <w:rPr>
                        <w:rFonts w:ascii="Cambria Math" w:hAnsi="Cambria Math"/>
                        <w:i/>
                        <w:sz w:val="32"/>
                        <w:szCs w:val="32"/>
                        <w:lang w:eastAsia="en-US"/>
                      </w:rPr>
                    </m:ctrlPr>
                  </m:naryPr>
                  <m:sub>
                    <m:r>
                      <w:rPr>
                        <w:rFonts w:ascii="Cambria Math" w:hAnsi="Cambria Math"/>
                        <w:sz w:val="32"/>
                        <w:szCs w:val="32"/>
                        <w:lang w:eastAsia="en-US"/>
                      </w:rPr>
                      <m:t>ij</m:t>
                    </m:r>
                  </m:sub>
                  <m:sup/>
                  <m:e>
                    <m:sSub>
                      <m:sSubPr>
                        <m:ctrlPr>
                          <w:rPr>
                            <w:rFonts w:ascii="Cambria Math" w:hAnsi="Cambria Math"/>
                            <w:i/>
                            <w:sz w:val="32"/>
                            <w:szCs w:val="32"/>
                            <w:lang w:eastAsia="en-US"/>
                          </w:rPr>
                        </m:ctrlPr>
                      </m:sSubPr>
                      <m:e>
                        <m:r>
                          <w:rPr>
                            <w:rFonts w:ascii="Cambria Math" w:hAnsi="Cambria Math"/>
                            <w:sz w:val="32"/>
                            <w:szCs w:val="32"/>
                            <w:lang w:eastAsia="en-US"/>
                          </w:rPr>
                          <m:t>d</m:t>
                        </m:r>
                      </m:e>
                      <m:sub>
                        <m:r>
                          <w:rPr>
                            <w:rFonts w:ascii="Cambria Math" w:hAnsi="Cambria Math"/>
                            <w:sz w:val="32"/>
                            <w:szCs w:val="32"/>
                            <w:lang w:eastAsia="en-US"/>
                          </w:rPr>
                          <m:t>ij</m:t>
                        </m:r>
                      </m:sub>
                    </m:sSub>
                    <m:r>
                      <w:rPr>
                        <w:rFonts w:ascii="Cambria Math" w:hAnsi="Cambria Math"/>
                        <w:sz w:val="32"/>
                        <w:szCs w:val="32"/>
                        <w:lang w:eastAsia="en-US"/>
                      </w:rPr>
                      <m:t>*</m:t>
                    </m:r>
                    <m:sSub>
                      <m:sSubPr>
                        <m:ctrlPr>
                          <w:rPr>
                            <w:rFonts w:ascii="Cambria Math" w:hAnsi="Cambria Math"/>
                            <w:i/>
                            <w:sz w:val="32"/>
                            <w:szCs w:val="32"/>
                            <w:lang w:eastAsia="en-US"/>
                          </w:rPr>
                        </m:ctrlPr>
                      </m:sSubPr>
                      <m:e>
                        <m:r>
                          <w:rPr>
                            <w:rFonts w:ascii="Cambria Math" w:hAnsi="Cambria Math"/>
                            <w:sz w:val="32"/>
                            <w:szCs w:val="32"/>
                            <w:lang w:eastAsia="en-US"/>
                          </w:rPr>
                          <m:t>s</m:t>
                        </m:r>
                      </m:e>
                      <m:sub>
                        <m:r>
                          <w:rPr>
                            <w:rFonts w:ascii="Cambria Math" w:hAnsi="Cambria Math"/>
                            <w:sz w:val="32"/>
                            <w:szCs w:val="32"/>
                            <w:lang w:eastAsia="en-US"/>
                          </w:rPr>
                          <m:t>ij</m:t>
                        </m:r>
                      </m:sub>
                    </m:sSub>
                  </m:e>
                </m:nary>
              </m:e>
            </m:nary>
          </m:den>
        </m:f>
        <m:r>
          <w:rPr>
            <w:rFonts w:ascii="Cambria Math" w:hAnsi="Cambria Math"/>
            <w:sz w:val="32"/>
            <w:szCs w:val="32"/>
            <w:lang w:eastAsia="en-US"/>
          </w:rPr>
          <m:t>,</m:t>
        </m:r>
      </m:oMath>
      <w:r w:rsidR="00BF2958" w:rsidRPr="000F251C">
        <w:rPr>
          <w:b/>
          <w:i/>
          <w:sz w:val="20"/>
          <w:szCs w:val="28"/>
          <w:lang w:eastAsia="en-US"/>
        </w:rPr>
        <w:t>(3)</w:t>
      </w:r>
    </w:p>
    <w:bookmarkEnd w:id="36"/>
    <w:p w14:paraId="43A7B8A4" w14:textId="77777777" w:rsidR="00527340" w:rsidRDefault="00527340" w:rsidP="00AB10D7">
      <w:r>
        <w:rPr>
          <w:rFonts w:hint="eastAsia"/>
        </w:rPr>
        <w:t>где</w:t>
      </w:r>
      <w:r>
        <w:t xml:space="preserve"> hijp – объём перемещений из пункта отправления (i) в пункт прибытия (j) по маршруту p;</w:t>
      </w:r>
    </w:p>
    <w:p w14:paraId="14634A84" w14:textId="77777777" w:rsidR="00527340" w:rsidRDefault="00527340" w:rsidP="00AB10D7">
      <w:r>
        <w:t>dij – объём спроса для отправлений (i) и прибытий (j);</w:t>
      </w:r>
    </w:p>
    <w:p w14:paraId="402E62C0" w14:textId="77777777" w:rsidR="00527340" w:rsidRDefault="00527340" w:rsidP="00AB10D7">
      <w:r>
        <w:t>sijp – время в пути, при движении по маршруту p;</w:t>
      </w:r>
    </w:p>
    <w:p w14:paraId="4E8F2D73" w14:textId="77777777" w:rsidR="00527340" w:rsidRDefault="00527340" w:rsidP="00AB10D7">
      <w:r>
        <w:t>sij* - минимальное время в пути, при движении по всем возможным маршрутам из пункта отправления i в пункт прибытия j</w:t>
      </w:r>
    </w:p>
    <w:p w14:paraId="65CF7C7A" w14:textId="77777777" w:rsidR="00527340" w:rsidRDefault="00527340" w:rsidP="00AB10D7">
      <w:r>
        <w:rPr>
          <w:rFonts w:hint="eastAsia"/>
        </w:rPr>
        <w:t>Для</w:t>
      </w:r>
      <w:r>
        <w:t xml:space="preserve"> математической калибровки шаблонов поведения при выборе маршрутов движения использованы массивы реальных данных, представляющие из себя данные по интенсивностям дорожного движения, полученным на этапе сбора исходных данных.</w:t>
      </w:r>
    </w:p>
    <w:p w14:paraId="63E73D25" w14:textId="77777777" w:rsidR="00527340" w:rsidRDefault="00527340" w:rsidP="00AB10D7">
      <w:r>
        <w:rPr>
          <w:rFonts w:hint="eastAsia"/>
        </w:rPr>
        <w:t>Процесс</w:t>
      </w:r>
      <w:r>
        <w:t xml:space="preserve"> калибровки – это эвристический алгоритм решения двухуровневой процедуры настройки приоритетов расчёта итоговой матрицы с использованием данных, полученных при натурных обследованиях. На первом уровне итераций выполняется процесс генерации маршрутов движения и распределения матрицы OD по транспортным участкам сети. На втором уровне следует алгоритм градиентного спуска с целью корректировки матрицы OD на основании назначенных на первом уровне маршрутов движения транспорта. </w:t>
      </w:r>
    </w:p>
    <w:p w14:paraId="392192B4" w14:textId="77777777" w:rsidR="00527340" w:rsidRDefault="00AB10D7" w:rsidP="00153897">
      <w:pPr>
        <w:ind w:firstLine="0"/>
      </w:pPr>
      <w:r w:rsidRPr="00AB10D7">
        <w:rPr>
          <w:noProof/>
          <w:szCs w:val="20"/>
        </w:rPr>
        <w:lastRenderedPageBreak/>
        <w:drawing>
          <wp:inline distT="0" distB="0" distL="0" distR="0" wp14:anchorId="36312A3A" wp14:editId="172DBE14">
            <wp:extent cx="5939790" cy="2207683"/>
            <wp:effectExtent l="57150" t="0" r="41910" b="0"/>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5805CA32" w14:textId="77777777" w:rsidR="00527340" w:rsidRDefault="00AB10D7" w:rsidP="00AB10D7">
      <w:pPr>
        <w:ind w:firstLine="0"/>
      </w:pPr>
      <w:r w:rsidRPr="00AB10D7">
        <w:rPr>
          <w:noProof/>
          <w:szCs w:val="20"/>
        </w:rPr>
        <w:drawing>
          <wp:inline distT="0" distB="0" distL="0" distR="0" wp14:anchorId="50E1B1EC" wp14:editId="7D738E76">
            <wp:extent cx="5940000" cy="2390775"/>
            <wp:effectExtent l="57150" t="0" r="80010" b="28575"/>
            <wp:docPr id="34" name="Схема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12AD2F4" w14:textId="77777777" w:rsidR="00527340" w:rsidRDefault="00527340" w:rsidP="008B4DD5">
      <w:r>
        <w:rPr>
          <w:rFonts w:hint="eastAsia"/>
        </w:rPr>
        <w:t>Количество</w:t>
      </w:r>
      <w:r>
        <w:t xml:space="preserve"> итераций для первого и второго уровней задано вручную как 20 для первого и 4 для второго уровня соответственно.</w:t>
      </w:r>
    </w:p>
    <w:p w14:paraId="12EBBEF9" w14:textId="77777777" w:rsidR="00527340" w:rsidRDefault="00527340" w:rsidP="008B4DD5">
      <w:r>
        <w:rPr>
          <w:rFonts w:hint="eastAsia"/>
        </w:rPr>
        <w:t>В</w:t>
      </w:r>
      <w:r>
        <w:t xml:space="preserve"> результате проводимых расчётов определяется скорректированный спрос и сравнительный анализ длин поездок начальной и конечной матрицами OD и сравнение назначенных расчётным методом транспортных потоков с результатами натурных наблюдений. </w:t>
      </w:r>
    </w:p>
    <w:p w14:paraId="790A1252" w14:textId="77777777" w:rsidR="00527340" w:rsidRDefault="00527340" w:rsidP="008B4DD5">
      <w:r>
        <w:rPr>
          <w:rFonts w:hint="eastAsia"/>
        </w:rPr>
        <w:t>Данные</w:t>
      </w:r>
      <w:r>
        <w:t xml:space="preserve"> учёта интенсивности дорожного движения имеют достаточно высокий уровень погрешности, связанный с зависимостью дорожного трафика от многочисленных условий, таких как погода, дорожно-транспортные происшествия, временные ограничения в движении. Кроме т</w:t>
      </w:r>
      <w:r>
        <w:rPr>
          <w:rFonts w:hint="eastAsia"/>
        </w:rPr>
        <w:t>ого</w:t>
      </w:r>
      <w:r>
        <w:t>, значительное влияние на качество полученных данных оказывает отсутствие возможности проведения таких замеров одновременно на всех пунктах учёта интенсивности движения. Для учёта возможных погрешностей в модель расчёта включён показатель надёжности нат</w:t>
      </w:r>
      <w:r>
        <w:rPr>
          <w:rFonts w:hint="eastAsia"/>
        </w:rPr>
        <w:t>урных</w:t>
      </w:r>
      <w:r>
        <w:t xml:space="preserve"> обследований. Надёжность установлена дифференцировано от классов пользователей равной 0,7, 0,8 и 0,9 для индивидуального, грузового и пассажирского транспорта соответственно, как весовой коэффициент для разницы между результатами замеров и расчётными данными интенсивности. Дополнительно был установ</w:t>
      </w:r>
      <w:r>
        <w:lastRenderedPageBreak/>
        <w:t>лен уровень надёжности матрицы OD и распределения длин поездок, задана матрица максимальных отклонений спроса и задана регулирующая функция.</w:t>
      </w:r>
    </w:p>
    <w:p w14:paraId="126DD904" w14:textId="77777777" w:rsidR="00527340" w:rsidRDefault="00527340" w:rsidP="008B4DD5">
      <w:r>
        <w:rPr>
          <w:rFonts w:hint="eastAsia"/>
        </w:rPr>
        <w:t>Уровень</w:t>
      </w:r>
      <w:r>
        <w:t xml:space="preserve"> надёжности матрицы OD и распределения длин поездок </w:t>
      </w:r>
      <w:r w:rsidR="004E7778">
        <w:t>определяют,</w:t>
      </w:r>
      <w:r>
        <w:t xml:space="preserve"> насколько значения в скорректированной матрице могут отличаться от начальных расчётных значений. Значения уровня надёжности находятся в интервале от 0 до 1, где 0 – максимальная степень </w:t>
      </w:r>
      <w:r>
        <w:rPr>
          <w:rFonts w:hint="eastAsia"/>
        </w:rPr>
        <w:t>доверия</w:t>
      </w:r>
      <w:r>
        <w:t>, 1 – минимальная степень доверия. В связи с низким уровнем доверия к данным начальной матрицы OD и высоким уровнем доверия к данным о распределении длин поездок уровень надёжности для этих показателей составляет 0,5 и 0,1 соответственно.</w:t>
      </w:r>
    </w:p>
    <w:p w14:paraId="1B2B206F" w14:textId="77777777" w:rsidR="00527340" w:rsidRDefault="00527340" w:rsidP="008B4DD5">
      <w:r>
        <w:rPr>
          <w:rFonts w:hint="eastAsia"/>
        </w:rPr>
        <w:t>Матрица</w:t>
      </w:r>
      <w:r>
        <w:t xml:space="preserve"> максимальных отклонений спроса устанавливает ограничение на процент изменений значений, вносимых алгоритмом расчёта в исходную матрицу. Максимальное отклонение установлено на 35%.</w:t>
      </w:r>
    </w:p>
    <w:p w14:paraId="6087FBB8" w14:textId="77777777" w:rsidR="00527340" w:rsidRDefault="00527340" w:rsidP="008B4DD5">
      <w:r>
        <w:rPr>
          <w:rFonts w:hint="eastAsia"/>
        </w:rPr>
        <w:t>Регулирующая</w:t>
      </w:r>
      <w:r>
        <w:t xml:space="preserve"> функция применена для дифференциации значений погрешности в зависимости от величины значений натурных замеров интенсивности движения. Функция определяет значение дополнительного множителя к показателю надёжности натурных обследований.</w:t>
      </w:r>
    </w:p>
    <w:p w14:paraId="5BD0A0ED" w14:textId="77777777" w:rsidR="00527340" w:rsidRPr="00527340" w:rsidRDefault="00527340" w:rsidP="008B4DD5">
      <w:r>
        <w:rPr>
          <w:rFonts w:hint="eastAsia"/>
        </w:rPr>
        <w:t>В</w:t>
      </w:r>
      <w:r>
        <w:t xml:space="preserve"> связи с ограниченным количеством проведённых натурных замеров интенсивности дорожного движения, большая часть отрезков дорожной сети чрезмерна чувствительна к колебаниям моделируемой интенсивности в следствие отсутствия данных для проверки. Для уменьшени</w:t>
      </w:r>
      <w:r>
        <w:rPr>
          <w:rFonts w:hint="eastAsia"/>
        </w:rPr>
        <w:t>я</w:t>
      </w:r>
      <w:r>
        <w:t xml:space="preserve"> степени такого влияния в модели расчёта использован метод агрегирования транспортных районов по типам для начальной калибровки с их последующим разделением и сохранением пропорций отправления и прибытий каждого из районов для финальных расчётов. В резуль</w:t>
      </w:r>
      <w:r>
        <w:rPr>
          <w:rFonts w:hint="eastAsia"/>
        </w:rPr>
        <w:t>тате</w:t>
      </w:r>
      <w:r>
        <w:t xml:space="preserve"> такой последовательности операций в процессе расчётов уменьшается количество переменных, что помогает предотвратить поиск решений с нереальными значениями. Данный метод может повлиять на ухудшение показателей сходимости между натурными и расчётными зн</w:t>
      </w:r>
      <w:r>
        <w:rPr>
          <w:rFonts w:hint="eastAsia"/>
        </w:rPr>
        <w:t>ачениями</w:t>
      </w:r>
      <w:r>
        <w:t xml:space="preserve"> интенсивности в каждой конкретной точке, но позволяет более точно смоделировать дорожное движение, создав более устойчивую к изменениям маршрутов движения транспорта и более надёжную с точки зрения организации дорожного движения макроскопическую т</w:t>
      </w:r>
      <w:r>
        <w:rPr>
          <w:rFonts w:hint="eastAsia"/>
        </w:rPr>
        <w:t>ранспортную</w:t>
      </w:r>
      <w:r>
        <w:t xml:space="preserve"> модель.</w:t>
      </w:r>
    </w:p>
    <w:p w14:paraId="655C62E7" w14:textId="6C8C2A0B" w:rsidR="00743AC3" w:rsidRDefault="005E3D24" w:rsidP="000F251C">
      <w:pPr>
        <w:pStyle w:val="16"/>
        <w:ind w:left="0" w:firstLine="709"/>
      </w:pPr>
      <w:bookmarkStart w:id="37" w:name="_Toc59582460"/>
      <w:r w:rsidRPr="005E3D24">
        <w:t xml:space="preserve">Результаты математического моделирования транспортной системы </w:t>
      </w:r>
      <w:r w:rsidR="00F436CD">
        <w:t>Киренского муниципального образования</w:t>
      </w:r>
      <w:r w:rsidRPr="005E3D24">
        <w:t xml:space="preserve"> - расчет существующих и прогнозных параметров транспортных, грузовых и пассажирских потоков в транспортной системе субъекта </w:t>
      </w:r>
      <w:r w:rsidR="00F436CD">
        <w:t>Киренского городского поселения</w:t>
      </w:r>
      <w:r w:rsidRPr="005E3D24">
        <w:t xml:space="preserve"> на основе транспортных обследований прогноза социально-экономического развития </w:t>
      </w:r>
      <w:r w:rsidR="00F436CD">
        <w:t>Киренского муниципального образования</w:t>
      </w:r>
      <w:bookmarkEnd w:id="37"/>
    </w:p>
    <w:p w14:paraId="244B1B0D" w14:textId="77777777" w:rsidR="00C8779D" w:rsidRPr="00561C3D" w:rsidRDefault="00C8779D" w:rsidP="00C8779D">
      <w:pPr>
        <w:rPr>
          <w:bCs/>
          <w:u w:val="single"/>
        </w:rPr>
      </w:pPr>
      <w:r w:rsidRPr="00561C3D">
        <w:rPr>
          <w:bCs/>
          <w:u w:val="single"/>
        </w:rPr>
        <w:t>Модификация транспортной модели</w:t>
      </w:r>
    </w:p>
    <w:p w14:paraId="7059811C" w14:textId="77777777" w:rsidR="00C8779D" w:rsidRDefault="00C8779D" w:rsidP="00C8779D">
      <w:r>
        <w:lastRenderedPageBreak/>
        <w:t>Процесс прогнозирования транспортных корреспонденций – процесс изменения социально-экономических параметров и графа дорожной сети при сохранении модели поведения пользователей транспортных услуг.</w:t>
      </w:r>
    </w:p>
    <w:p w14:paraId="34BB02A3" w14:textId="77777777" w:rsidR="0033064D" w:rsidRDefault="00C8779D" w:rsidP="00DD2763">
      <w:pPr>
        <w:keepNext/>
        <w:ind w:firstLine="0"/>
        <w:jc w:val="center"/>
      </w:pPr>
      <w:r>
        <w:rPr>
          <w:noProof/>
        </w:rPr>
        <w:drawing>
          <wp:inline distT="0" distB="0" distL="0" distR="0" wp14:anchorId="552D3C01" wp14:editId="4363C502">
            <wp:extent cx="5939687" cy="4749800"/>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50651" cy="4758568"/>
                    </a:xfrm>
                    <a:prstGeom prst="rect">
                      <a:avLst/>
                    </a:prstGeom>
                  </pic:spPr>
                </pic:pic>
              </a:graphicData>
            </a:graphic>
          </wp:inline>
        </w:drawing>
      </w:r>
    </w:p>
    <w:p w14:paraId="0560FD9C" w14:textId="31C41D24" w:rsidR="00C8779D" w:rsidRPr="000F251C" w:rsidRDefault="0033064D" w:rsidP="000F251C">
      <w:pPr>
        <w:pStyle w:val="affff3"/>
        <w:jc w:val="left"/>
        <w:rPr>
          <w:sz w:val="20"/>
        </w:rPr>
      </w:pPr>
      <w:r w:rsidRPr="000F251C">
        <w:rPr>
          <w:sz w:val="20"/>
        </w:rPr>
        <w:t xml:space="preserve">Рисунок </w:t>
      </w:r>
      <w:r w:rsidR="00D90C89" w:rsidRPr="000F251C">
        <w:rPr>
          <w:sz w:val="20"/>
        </w:rPr>
        <w:fldChar w:fldCharType="begin"/>
      </w:r>
      <w:r w:rsidR="00DD2763" w:rsidRPr="000F251C">
        <w:rPr>
          <w:sz w:val="20"/>
        </w:rPr>
        <w:instrText xml:space="preserve"> SEQ Рисунок \* ARABIC </w:instrText>
      </w:r>
      <w:r w:rsidR="00D90C89" w:rsidRPr="000F251C">
        <w:rPr>
          <w:sz w:val="20"/>
        </w:rPr>
        <w:fldChar w:fldCharType="separate"/>
      </w:r>
      <w:r w:rsidR="00CB4820">
        <w:rPr>
          <w:noProof/>
          <w:sz w:val="20"/>
        </w:rPr>
        <w:t>9</w:t>
      </w:r>
      <w:r w:rsidR="00D90C89" w:rsidRPr="000F251C">
        <w:rPr>
          <w:noProof/>
          <w:sz w:val="20"/>
        </w:rPr>
        <w:fldChar w:fldCharType="end"/>
      </w:r>
      <w:r w:rsidR="00DD2763" w:rsidRPr="000F251C">
        <w:rPr>
          <w:noProof/>
          <w:sz w:val="20"/>
        </w:rPr>
        <w:t xml:space="preserve"> – Базовая модель </w:t>
      </w:r>
      <w:r w:rsidR="00DD2763" w:rsidRPr="000F251C">
        <w:rPr>
          <w:sz w:val="20"/>
        </w:rPr>
        <w:t>процесса изменения социально-экономических параметров (1)</w:t>
      </w:r>
    </w:p>
    <w:p w14:paraId="74EE0DB4" w14:textId="77777777" w:rsidR="00DD2763" w:rsidRDefault="00C8779D" w:rsidP="00AA4621">
      <w:pPr>
        <w:keepNext/>
        <w:ind w:firstLine="0"/>
        <w:jc w:val="center"/>
      </w:pPr>
      <w:r>
        <w:rPr>
          <w:noProof/>
        </w:rPr>
        <w:lastRenderedPageBreak/>
        <w:drawing>
          <wp:inline distT="0" distB="0" distL="0" distR="0" wp14:anchorId="6589C4FA" wp14:editId="71569032">
            <wp:extent cx="5464676" cy="364045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95028" cy="3660675"/>
                    </a:xfrm>
                    <a:prstGeom prst="rect">
                      <a:avLst/>
                    </a:prstGeom>
                  </pic:spPr>
                </pic:pic>
              </a:graphicData>
            </a:graphic>
          </wp:inline>
        </w:drawing>
      </w:r>
    </w:p>
    <w:p w14:paraId="6B90AFE5" w14:textId="539EAEF8" w:rsidR="00C8779D" w:rsidRPr="000F251C" w:rsidRDefault="00DD2763" w:rsidP="000F251C">
      <w:pPr>
        <w:pStyle w:val="affff3"/>
        <w:rPr>
          <w:sz w:val="20"/>
        </w:rPr>
      </w:pPr>
      <w:r w:rsidRPr="000F251C">
        <w:rPr>
          <w:sz w:val="20"/>
        </w:rPr>
        <w:t xml:space="preserve">Рисунок </w:t>
      </w:r>
      <w:r w:rsidR="00D90C89" w:rsidRPr="000F251C">
        <w:rPr>
          <w:sz w:val="20"/>
        </w:rPr>
        <w:fldChar w:fldCharType="begin"/>
      </w:r>
      <w:r w:rsidRPr="000F251C">
        <w:rPr>
          <w:sz w:val="20"/>
        </w:rPr>
        <w:instrText xml:space="preserve"> SEQ Рисунок \* ARABIC </w:instrText>
      </w:r>
      <w:r w:rsidR="00D90C89" w:rsidRPr="000F251C">
        <w:rPr>
          <w:sz w:val="20"/>
        </w:rPr>
        <w:fldChar w:fldCharType="separate"/>
      </w:r>
      <w:r w:rsidR="00CB4820">
        <w:rPr>
          <w:noProof/>
          <w:sz w:val="20"/>
        </w:rPr>
        <w:t>10</w:t>
      </w:r>
      <w:r w:rsidR="00D90C89" w:rsidRPr="000F251C">
        <w:rPr>
          <w:sz w:val="20"/>
        </w:rPr>
        <w:fldChar w:fldCharType="end"/>
      </w:r>
      <w:r w:rsidRPr="000F251C">
        <w:rPr>
          <w:noProof/>
          <w:sz w:val="20"/>
        </w:rPr>
        <w:t xml:space="preserve">– Базовая модель </w:t>
      </w:r>
      <w:r w:rsidRPr="000F251C">
        <w:rPr>
          <w:sz w:val="20"/>
        </w:rPr>
        <w:t>процесса изменения социально-экономических параметров (2)</w:t>
      </w:r>
    </w:p>
    <w:p w14:paraId="28B8C79F" w14:textId="77777777" w:rsidR="00C8779D" w:rsidRPr="00561C3D" w:rsidRDefault="00C8779D" w:rsidP="00561C3D">
      <w:pPr>
        <w:ind w:left="709" w:firstLine="0"/>
        <w:rPr>
          <w:bCs/>
          <w:u w:val="single"/>
        </w:rPr>
      </w:pPr>
      <w:r w:rsidRPr="00561C3D">
        <w:rPr>
          <w:bCs/>
          <w:u w:val="single"/>
        </w:rPr>
        <w:t>Периоды прогноза</w:t>
      </w:r>
    </w:p>
    <w:p w14:paraId="53CEFA19" w14:textId="77777777" w:rsidR="00C8779D" w:rsidRDefault="00C8779D" w:rsidP="00561C3D">
      <w:r>
        <w:t xml:space="preserve">Условно разрабатываемая транспортная модель затрагивает два стратегических периода – краткосрочный и среднесрочный. В качестве краткосрочных прогнозных периодов выбраны годы действия национального проекта «Безопасные и качественные автомобильные дороги» (2021, 2022, 2023, 2024 гг..) и последующий 2025 год. Среднесрочный период представлен моделью 2030 года. </w:t>
      </w:r>
    </w:p>
    <w:p w14:paraId="465D7B08" w14:textId="77777777" w:rsidR="00C8779D" w:rsidRDefault="00C8779D" w:rsidP="00561C3D">
      <w:r>
        <w:t>В связи с необходимостью выбора оптимального, с точки зрения достижения целевых показателей программы, варианта развития транспортной инфраструктуры, на первом этапе производится прогнозирование работы транспортной системы на расчётный 2030 год.</w:t>
      </w:r>
    </w:p>
    <w:p w14:paraId="0B45B59B" w14:textId="3569F31A" w:rsidR="002075DD" w:rsidRPr="002075DD" w:rsidRDefault="00311665" w:rsidP="00561C3D">
      <w:r>
        <w:t xml:space="preserve"> На основании результатов моделирования произведены расчеты эффективности движения транспортных потоков</w:t>
      </w:r>
      <w:r w:rsidR="00576430" w:rsidRPr="004A150E">
        <w:rPr>
          <w:color w:val="000000"/>
          <w:szCs w:val="24"/>
        </w:rPr>
        <w:t>. Сократятся транзитные потоки через город, тем самым снизив грузовой трафик и сократив маятниковую миграцию.</w:t>
      </w:r>
      <w:r w:rsidR="00F436CD">
        <w:rPr>
          <w:color w:val="000000"/>
          <w:szCs w:val="24"/>
        </w:rPr>
        <w:t xml:space="preserve"> </w:t>
      </w:r>
      <w:r w:rsidR="00576430" w:rsidRPr="004A150E">
        <w:rPr>
          <w:color w:val="000000"/>
          <w:szCs w:val="24"/>
        </w:rPr>
        <w:t xml:space="preserve">На начальном этапе прогнозируется загрузка проектируемых обходов на уровне 40%-60%, </w:t>
      </w:r>
      <w:r w:rsidR="00576430">
        <w:rPr>
          <w:color w:val="000000"/>
          <w:szCs w:val="24"/>
        </w:rPr>
        <w:t>ч</w:t>
      </w:r>
      <w:r w:rsidR="00576430" w:rsidRPr="004A150E">
        <w:rPr>
          <w:color w:val="000000"/>
          <w:szCs w:val="24"/>
        </w:rPr>
        <w:t xml:space="preserve">то </w:t>
      </w:r>
      <w:r w:rsidR="00576430">
        <w:rPr>
          <w:color w:val="000000"/>
          <w:szCs w:val="24"/>
        </w:rPr>
        <w:t>является показателем</w:t>
      </w:r>
      <w:r w:rsidR="00576430" w:rsidRPr="004A150E">
        <w:rPr>
          <w:color w:val="000000"/>
          <w:szCs w:val="24"/>
        </w:rPr>
        <w:t xml:space="preserve"> высоко</w:t>
      </w:r>
      <w:r w:rsidR="00576430">
        <w:rPr>
          <w:color w:val="000000"/>
          <w:szCs w:val="24"/>
        </w:rPr>
        <w:t>го</w:t>
      </w:r>
      <w:r w:rsidR="00576430" w:rsidRPr="004A150E">
        <w:rPr>
          <w:color w:val="000000"/>
          <w:szCs w:val="24"/>
        </w:rPr>
        <w:t xml:space="preserve"> уровн</w:t>
      </w:r>
      <w:r w:rsidR="00576430">
        <w:rPr>
          <w:color w:val="000000"/>
          <w:szCs w:val="24"/>
        </w:rPr>
        <w:t>я</w:t>
      </w:r>
      <w:r w:rsidR="00576430" w:rsidRPr="004A150E">
        <w:rPr>
          <w:color w:val="000000"/>
          <w:szCs w:val="24"/>
        </w:rPr>
        <w:t xml:space="preserve"> экономической эффективности их использования.</w:t>
      </w:r>
    </w:p>
    <w:p w14:paraId="27240DCE" w14:textId="5F699403" w:rsidR="000F20CB" w:rsidRDefault="00CC7154" w:rsidP="000F20CB">
      <w:pPr>
        <w:pStyle w:val="16"/>
        <w:ind w:left="0" w:firstLine="709"/>
      </w:pPr>
      <w:bookmarkStart w:id="38" w:name="_Toc59582461"/>
      <w:r w:rsidRPr="00CC7154">
        <w:lastRenderedPageBreak/>
        <w:t xml:space="preserve">Показатели функционирования транспортной системы </w:t>
      </w:r>
      <w:r w:rsidR="00F436CD">
        <w:t>Киренского городского поселения</w:t>
      </w:r>
      <w:r w:rsidRPr="00CC7154">
        <w:t xml:space="preserve"> (в том числе целевые показатели ПКРТИ) на существующее положение и на перспективу</w:t>
      </w:r>
      <w:bookmarkEnd w:id="38"/>
    </w:p>
    <w:p w14:paraId="67F2694D" w14:textId="77777777" w:rsidR="000F20CB" w:rsidRPr="000F20CB" w:rsidRDefault="000F20CB" w:rsidP="000F20CB">
      <w:r w:rsidRPr="000F20CB">
        <w:t>Качество транспортного обслуживания конечного пользователя транспортной системы характеризуют следующие показатели:</w:t>
      </w:r>
    </w:p>
    <w:p w14:paraId="2B6A71EA" w14:textId="77777777" w:rsidR="00CB4820" w:rsidRPr="00AA29DE" w:rsidRDefault="00CB4820" w:rsidP="00CB4820">
      <w:pPr>
        <w:rPr>
          <w:rFonts w:eastAsia="Calibri"/>
        </w:rPr>
      </w:pPr>
      <w:r w:rsidRPr="00AA29DE">
        <w:rPr>
          <w:rFonts w:eastAsia="Calibri"/>
          <w:lang w:eastAsia="en-US"/>
        </w:rPr>
        <w:t>Оценка эффективности мероприятий по организации дорожного движения производится с учетом прогноза основных показателей и параметров, разбитых на группы:</w:t>
      </w:r>
    </w:p>
    <w:p w14:paraId="2DA0DEAC" w14:textId="77777777" w:rsidR="00CB4820" w:rsidRPr="00AA29DE" w:rsidRDefault="00CB4820" w:rsidP="00CB4820">
      <w:pPr>
        <w:numPr>
          <w:ilvl w:val="1"/>
          <w:numId w:val="106"/>
        </w:numPr>
        <w:ind w:left="993" w:hanging="284"/>
        <w:contextualSpacing/>
        <w:rPr>
          <w:rFonts w:eastAsia="Calibri"/>
          <w:u w:val="single"/>
          <w:lang w:eastAsia="en-US"/>
        </w:rPr>
      </w:pPr>
      <w:r w:rsidRPr="00AA29DE">
        <w:rPr>
          <w:rFonts w:eastAsia="Calibri"/>
          <w:u w:val="single"/>
          <w:lang w:eastAsia="en-US"/>
        </w:rPr>
        <w:t xml:space="preserve">Прогноз основных показателей безопасности дорожного движения </w:t>
      </w:r>
    </w:p>
    <w:p w14:paraId="0F8B3CF6" w14:textId="77777777" w:rsidR="00CB4820" w:rsidRPr="00AA29DE" w:rsidRDefault="00CB4820" w:rsidP="00CB4820">
      <w:pPr>
        <w:numPr>
          <w:ilvl w:val="0"/>
          <w:numId w:val="105"/>
        </w:numPr>
        <w:ind w:left="993" w:hanging="284"/>
        <w:contextualSpacing/>
        <w:rPr>
          <w:rFonts w:eastAsia="Calibri"/>
          <w:lang w:eastAsia="en-US"/>
        </w:rPr>
      </w:pPr>
      <w:r w:rsidRPr="00AA29DE">
        <w:rPr>
          <w:rFonts w:eastAsia="Calibri"/>
          <w:lang w:eastAsia="en-US"/>
        </w:rPr>
        <w:t xml:space="preserve">количество дорожно-транспортных происшествий, пострадавших в них граждан, транспортных средств, водителей транспортных средств; </w:t>
      </w:r>
    </w:p>
    <w:p w14:paraId="6BAE5FFD" w14:textId="77777777" w:rsidR="00CB4820" w:rsidRPr="00AA29DE" w:rsidRDefault="00CB4820" w:rsidP="00CB4820">
      <w:pPr>
        <w:numPr>
          <w:ilvl w:val="0"/>
          <w:numId w:val="105"/>
        </w:numPr>
        <w:ind w:left="993" w:hanging="284"/>
        <w:contextualSpacing/>
        <w:rPr>
          <w:rFonts w:eastAsia="Calibri"/>
          <w:lang w:eastAsia="en-US"/>
        </w:rPr>
      </w:pPr>
      <w:r w:rsidRPr="00AA29DE">
        <w:rPr>
          <w:rFonts w:eastAsia="Calibri"/>
          <w:lang w:eastAsia="en-US"/>
        </w:rPr>
        <w:t xml:space="preserve">нарушителей правил дорожного движения, административных правонарушений и уголовных преступлений в области дорожного движения, </w:t>
      </w:r>
    </w:p>
    <w:p w14:paraId="1BA556B6" w14:textId="77777777" w:rsidR="00CB4820" w:rsidRPr="00AA29DE" w:rsidRDefault="00CB4820" w:rsidP="00CB4820">
      <w:pPr>
        <w:numPr>
          <w:ilvl w:val="0"/>
          <w:numId w:val="105"/>
        </w:numPr>
        <w:ind w:left="993" w:hanging="284"/>
        <w:contextualSpacing/>
        <w:rPr>
          <w:rFonts w:eastAsia="Calibri"/>
          <w:lang w:eastAsia="en-US"/>
        </w:rPr>
      </w:pPr>
      <w:r w:rsidRPr="00AA29DE">
        <w:rPr>
          <w:rFonts w:eastAsia="Calibri"/>
          <w:lang w:eastAsia="en-US"/>
        </w:rPr>
        <w:t>другие показатели, отражающие состояние безопасности дорожного движения и результаты деятельности по ее обеспечению</w:t>
      </w:r>
    </w:p>
    <w:p w14:paraId="30FC49E0" w14:textId="77777777" w:rsidR="00CB4820" w:rsidRPr="00AA29DE" w:rsidRDefault="00CB4820" w:rsidP="00CB4820">
      <w:pPr>
        <w:ind w:left="709" w:firstLine="0"/>
        <w:rPr>
          <w:rFonts w:eastAsia="Calibri"/>
          <w:u w:val="single"/>
          <w:lang w:eastAsia="en-US"/>
        </w:rPr>
      </w:pPr>
      <w:r w:rsidRPr="00AA29DE">
        <w:rPr>
          <w:rFonts w:eastAsia="Calibri"/>
          <w:u w:val="single"/>
          <w:lang w:eastAsia="en-US"/>
        </w:rPr>
        <w:t>Прогноз параметров, характеризующих дорожное движение</w:t>
      </w:r>
    </w:p>
    <w:p w14:paraId="59AAF455" w14:textId="77777777" w:rsidR="00CB4820" w:rsidRPr="00AA29DE" w:rsidRDefault="00CB4820" w:rsidP="00CB4820">
      <w:pPr>
        <w:numPr>
          <w:ilvl w:val="0"/>
          <w:numId w:val="105"/>
        </w:numPr>
        <w:ind w:left="993" w:hanging="284"/>
        <w:contextualSpacing/>
        <w:rPr>
          <w:rFonts w:eastAsia="Calibri"/>
          <w:lang w:eastAsia="en-US"/>
        </w:rPr>
      </w:pPr>
      <w:r w:rsidRPr="00AA29DE">
        <w:rPr>
          <w:rFonts w:eastAsia="Calibri"/>
          <w:lang w:eastAsia="en-US"/>
        </w:rPr>
        <w:t xml:space="preserve">интенсивность дорожного движения, </w:t>
      </w:r>
    </w:p>
    <w:p w14:paraId="0E6C588B" w14:textId="77777777" w:rsidR="00CB4820" w:rsidRPr="00AA29DE" w:rsidRDefault="00CB4820" w:rsidP="00CB4820">
      <w:pPr>
        <w:numPr>
          <w:ilvl w:val="0"/>
          <w:numId w:val="105"/>
        </w:numPr>
        <w:ind w:left="993" w:hanging="284"/>
        <w:contextualSpacing/>
        <w:rPr>
          <w:rFonts w:eastAsia="Calibri"/>
          <w:lang w:eastAsia="en-US"/>
        </w:rPr>
      </w:pPr>
      <w:r w:rsidRPr="00AA29DE">
        <w:rPr>
          <w:rFonts w:eastAsia="Calibri"/>
          <w:lang w:eastAsia="en-US"/>
        </w:rPr>
        <w:t xml:space="preserve">состав транспортных средств, </w:t>
      </w:r>
    </w:p>
    <w:p w14:paraId="6D8D830B" w14:textId="77777777" w:rsidR="00CB4820" w:rsidRPr="00AA29DE" w:rsidRDefault="00CB4820" w:rsidP="00CB4820">
      <w:pPr>
        <w:numPr>
          <w:ilvl w:val="0"/>
          <w:numId w:val="105"/>
        </w:numPr>
        <w:ind w:left="993" w:hanging="284"/>
        <w:contextualSpacing/>
        <w:rPr>
          <w:rFonts w:eastAsia="Calibri"/>
          <w:lang w:eastAsia="en-US"/>
        </w:rPr>
      </w:pPr>
      <w:r w:rsidRPr="00AA29DE">
        <w:rPr>
          <w:rFonts w:eastAsia="Calibri"/>
          <w:lang w:eastAsia="en-US"/>
        </w:rPr>
        <w:t xml:space="preserve">средняя скорость движения транспортных средств, </w:t>
      </w:r>
    </w:p>
    <w:p w14:paraId="68E91FD3" w14:textId="77777777" w:rsidR="00CB4820" w:rsidRPr="00AA29DE" w:rsidRDefault="00CB4820" w:rsidP="00CB4820">
      <w:pPr>
        <w:numPr>
          <w:ilvl w:val="0"/>
          <w:numId w:val="105"/>
        </w:numPr>
        <w:ind w:left="993" w:hanging="284"/>
        <w:contextualSpacing/>
        <w:rPr>
          <w:rFonts w:eastAsia="Calibri"/>
          <w:lang w:eastAsia="en-US"/>
        </w:rPr>
      </w:pPr>
      <w:r w:rsidRPr="00AA29DE">
        <w:rPr>
          <w:rFonts w:eastAsia="Calibri"/>
          <w:lang w:eastAsia="en-US"/>
        </w:rPr>
        <w:t>среднее количество транспортных средств в движении, приходящееся на один километр полосы движения (плотность движения),</w:t>
      </w:r>
    </w:p>
    <w:p w14:paraId="5276D1F8" w14:textId="77777777" w:rsidR="00CB4820" w:rsidRPr="00AA29DE" w:rsidRDefault="00CB4820" w:rsidP="00CB4820">
      <w:pPr>
        <w:numPr>
          <w:ilvl w:val="0"/>
          <w:numId w:val="105"/>
        </w:numPr>
        <w:ind w:left="993" w:hanging="284"/>
        <w:contextualSpacing/>
        <w:rPr>
          <w:rFonts w:eastAsia="Calibri"/>
          <w:lang w:eastAsia="en-US"/>
        </w:rPr>
      </w:pPr>
      <w:r w:rsidRPr="00AA29DE">
        <w:rPr>
          <w:rFonts w:eastAsia="Calibri"/>
          <w:lang w:eastAsia="en-US"/>
        </w:rPr>
        <w:t>пропускная способность дороги</w:t>
      </w:r>
    </w:p>
    <w:p w14:paraId="3361FBA6" w14:textId="77777777" w:rsidR="00CB4820" w:rsidRPr="00AA29DE" w:rsidRDefault="00CB4820" w:rsidP="00CB4820">
      <w:pPr>
        <w:ind w:left="1429" w:firstLine="0"/>
        <w:contextualSpacing/>
        <w:rPr>
          <w:rFonts w:eastAsia="Calibri"/>
          <w:lang w:eastAsia="en-US"/>
        </w:rPr>
      </w:pPr>
    </w:p>
    <w:p w14:paraId="50FFE000" w14:textId="77777777" w:rsidR="00CB4820" w:rsidRPr="00AA29DE" w:rsidRDefault="00CB4820" w:rsidP="00CB4820">
      <w:pPr>
        <w:numPr>
          <w:ilvl w:val="1"/>
          <w:numId w:val="106"/>
        </w:numPr>
        <w:ind w:left="993" w:hanging="284"/>
        <w:contextualSpacing/>
        <w:rPr>
          <w:rFonts w:eastAsia="Calibri"/>
          <w:u w:val="single"/>
          <w:lang w:eastAsia="en-US"/>
        </w:rPr>
      </w:pPr>
      <w:r w:rsidRPr="00AA29DE">
        <w:rPr>
          <w:rFonts w:eastAsia="Calibri"/>
          <w:u w:val="single"/>
          <w:lang w:eastAsia="en-US"/>
        </w:rPr>
        <w:t xml:space="preserve">Прогноз параметров эффективности организации дорожного движения </w:t>
      </w:r>
    </w:p>
    <w:p w14:paraId="034151E5" w14:textId="77777777" w:rsidR="00CB4820" w:rsidRPr="00AA29DE" w:rsidRDefault="00CB4820" w:rsidP="00CB4820">
      <w:pPr>
        <w:numPr>
          <w:ilvl w:val="0"/>
          <w:numId w:val="107"/>
        </w:numPr>
        <w:ind w:left="993" w:hanging="284"/>
        <w:contextualSpacing/>
        <w:rPr>
          <w:rFonts w:eastAsia="Calibri"/>
          <w:lang w:eastAsia="en-US"/>
        </w:rPr>
      </w:pPr>
      <w:r w:rsidRPr="00AA29DE">
        <w:rPr>
          <w:rFonts w:eastAsia="Calibri"/>
          <w:lang w:eastAsia="en-US"/>
        </w:rPr>
        <w:t xml:space="preserve">средняя задержка транспортных средств в движении на участке дороги; </w:t>
      </w:r>
    </w:p>
    <w:p w14:paraId="7BEF7543" w14:textId="77777777" w:rsidR="00CB4820" w:rsidRPr="00AA29DE" w:rsidRDefault="00CB4820" w:rsidP="00CB4820">
      <w:pPr>
        <w:numPr>
          <w:ilvl w:val="0"/>
          <w:numId w:val="107"/>
        </w:numPr>
        <w:ind w:left="993" w:hanging="284"/>
        <w:contextualSpacing/>
        <w:rPr>
          <w:rFonts w:eastAsia="Calibri"/>
          <w:lang w:eastAsia="en-US"/>
        </w:rPr>
      </w:pPr>
      <w:r w:rsidRPr="00AA29DE">
        <w:rPr>
          <w:rFonts w:eastAsia="Calibri"/>
          <w:lang w:eastAsia="en-US"/>
        </w:rPr>
        <w:t xml:space="preserve">временной индекс, выражающий удельные потери времени транспортного средства на единицу времени движения транспортного средства; </w:t>
      </w:r>
    </w:p>
    <w:p w14:paraId="2C727897" w14:textId="77777777" w:rsidR="00CB4820" w:rsidRPr="00AA29DE" w:rsidRDefault="00CB4820" w:rsidP="00CB4820">
      <w:pPr>
        <w:numPr>
          <w:ilvl w:val="0"/>
          <w:numId w:val="107"/>
        </w:numPr>
        <w:ind w:left="993" w:hanging="284"/>
        <w:contextualSpacing/>
        <w:rPr>
          <w:rFonts w:eastAsia="Calibri"/>
          <w:lang w:eastAsia="en-US"/>
        </w:rPr>
      </w:pPr>
      <w:r w:rsidRPr="00AA29DE">
        <w:rPr>
          <w:rFonts w:eastAsia="Calibri"/>
          <w:lang w:eastAsia="en-US"/>
        </w:rPr>
        <w:t>уровень обслуживания дорожного движения (отношение средней скорости движения транспортных средств к скорости транспортных средств в условиях свободного движения);</w:t>
      </w:r>
    </w:p>
    <w:p w14:paraId="3E88FCF7" w14:textId="77777777" w:rsidR="00CB4820" w:rsidRPr="00AA29DE" w:rsidRDefault="00CB4820" w:rsidP="00CB4820">
      <w:pPr>
        <w:numPr>
          <w:ilvl w:val="0"/>
          <w:numId w:val="107"/>
        </w:numPr>
        <w:ind w:left="993" w:hanging="284"/>
        <w:contextualSpacing/>
        <w:rPr>
          <w:rFonts w:eastAsia="Calibri"/>
          <w:lang w:eastAsia="en-US"/>
        </w:rPr>
      </w:pPr>
      <w:r w:rsidRPr="00AA29DE">
        <w:rPr>
          <w:rFonts w:eastAsia="Calibri"/>
          <w:lang w:eastAsia="en-US"/>
        </w:rPr>
        <w:t>перегруженность дорог, выражающим долю времени, в течение которого на участке дороги сохраняются условия движения, соответствующие неудовлетворительному уровню обслуживания дорожного движения;</w:t>
      </w:r>
    </w:p>
    <w:p w14:paraId="285D6DD8" w14:textId="77777777" w:rsidR="00CB4820" w:rsidRDefault="00CB4820" w:rsidP="00CB4820">
      <w:pPr>
        <w:numPr>
          <w:ilvl w:val="0"/>
          <w:numId w:val="107"/>
        </w:numPr>
        <w:ind w:left="993" w:hanging="284"/>
        <w:contextualSpacing/>
        <w:rPr>
          <w:rFonts w:eastAsia="Calibri"/>
          <w:lang w:eastAsia="en-US"/>
        </w:rPr>
      </w:pPr>
      <w:r w:rsidRPr="00AA29DE">
        <w:rPr>
          <w:rFonts w:eastAsia="Calibri"/>
          <w:lang w:eastAsia="en-US"/>
        </w:rPr>
        <w:t>буферный индекс, отражающий удельные дополнительные затраты времени движения транспортного средства, обусловленные непредсказуемостью условий движения и рассчитываемым как отношение времени движения по участку до</w:t>
      </w:r>
      <w:r w:rsidRPr="00AA29DE">
        <w:rPr>
          <w:rFonts w:eastAsia="Calibri"/>
          <w:lang w:eastAsia="en-US"/>
        </w:rPr>
        <w:lastRenderedPageBreak/>
        <w:t>роги к среднему времени движения по этому участку дороги, которое не превышает процентов обследованных проездов транспортных средств по этому участку дороги.</w:t>
      </w:r>
    </w:p>
    <w:p w14:paraId="234BB057" w14:textId="77777777" w:rsidR="00CB4820" w:rsidRPr="00AA29DE" w:rsidRDefault="00CB4820" w:rsidP="00CB4820">
      <w:pPr>
        <w:ind w:left="709" w:firstLine="0"/>
        <w:contextualSpacing/>
        <w:rPr>
          <w:rFonts w:eastAsia="Calibri"/>
          <w:lang w:eastAsia="en-US"/>
        </w:rPr>
      </w:pPr>
    </w:p>
    <w:p w14:paraId="29B8CE47" w14:textId="77777777" w:rsidR="00CB4820" w:rsidRPr="00AA29DE" w:rsidRDefault="00CB4820" w:rsidP="00CB4820">
      <w:pPr>
        <w:numPr>
          <w:ilvl w:val="1"/>
          <w:numId w:val="106"/>
        </w:numPr>
        <w:ind w:left="993" w:hanging="284"/>
        <w:contextualSpacing/>
        <w:rPr>
          <w:rFonts w:eastAsia="Calibri"/>
          <w:lang w:eastAsia="en-US"/>
        </w:rPr>
      </w:pPr>
      <w:r w:rsidRPr="00AA29DE">
        <w:rPr>
          <w:rFonts w:eastAsia="Calibri"/>
          <w:u w:val="single"/>
          <w:lang w:eastAsia="en-US"/>
        </w:rPr>
        <w:t xml:space="preserve">Прогноз негативного воздействия объектов транспортной инфраструктуры на окружающую среду и здоровье населения </w:t>
      </w:r>
    </w:p>
    <w:p w14:paraId="31CE3703" w14:textId="77777777" w:rsidR="00CB4820" w:rsidRPr="00AA29DE" w:rsidRDefault="00CB4820" w:rsidP="00CB4820">
      <w:pPr>
        <w:rPr>
          <w:rFonts w:eastAsia="Calibri"/>
          <w:lang w:eastAsia="en-US"/>
        </w:rPr>
      </w:pPr>
      <w:r w:rsidRPr="00AA29DE">
        <w:rPr>
          <w:rFonts w:eastAsia="Calibri"/>
          <w:lang w:eastAsia="en-US"/>
        </w:rPr>
        <w:t>Производится на основе оценки экологической безопасности автомобильных дорог</w:t>
      </w:r>
    </w:p>
    <w:p w14:paraId="05B90CD3" w14:textId="77777777" w:rsidR="00C8779D" w:rsidRDefault="00C8779D" w:rsidP="009517CD">
      <w:pPr>
        <w:pStyle w:val="16"/>
        <w:ind w:left="0" w:firstLine="709"/>
        <w:sectPr w:rsidR="00C8779D" w:rsidSect="00BF2958">
          <w:pgSz w:w="11907" w:h="16840" w:code="9"/>
          <w:pgMar w:top="1134" w:right="850" w:bottom="1134" w:left="1701" w:header="709" w:footer="709" w:gutter="0"/>
          <w:cols w:space="708"/>
          <w:docGrid w:linePitch="360"/>
        </w:sectPr>
      </w:pPr>
    </w:p>
    <w:p w14:paraId="6E6E4470" w14:textId="77777777" w:rsidR="00CB4820" w:rsidRDefault="00CB4820" w:rsidP="00CB4820">
      <w:pPr>
        <w:pStyle w:val="16"/>
        <w:numPr>
          <w:ilvl w:val="0"/>
          <w:numId w:val="0"/>
        </w:numPr>
        <w:ind w:left="567"/>
      </w:pPr>
    </w:p>
    <w:p w14:paraId="54956D35" w14:textId="6752CC23" w:rsidR="00005A2C" w:rsidRDefault="0002544D" w:rsidP="00977CC8">
      <w:pPr>
        <w:pStyle w:val="16"/>
        <w:ind w:left="0" w:firstLine="567"/>
      </w:pPr>
      <w:bookmarkStart w:id="39" w:name="_Toc59582462"/>
      <w:r>
        <w:t>М</w:t>
      </w:r>
      <w:r w:rsidR="005B593B">
        <w:t xml:space="preserve">ероприятия </w:t>
      </w:r>
      <w:r w:rsidR="00005A2C">
        <w:t>по реконструкции автомобильных дорог межмуниципального значения,</w:t>
      </w:r>
      <w:r w:rsidR="003D46E6">
        <w:t xml:space="preserve"> строительству</w:t>
      </w:r>
      <w:r w:rsidR="00005A2C">
        <w:t xml:space="preserve"> мостов, </w:t>
      </w:r>
      <w:r w:rsidR="005B593B">
        <w:t xml:space="preserve">иных </w:t>
      </w:r>
      <w:r w:rsidR="00005A2C">
        <w:t>дорожных сооружений</w:t>
      </w:r>
      <w:bookmarkEnd w:id="39"/>
    </w:p>
    <w:p w14:paraId="4FC8089E" w14:textId="77777777" w:rsidR="00CB4820" w:rsidRDefault="00CB4820" w:rsidP="005B593B"/>
    <w:p w14:paraId="038B654C" w14:textId="5BA122FC" w:rsidR="00005A2C" w:rsidRDefault="00005A2C" w:rsidP="005B593B">
      <w:r>
        <w:rPr>
          <w:rFonts w:hint="eastAsia"/>
        </w:rPr>
        <w:t>Перечень</w:t>
      </w:r>
      <w:r>
        <w:t xml:space="preserve"> мероприятий по </w:t>
      </w:r>
      <w:r w:rsidR="003D46E6">
        <w:t xml:space="preserve">ремонту </w:t>
      </w:r>
      <w:r>
        <w:t xml:space="preserve">и реконструкции автомобильных дорог межмуниципального значения </w:t>
      </w:r>
      <w:r w:rsidR="00AF0917" w:rsidRPr="00AF0917">
        <w:t>транспортной инфраструктуры</w:t>
      </w:r>
      <w:r w:rsidR="003D46E6">
        <w:t xml:space="preserve"> </w:t>
      </w:r>
      <w:r>
        <w:t>сформирован на основании документов территориального планирования и экспертных оценок. Данные меропри</w:t>
      </w:r>
      <w:r>
        <w:rPr>
          <w:rFonts w:hint="eastAsia"/>
        </w:rPr>
        <w:t>ятия</w:t>
      </w:r>
      <w:r>
        <w:t xml:space="preserve"> являются наиболее капиталоёмкими, но в свою очередь призваны решать наиболее значимые транспортные проблемы, являясь при этом основными движителями в достижении целевых показателей ПКРТИ.</w:t>
      </w:r>
    </w:p>
    <w:p w14:paraId="755568B8" w14:textId="46CA6835" w:rsidR="00BA5D84" w:rsidRDefault="00B56C48" w:rsidP="00B56C48">
      <w:pPr>
        <w:jc w:val="center"/>
      </w:pPr>
      <w:r>
        <w:t>Мероприятие по реконструкции автомобильной дороги г. Киренск, ул. Коммунистическая от ул. Комарова до ул. Каландарашвили.</w:t>
      </w:r>
    </w:p>
    <w:p w14:paraId="5E0C8FF2" w14:textId="56136E65" w:rsidR="00B56C48" w:rsidRDefault="00B56C48" w:rsidP="005B593B">
      <w:r>
        <w:t>Срок реализации: 2023 г.;</w:t>
      </w:r>
    </w:p>
    <w:p w14:paraId="7E5DD10C" w14:textId="718D556F" w:rsidR="00B56C48" w:rsidRDefault="00B56C48" w:rsidP="005B593B">
      <w:r>
        <w:t>Стоимость мероприятия: 24,802 тыс. рублей;</w:t>
      </w:r>
    </w:p>
    <w:p w14:paraId="5C4CFEC8" w14:textId="3EF122F4" w:rsidR="00B56C48" w:rsidRDefault="00B56C48" w:rsidP="005B593B">
      <w:r>
        <w:t>Протяженность участка: 0,771 км.</w:t>
      </w:r>
    </w:p>
    <w:p w14:paraId="2C4DDC19" w14:textId="77777777" w:rsidR="00BA5D84" w:rsidRDefault="00BA5D84" w:rsidP="00BA5D84">
      <w:pPr>
        <w:keepNext/>
        <w:ind w:firstLine="426"/>
        <w:jc w:val="center"/>
      </w:pPr>
      <w:r>
        <w:rPr>
          <w:noProof/>
        </w:rPr>
        <w:lastRenderedPageBreak/>
        <w:drawing>
          <wp:inline distT="0" distB="0" distL="0" distR="0" wp14:anchorId="5A419775" wp14:editId="5B8B4E5E">
            <wp:extent cx="6387252" cy="614149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87252" cy="6141493"/>
                    </a:xfrm>
                    <a:prstGeom prst="rect">
                      <a:avLst/>
                    </a:prstGeom>
                    <a:noFill/>
                    <a:ln>
                      <a:noFill/>
                    </a:ln>
                  </pic:spPr>
                </pic:pic>
              </a:graphicData>
            </a:graphic>
          </wp:inline>
        </w:drawing>
      </w:r>
    </w:p>
    <w:p w14:paraId="1F83CCE6" w14:textId="10F87A86" w:rsidR="00BA5D84" w:rsidRDefault="00BA5D84" w:rsidP="00BA5D84">
      <w:pPr>
        <w:keepNext/>
      </w:pPr>
      <w:r>
        <w:t xml:space="preserve">Рисунок </w:t>
      </w:r>
      <w:r w:rsidR="003B0529">
        <w:fldChar w:fldCharType="begin"/>
      </w:r>
      <w:r w:rsidR="003B0529">
        <w:instrText xml:space="preserve"> SEQ Рисунок \* </w:instrText>
      </w:r>
      <w:r w:rsidR="003B0529">
        <w:instrText xml:space="preserve">ARABIC </w:instrText>
      </w:r>
      <w:r w:rsidR="003B0529">
        <w:fldChar w:fldCharType="separate"/>
      </w:r>
      <w:r w:rsidR="00CB4820">
        <w:rPr>
          <w:noProof/>
        </w:rPr>
        <w:t>11</w:t>
      </w:r>
      <w:r w:rsidR="003B0529">
        <w:rPr>
          <w:noProof/>
        </w:rPr>
        <w:fldChar w:fldCharType="end"/>
      </w:r>
      <w:r>
        <w:t xml:space="preserve"> Реконструкция автомобильной дороги местного значения г. Киренск, ул. Коммунистическая</w:t>
      </w:r>
    </w:p>
    <w:p w14:paraId="74625B50" w14:textId="1EB9D84F" w:rsidR="00B56C48" w:rsidRDefault="00B56C48">
      <w:pPr>
        <w:spacing w:before="0" w:after="0" w:line="240" w:lineRule="auto"/>
        <w:ind w:firstLine="0"/>
        <w:jc w:val="left"/>
        <w:rPr>
          <w:sz w:val="20"/>
        </w:rPr>
      </w:pPr>
      <w:r>
        <w:rPr>
          <w:sz w:val="20"/>
        </w:rPr>
        <w:br w:type="page"/>
      </w:r>
    </w:p>
    <w:p w14:paraId="141B5C3F" w14:textId="7AD24A47" w:rsidR="00B56C48" w:rsidRDefault="00B56C48" w:rsidP="00B56C48">
      <w:pPr>
        <w:jc w:val="center"/>
      </w:pPr>
      <w:r>
        <w:lastRenderedPageBreak/>
        <w:t>Мероприятие по реконструкции автомобильной дороги г. Киренск, ул. Полины Осипенко.</w:t>
      </w:r>
    </w:p>
    <w:p w14:paraId="78AE99CD" w14:textId="77777777" w:rsidR="00B56C48" w:rsidRDefault="00B56C48" w:rsidP="00B56C48">
      <w:r>
        <w:t>Срок реализации: 2023 г.;</w:t>
      </w:r>
    </w:p>
    <w:p w14:paraId="5D4F4129" w14:textId="34546768" w:rsidR="00B56C48" w:rsidRDefault="00B56C48" w:rsidP="00B56C48">
      <w:r>
        <w:t>Стоимость мероприятия: 87,821 тыс. рублей;</w:t>
      </w:r>
    </w:p>
    <w:p w14:paraId="4483AD1E" w14:textId="78DF9CB5" w:rsidR="00B56C48" w:rsidRDefault="00B56C48" w:rsidP="00B56C48">
      <w:r>
        <w:t>Протяженность участка: 2,73 км.</w:t>
      </w:r>
    </w:p>
    <w:p w14:paraId="5A8ED131" w14:textId="77777777" w:rsidR="00B56C48" w:rsidRDefault="00B56C48" w:rsidP="00B56C48">
      <w:pPr>
        <w:pStyle w:val="affff3"/>
        <w:keepNext/>
        <w:tabs>
          <w:tab w:val="left" w:pos="2830"/>
        </w:tabs>
        <w:ind w:firstLine="426"/>
        <w:jc w:val="left"/>
      </w:pPr>
      <w:r>
        <w:rPr>
          <w:noProof/>
          <w:sz w:val="20"/>
        </w:rPr>
        <w:drawing>
          <wp:inline distT="0" distB="0" distL="0" distR="0" wp14:anchorId="13BE847B" wp14:editId="7B2331CA">
            <wp:extent cx="6387465" cy="638746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108122D7" w14:textId="301DE217" w:rsidR="00B56C48" w:rsidRDefault="00B56C48" w:rsidP="00B56C48">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12</w:t>
      </w:r>
      <w:r w:rsidR="003B0529">
        <w:rPr>
          <w:noProof/>
        </w:rPr>
        <w:fldChar w:fldCharType="end"/>
      </w:r>
      <w:r>
        <w:t xml:space="preserve"> Реконструкция автомобильной дороги местного значения г. Киренск, ул. Полины Осипенко</w:t>
      </w:r>
    </w:p>
    <w:p w14:paraId="4CD7A1E0" w14:textId="6834D7D3" w:rsidR="00B56C48" w:rsidRDefault="00B56C48">
      <w:pPr>
        <w:spacing w:before="0" w:after="0" w:line="240" w:lineRule="auto"/>
        <w:ind w:firstLine="0"/>
        <w:jc w:val="left"/>
        <w:rPr>
          <w:sz w:val="20"/>
        </w:rPr>
      </w:pPr>
      <w:r>
        <w:rPr>
          <w:sz w:val="20"/>
        </w:rPr>
        <w:br w:type="page"/>
      </w:r>
    </w:p>
    <w:p w14:paraId="5EE9DEFA" w14:textId="718D93D5" w:rsidR="00B56C48" w:rsidRDefault="00B56C48" w:rsidP="00B56C48">
      <w:pPr>
        <w:jc w:val="center"/>
      </w:pPr>
      <w:r>
        <w:lastRenderedPageBreak/>
        <w:t xml:space="preserve">Мероприятие по реконструкции автомобильной дороги г. Киренск, ул. </w:t>
      </w:r>
      <w:r w:rsidR="00592097">
        <w:t>Шукшина от ул. Полины Осипенко до ул. Колхозная</w:t>
      </w:r>
      <w:r>
        <w:t>.</w:t>
      </w:r>
    </w:p>
    <w:p w14:paraId="4D1BF7B6" w14:textId="7FB5737E" w:rsidR="00B56C48" w:rsidRDefault="00B56C48" w:rsidP="00B56C48">
      <w:r>
        <w:t>Срок реализации: 202</w:t>
      </w:r>
      <w:r w:rsidR="00592097">
        <w:t>5</w:t>
      </w:r>
      <w:r>
        <w:t xml:space="preserve"> г.;</w:t>
      </w:r>
    </w:p>
    <w:p w14:paraId="44FAD842" w14:textId="289D33C5" w:rsidR="00B56C48" w:rsidRDefault="00B56C48" w:rsidP="00B56C48">
      <w:r>
        <w:t xml:space="preserve">Стоимость мероприятия: </w:t>
      </w:r>
      <w:r w:rsidR="00592097">
        <w:t>28</w:t>
      </w:r>
      <w:r>
        <w:t>,</w:t>
      </w:r>
      <w:r w:rsidR="00592097">
        <w:t>984</w:t>
      </w:r>
      <w:r>
        <w:t xml:space="preserve"> тыс. рублей;</w:t>
      </w:r>
    </w:p>
    <w:p w14:paraId="66473F54" w14:textId="757400FD" w:rsidR="00B56C48" w:rsidRDefault="00B56C48" w:rsidP="00B56C48">
      <w:r>
        <w:t xml:space="preserve">Протяженность участка: </w:t>
      </w:r>
      <w:r w:rsidR="00592097">
        <w:t>0</w:t>
      </w:r>
      <w:r>
        <w:t>,</w:t>
      </w:r>
      <w:r w:rsidR="00592097">
        <w:t>901</w:t>
      </w:r>
      <w:r>
        <w:t xml:space="preserve"> км.</w:t>
      </w:r>
    </w:p>
    <w:p w14:paraId="07803155" w14:textId="77777777" w:rsidR="00592097" w:rsidRDefault="00B56C48" w:rsidP="00592097">
      <w:pPr>
        <w:pStyle w:val="affff3"/>
        <w:keepNext/>
        <w:tabs>
          <w:tab w:val="left" w:pos="2830"/>
        </w:tabs>
        <w:ind w:firstLine="284"/>
        <w:jc w:val="left"/>
      </w:pPr>
      <w:r>
        <w:rPr>
          <w:noProof/>
          <w:sz w:val="20"/>
        </w:rPr>
        <w:drawing>
          <wp:inline distT="0" distB="0" distL="0" distR="0" wp14:anchorId="647093F3" wp14:editId="3D39C2A1">
            <wp:extent cx="6387465" cy="63874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0FCC528D" w14:textId="2F36EA14" w:rsidR="00592097" w:rsidRDefault="00592097" w:rsidP="00592097">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13</w:t>
      </w:r>
      <w:r w:rsidR="003B0529">
        <w:rPr>
          <w:noProof/>
        </w:rPr>
        <w:fldChar w:fldCharType="end"/>
      </w:r>
      <w:r>
        <w:t xml:space="preserve"> Реконструкция автомобильной дороги местного значения г. Киренск, ул. Шукшина от ул. Полины Осипенко до ул. Колхозная</w:t>
      </w:r>
    </w:p>
    <w:p w14:paraId="06C83694" w14:textId="4F4952A4" w:rsidR="00592097" w:rsidRDefault="00592097">
      <w:pPr>
        <w:spacing w:before="0" w:after="0" w:line="240" w:lineRule="auto"/>
        <w:ind w:firstLine="0"/>
        <w:jc w:val="left"/>
      </w:pPr>
      <w:r>
        <w:br w:type="page"/>
      </w:r>
    </w:p>
    <w:p w14:paraId="13C4429B" w14:textId="5D851B8E" w:rsidR="00592097" w:rsidRDefault="00592097" w:rsidP="00592097">
      <w:pPr>
        <w:jc w:val="center"/>
      </w:pPr>
      <w:r>
        <w:lastRenderedPageBreak/>
        <w:t>Мероприятие по реконструкции автомобильной дороги г. Киренск, ул. Колхозная</w:t>
      </w:r>
    </w:p>
    <w:p w14:paraId="6B3BEC34" w14:textId="77777777" w:rsidR="00592097" w:rsidRDefault="00592097" w:rsidP="00592097">
      <w:r>
        <w:t>Срок реализации: 2025 г.;</w:t>
      </w:r>
    </w:p>
    <w:p w14:paraId="74E1740F" w14:textId="09EF6E6C" w:rsidR="00592097" w:rsidRDefault="00592097" w:rsidP="00592097">
      <w:r>
        <w:t>Стоимость мероприятия: 29,981 тыс. рублей;</w:t>
      </w:r>
    </w:p>
    <w:p w14:paraId="082E5651" w14:textId="566C4451" w:rsidR="00592097" w:rsidRDefault="00592097" w:rsidP="00592097">
      <w:r>
        <w:t>Протяженность участка: 0,932 км.</w:t>
      </w:r>
    </w:p>
    <w:p w14:paraId="65CDA969" w14:textId="77777777" w:rsidR="00592097" w:rsidRDefault="00592097" w:rsidP="00592097">
      <w:pPr>
        <w:pStyle w:val="aff0"/>
        <w:keepNext/>
        <w:ind w:firstLine="284"/>
        <w:jc w:val="left"/>
      </w:pPr>
      <w:r>
        <w:rPr>
          <w:noProof/>
        </w:rPr>
        <w:drawing>
          <wp:inline distT="0" distB="0" distL="0" distR="0" wp14:anchorId="1D5370C6" wp14:editId="2B2307E0">
            <wp:extent cx="6387465" cy="63874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406EFE0C" w14:textId="5C422350" w:rsidR="00B56C48" w:rsidRPr="00592097" w:rsidRDefault="00592097" w:rsidP="00592097">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14</w:t>
      </w:r>
      <w:r w:rsidR="003B0529">
        <w:rPr>
          <w:noProof/>
        </w:rPr>
        <w:fldChar w:fldCharType="end"/>
      </w:r>
      <w:r>
        <w:t xml:space="preserve"> Реконструкция автомобильной дороги местного значения г. Киренск, ул. Колхозная</w:t>
      </w:r>
    </w:p>
    <w:p w14:paraId="43E20CA4" w14:textId="3FC72FCD" w:rsidR="00592097" w:rsidRDefault="00592097">
      <w:pPr>
        <w:spacing w:before="0" w:after="0" w:line="240" w:lineRule="auto"/>
        <w:ind w:firstLine="0"/>
        <w:jc w:val="left"/>
        <w:rPr>
          <w:sz w:val="20"/>
        </w:rPr>
      </w:pPr>
      <w:r>
        <w:rPr>
          <w:sz w:val="20"/>
        </w:rPr>
        <w:br w:type="page"/>
      </w:r>
    </w:p>
    <w:p w14:paraId="4E33382E" w14:textId="386DCF97" w:rsidR="00592097" w:rsidRDefault="00592097" w:rsidP="00592097">
      <w:pPr>
        <w:jc w:val="center"/>
      </w:pPr>
      <w:r>
        <w:lastRenderedPageBreak/>
        <w:t>Мероприятие по реконструкции автомобильной дороги г. Киренск, ул. Косыгина</w:t>
      </w:r>
    </w:p>
    <w:p w14:paraId="1DFF0F6F" w14:textId="77777777" w:rsidR="00592097" w:rsidRDefault="00592097" w:rsidP="00592097">
      <w:r>
        <w:t>Срок реализации: 2025 г.;</w:t>
      </w:r>
    </w:p>
    <w:p w14:paraId="5CFFDD2E" w14:textId="2BEF660C" w:rsidR="00592097" w:rsidRDefault="00592097" w:rsidP="00592097">
      <w:r>
        <w:t>Стоимость мероприятия: 21,875 тыс. рублей;</w:t>
      </w:r>
    </w:p>
    <w:p w14:paraId="5ED50EF7" w14:textId="24FBCE59" w:rsidR="00592097" w:rsidRDefault="00592097" w:rsidP="00592097">
      <w:r>
        <w:t>Протяженность участка: 0,68 км.</w:t>
      </w:r>
    </w:p>
    <w:p w14:paraId="5781AAB5" w14:textId="77777777" w:rsidR="00592097" w:rsidRDefault="00592097">
      <w:pPr>
        <w:spacing w:before="0" w:after="0" w:line="240" w:lineRule="auto"/>
        <w:ind w:firstLine="0"/>
        <w:jc w:val="left"/>
        <w:rPr>
          <w:sz w:val="20"/>
        </w:rPr>
      </w:pPr>
    </w:p>
    <w:p w14:paraId="3790FA05" w14:textId="77777777" w:rsidR="00592097" w:rsidRDefault="00592097" w:rsidP="00592097">
      <w:pPr>
        <w:keepNext/>
        <w:spacing w:before="0" w:after="0" w:line="240" w:lineRule="auto"/>
        <w:ind w:firstLine="284"/>
        <w:jc w:val="left"/>
      </w:pPr>
      <w:r>
        <w:rPr>
          <w:noProof/>
          <w:sz w:val="20"/>
        </w:rPr>
        <w:drawing>
          <wp:inline distT="0" distB="0" distL="0" distR="0" wp14:anchorId="56B7AC5A" wp14:editId="2939EDDD">
            <wp:extent cx="6387465" cy="63874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62590CA6" w14:textId="78CC37C8" w:rsidR="00592097" w:rsidRDefault="00592097" w:rsidP="00592097">
      <w:pPr>
        <w:keepNext/>
        <w:rPr>
          <w:sz w:val="20"/>
          <w:szCs w:val="20"/>
          <w:lang w:eastAsia="en-US"/>
        </w:rPr>
      </w:pPr>
      <w:r>
        <w:t xml:space="preserve">Рисунок </w:t>
      </w:r>
      <w:r w:rsidR="003B0529">
        <w:fldChar w:fldCharType="begin"/>
      </w:r>
      <w:r w:rsidR="003B0529">
        <w:instrText xml:space="preserve"> SEQ Рисунок \* ARABIC </w:instrText>
      </w:r>
      <w:r w:rsidR="003B0529">
        <w:fldChar w:fldCharType="separate"/>
      </w:r>
      <w:r w:rsidR="00CB4820">
        <w:rPr>
          <w:noProof/>
        </w:rPr>
        <w:t>15</w:t>
      </w:r>
      <w:r w:rsidR="003B0529">
        <w:rPr>
          <w:noProof/>
        </w:rPr>
        <w:fldChar w:fldCharType="end"/>
      </w:r>
      <w:r>
        <w:t xml:space="preserve"> Реконструкция автомобильной дороги местного значения г. Киренск, ул. Косыгина</w:t>
      </w:r>
    </w:p>
    <w:p w14:paraId="0096800F" w14:textId="1BE300E6" w:rsidR="00592097" w:rsidRDefault="00592097">
      <w:pPr>
        <w:spacing w:before="0" w:after="0" w:line="240" w:lineRule="auto"/>
        <w:ind w:firstLine="0"/>
        <w:jc w:val="left"/>
        <w:rPr>
          <w:sz w:val="20"/>
        </w:rPr>
      </w:pPr>
      <w:r>
        <w:rPr>
          <w:sz w:val="20"/>
        </w:rPr>
        <w:br w:type="page"/>
      </w:r>
    </w:p>
    <w:p w14:paraId="2C9BF01A" w14:textId="57BEBECF" w:rsidR="00592097" w:rsidRDefault="00592097" w:rsidP="00592097">
      <w:pPr>
        <w:jc w:val="center"/>
      </w:pPr>
      <w:r>
        <w:lastRenderedPageBreak/>
        <w:t>Мероприятие по реконструкции автомобильной дороги г. Киренск, ул. Подгорная</w:t>
      </w:r>
    </w:p>
    <w:p w14:paraId="7556E7CA" w14:textId="77FEACD5" w:rsidR="00592097" w:rsidRDefault="00592097" w:rsidP="00592097">
      <w:r>
        <w:t>Срок реализации: 2023 г.;</w:t>
      </w:r>
    </w:p>
    <w:p w14:paraId="22072220" w14:textId="1A1EC2FF" w:rsidR="00592097" w:rsidRDefault="00592097" w:rsidP="00592097">
      <w:r>
        <w:t>Стоимость мероприятия: 11,130 тыс. рублей;</w:t>
      </w:r>
    </w:p>
    <w:p w14:paraId="06B4F547" w14:textId="1784CA70" w:rsidR="00592097" w:rsidRDefault="00592097" w:rsidP="00592097">
      <w:r>
        <w:t>Протяженность участка: 0,346 км.</w:t>
      </w:r>
    </w:p>
    <w:p w14:paraId="627AA775" w14:textId="77777777" w:rsidR="00592097" w:rsidRDefault="00592097" w:rsidP="00592097">
      <w:pPr>
        <w:keepNext/>
        <w:spacing w:before="0" w:after="0" w:line="240" w:lineRule="auto"/>
        <w:ind w:firstLine="0"/>
        <w:jc w:val="left"/>
      </w:pPr>
      <w:r>
        <w:rPr>
          <w:noProof/>
          <w:sz w:val="20"/>
        </w:rPr>
        <w:drawing>
          <wp:inline distT="0" distB="0" distL="0" distR="0" wp14:anchorId="33926FEF" wp14:editId="25582FD5">
            <wp:extent cx="6387465" cy="638746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15FB8256" w14:textId="4C10168A" w:rsidR="00592097" w:rsidRPr="00592097" w:rsidRDefault="00592097" w:rsidP="00592097">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16</w:t>
      </w:r>
      <w:r w:rsidR="003B0529">
        <w:rPr>
          <w:noProof/>
        </w:rPr>
        <w:fldChar w:fldCharType="end"/>
      </w:r>
      <w:r>
        <w:t xml:space="preserve"> Реконструкция автомобильной дороги местного значения г. Киренск, ул. Подгорная</w:t>
      </w:r>
    </w:p>
    <w:p w14:paraId="0FB79357" w14:textId="38908D4C" w:rsidR="00592097" w:rsidRDefault="00592097">
      <w:pPr>
        <w:spacing w:before="0" w:after="0" w:line="240" w:lineRule="auto"/>
        <w:ind w:firstLine="0"/>
        <w:jc w:val="left"/>
        <w:rPr>
          <w:sz w:val="20"/>
        </w:rPr>
      </w:pPr>
      <w:r>
        <w:rPr>
          <w:sz w:val="20"/>
        </w:rPr>
        <w:br w:type="page"/>
      </w:r>
    </w:p>
    <w:p w14:paraId="07773A5B" w14:textId="3B88B390" w:rsidR="00592097" w:rsidRDefault="00592097" w:rsidP="00592097">
      <w:pPr>
        <w:jc w:val="center"/>
      </w:pPr>
      <w:r>
        <w:lastRenderedPageBreak/>
        <w:t>Мероприятие по реконструкции автомобильной дороги г. Киренск, ул. Комарова</w:t>
      </w:r>
    </w:p>
    <w:p w14:paraId="040659A1" w14:textId="49FFA65E" w:rsidR="00592097" w:rsidRDefault="00592097" w:rsidP="00592097">
      <w:r>
        <w:t>Срок реализации: 2025 г.;</w:t>
      </w:r>
    </w:p>
    <w:p w14:paraId="02A91B2E" w14:textId="06FAC0A5" w:rsidR="00592097" w:rsidRDefault="00592097" w:rsidP="00592097">
      <w:r>
        <w:t xml:space="preserve">Стоимость мероприятия: </w:t>
      </w:r>
      <w:r w:rsidR="000B04E8">
        <w:t>46</w:t>
      </w:r>
      <w:r>
        <w:t>,</w:t>
      </w:r>
      <w:r w:rsidR="000B04E8">
        <w:t>677</w:t>
      </w:r>
      <w:r>
        <w:t xml:space="preserve"> тыс. рублей;</w:t>
      </w:r>
    </w:p>
    <w:p w14:paraId="2C847533" w14:textId="5FFF9DCA" w:rsidR="00592097" w:rsidRDefault="00592097" w:rsidP="00592097">
      <w:r>
        <w:t>Протяженность участка: 1,451 км.</w:t>
      </w:r>
    </w:p>
    <w:p w14:paraId="1C896584" w14:textId="77777777" w:rsidR="00592097" w:rsidRDefault="00592097">
      <w:pPr>
        <w:spacing w:before="0" w:after="0" w:line="240" w:lineRule="auto"/>
        <w:ind w:firstLine="0"/>
        <w:jc w:val="left"/>
        <w:rPr>
          <w:sz w:val="20"/>
        </w:rPr>
      </w:pPr>
    </w:p>
    <w:p w14:paraId="65CFD6AD" w14:textId="77777777" w:rsidR="000B04E8" w:rsidRDefault="00592097" w:rsidP="000B04E8">
      <w:pPr>
        <w:keepNext/>
        <w:spacing w:before="0" w:after="0" w:line="240" w:lineRule="auto"/>
        <w:ind w:firstLine="284"/>
        <w:jc w:val="left"/>
      </w:pPr>
      <w:r>
        <w:rPr>
          <w:noProof/>
          <w:sz w:val="20"/>
        </w:rPr>
        <w:drawing>
          <wp:inline distT="0" distB="0" distL="0" distR="0" wp14:anchorId="4ACB8EED" wp14:editId="369B8741">
            <wp:extent cx="6387465" cy="63874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420467F2" w14:textId="7EAB0786" w:rsidR="000B04E8" w:rsidRDefault="000B04E8" w:rsidP="000B04E8">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17</w:t>
      </w:r>
      <w:r w:rsidR="003B0529">
        <w:rPr>
          <w:noProof/>
        </w:rPr>
        <w:fldChar w:fldCharType="end"/>
      </w:r>
      <w:r>
        <w:t xml:space="preserve"> Реконструкция автомобильной дороги местного значения г. Киренск, ул. Комарова</w:t>
      </w:r>
    </w:p>
    <w:p w14:paraId="1AD08B98" w14:textId="35850D9A" w:rsidR="000B04E8" w:rsidRDefault="000B04E8">
      <w:pPr>
        <w:spacing w:before="0" w:after="0" w:line="240" w:lineRule="auto"/>
        <w:ind w:firstLine="0"/>
        <w:jc w:val="left"/>
      </w:pPr>
      <w:r>
        <w:br w:type="page"/>
      </w:r>
    </w:p>
    <w:p w14:paraId="62E642A0" w14:textId="510ED83E" w:rsidR="000B04E8" w:rsidRDefault="000B04E8" w:rsidP="000B04E8">
      <w:pPr>
        <w:jc w:val="center"/>
      </w:pPr>
      <w:r>
        <w:lastRenderedPageBreak/>
        <w:t>Мероприятие по реконструкции автомобильной дороги г. Киренск, пер. Тяпушкина</w:t>
      </w:r>
    </w:p>
    <w:p w14:paraId="3696D2FC" w14:textId="77777777" w:rsidR="000B04E8" w:rsidRDefault="000B04E8" w:rsidP="000B04E8">
      <w:r>
        <w:t>Срок реализации: 2025 г.;</w:t>
      </w:r>
    </w:p>
    <w:p w14:paraId="5328E5BD" w14:textId="0A1696AD" w:rsidR="000B04E8" w:rsidRDefault="000B04E8" w:rsidP="000B04E8">
      <w:r>
        <w:t>Стоимость мероприятия: 7,334 тыс. рублей;</w:t>
      </w:r>
    </w:p>
    <w:p w14:paraId="6302557B" w14:textId="28D32A0D" w:rsidR="000B04E8" w:rsidRDefault="000B04E8" w:rsidP="000B04E8">
      <w:r>
        <w:t>Протяженность участка: 0,228 км.</w:t>
      </w:r>
    </w:p>
    <w:p w14:paraId="07736996" w14:textId="77777777" w:rsidR="000B04E8" w:rsidRDefault="000B04E8" w:rsidP="000B04E8">
      <w:pPr>
        <w:keepNext/>
        <w:ind w:firstLine="284"/>
        <w:jc w:val="center"/>
      </w:pPr>
      <w:r>
        <w:rPr>
          <w:noProof/>
        </w:rPr>
        <w:drawing>
          <wp:inline distT="0" distB="0" distL="0" distR="0" wp14:anchorId="75D02849" wp14:editId="4B433AEF">
            <wp:extent cx="6387465" cy="63874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3FD8E36E" w14:textId="5760D362" w:rsidR="000B04E8" w:rsidRDefault="000B04E8" w:rsidP="000B04E8">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18</w:t>
      </w:r>
      <w:r w:rsidR="003B0529">
        <w:rPr>
          <w:noProof/>
        </w:rPr>
        <w:fldChar w:fldCharType="end"/>
      </w:r>
      <w:r>
        <w:t xml:space="preserve"> Реконструкция автомобильной дороги местного значения г. Киренск, пер. Тяпушкина</w:t>
      </w:r>
    </w:p>
    <w:p w14:paraId="128F35C6" w14:textId="7E99D38A" w:rsidR="00592097" w:rsidRDefault="00592097" w:rsidP="000B04E8">
      <w:pPr>
        <w:pStyle w:val="aff0"/>
        <w:jc w:val="center"/>
        <w:rPr>
          <w:lang w:eastAsia="en-US"/>
        </w:rPr>
      </w:pPr>
    </w:p>
    <w:p w14:paraId="1F8A3346" w14:textId="18A848A6" w:rsidR="000B04E8" w:rsidRDefault="000B04E8">
      <w:pPr>
        <w:spacing w:before="0" w:after="0" w:line="240" w:lineRule="auto"/>
        <w:ind w:firstLine="0"/>
        <w:jc w:val="left"/>
        <w:rPr>
          <w:sz w:val="20"/>
        </w:rPr>
      </w:pPr>
      <w:r>
        <w:rPr>
          <w:sz w:val="20"/>
        </w:rPr>
        <w:br w:type="page"/>
      </w:r>
    </w:p>
    <w:p w14:paraId="5805C9B4" w14:textId="3DBADD39" w:rsidR="000B04E8" w:rsidRDefault="000B04E8" w:rsidP="000B04E8">
      <w:pPr>
        <w:jc w:val="center"/>
      </w:pPr>
      <w:r>
        <w:lastRenderedPageBreak/>
        <w:t>Мероприятие по реконструкции автомобильной дороги г. Киренск, ул. Якутская</w:t>
      </w:r>
    </w:p>
    <w:p w14:paraId="7117D60E" w14:textId="57D6035A" w:rsidR="000B04E8" w:rsidRDefault="000B04E8" w:rsidP="000B04E8">
      <w:r>
        <w:t>Срок реализации: 2026 - 2030 гг.;</w:t>
      </w:r>
    </w:p>
    <w:p w14:paraId="3A7BC4DB" w14:textId="4FA0A21C" w:rsidR="000B04E8" w:rsidRDefault="000B04E8" w:rsidP="000B04E8">
      <w:r>
        <w:t xml:space="preserve">Стоимость мероприятия: </w:t>
      </w:r>
      <w:r w:rsidR="00C06CEB">
        <w:t>34</w:t>
      </w:r>
      <w:r>
        <w:t>,</w:t>
      </w:r>
      <w:r w:rsidR="00C06CEB">
        <w:t>324</w:t>
      </w:r>
      <w:r>
        <w:t xml:space="preserve"> тыс. рублей;</w:t>
      </w:r>
    </w:p>
    <w:p w14:paraId="393BE372" w14:textId="1D3FD0E3" w:rsidR="000B04E8" w:rsidRDefault="000B04E8" w:rsidP="000B04E8">
      <w:r>
        <w:t xml:space="preserve">Протяженность участка: </w:t>
      </w:r>
      <w:r w:rsidR="00C06CEB">
        <w:t>1</w:t>
      </w:r>
      <w:r>
        <w:t>,</w:t>
      </w:r>
      <w:r w:rsidR="00C06CEB">
        <w:t>067</w:t>
      </w:r>
      <w:r>
        <w:t xml:space="preserve"> км.</w:t>
      </w:r>
    </w:p>
    <w:p w14:paraId="50EA1973" w14:textId="77777777" w:rsidR="00C06CEB" w:rsidRDefault="000B04E8" w:rsidP="00C06CEB">
      <w:pPr>
        <w:keepNext/>
        <w:spacing w:before="0" w:after="0" w:line="240" w:lineRule="auto"/>
        <w:ind w:firstLine="284"/>
        <w:jc w:val="left"/>
      </w:pPr>
      <w:r>
        <w:rPr>
          <w:noProof/>
          <w:sz w:val="20"/>
        </w:rPr>
        <w:drawing>
          <wp:inline distT="0" distB="0" distL="0" distR="0" wp14:anchorId="05869917" wp14:editId="623D8C29">
            <wp:extent cx="6387465" cy="638746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76D1C8FA" w14:textId="60B61162" w:rsidR="000B04E8" w:rsidRPr="00C06CEB" w:rsidRDefault="00C06CEB" w:rsidP="00C06CEB">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19</w:t>
      </w:r>
      <w:r w:rsidR="003B0529">
        <w:rPr>
          <w:noProof/>
        </w:rPr>
        <w:fldChar w:fldCharType="end"/>
      </w:r>
      <w:r>
        <w:t xml:space="preserve"> Реконструкция автомобильной дороги местного значения г. Киренск, ул. Якутская</w:t>
      </w:r>
    </w:p>
    <w:p w14:paraId="71AEBF0C" w14:textId="2DF3BB06" w:rsidR="00C06CEB" w:rsidRDefault="00C06CEB">
      <w:pPr>
        <w:spacing w:before="0" w:after="0" w:line="240" w:lineRule="auto"/>
        <w:ind w:firstLine="0"/>
        <w:jc w:val="left"/>
        <w:rPr>
          <w:sz w:val="20"/>
        </w:rPr>
      </w:pPr>
      <w:r>
        <w:rPr>
          <w:sz w:val="20"/>
        </w:rPr>
        <w:br w:type="page"/>
      </w:r>
    </w:p>
    <w:p w14:paraId="7804CF2A" w14:textId="29BA9434" w:rsidR="00C06CEB" w:rsidRDefault="00C06CEB" w:rsidP="00C06CEB">
      <w:pPr>
        <w:jc w:val="center"/>
      </w:pPr>
      <w:r>
        <w:lastRenderedPageBreak/>
        <w:t>Мероприятие по реконструкции автомобильной дороги г. Киренск, ул. 2 – я Лесная</w:t>
      </w:r>
    </w:p>
    <w:p w14:paraId="6B8C71B9" w14:textId="77777777" w:rsidR="00C06CEB" w:rsidRDefault="00C06CEB" w:rsidP="00C06CEB">
      <w:r>
        <w:t>Срок реализации: 2026 - 2030 гг.;</w:t>
      </w:r>
    </w:p>
    <w:p w14:paraId="05F3B388" w14:textId="2ADD0450" w:rsidR="00C06CEB" w:rsidRDefault="00C06CEB" w:rsidP="00C06CEB">
      <w:r>
        <w:t>Стоимость мероприятия: 18,240 тыс. рублей;</w:t>
      </w:r>
    </w:p>
    <w:p w14:paraId="713B1C7B" w14:textId="7D314E78" w:rsidR="00C06CEB" w:rsidRDefault="00C06CEB" w:rsidP="00C06CEB">
      <w:r>
        <w:t>Протяженность участка: 0,567 км.</w:t>
      </w:r>
    </w:p>
    <w:p w14:paraId="38A0AB9A" w14:textId="77777777" w:rsidR="00C06CEB" w:rsidRDefault="00C06CEB" w:rsidP="00C06CEB">
      <w:pPr>
        <w:keepNext/>
        <w:spacing w:before="0" w:after="0" w:line="240" w:lineRule="auto"/>
        <w:ind w:firstLine="284"/>
        <w:jc w:val="left"/>
      </w:pPr>
      <w:r>
        <w:rPr>
          <w:noProof/>
          <w:sz w:val="20"/>
        </w:rPr>
        <w:drawing>
          <wp:inline distT="0" distB="0" distL="0" distR="0" wp14:anchorId="51C9C7FA" wp14:editId="143360AA">
            <wp:extent cx="6387465" cy="638746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163B610E" w14:textId="455CE338" w:rsidR="00C06CEB" w:rsidRPr="00C06CEB" w:rsidRDefault="00C06CEB" w:rsidP="00C06CEB">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20</w:t>
      </w:r>
      <w:r w:rsidR="003B0529">
        <w:rPr>
          <w:noProof/>
        </w:rPr>
        <w:fldChar w:fldCharType="end"/>
      </w:r>
      <w:r>
        <w:t xml:space="preserve"> Реконструкция автомобильной дороги местного значения г. Киренск, ул. 2 – я Линия</w:t>
      </w:r>
    </w:p>
    <w:p w14:paraId="776E34DD" w14:textId="58F94EC0" w:rsidR="00C06CEB" w:rsidRDefault="00C06CEB">
      <w:pPr>
        <w:spacing w:before="0" w:after="0" w:line="240" w:lineRule="auto"/>
        <w:ind w:firstLine="0"/>
        <w:jc w:val="left"/>
        <w:rPr>
          <w:sz w:val="20"/>
        </w:rPr>
      </w:pPr>
      <w:r>
        <w:rPr>
          <w:sz w:val="20"/>
        </w:rPr>
        <w:br w:type="page"/>
      </w:r>
    </w:p>
    <w:p w14:paraId="1D6B7B1F" w14:textId="1A1D6616" w:rsidR="00C06CEB" w:rsidRDefault="00C06CEB" w:rsidP="00C06CEB">
      <w:pPr>
        <w:jc w:val="center"/>
      </w:pPr>
      <w:r>
        <w:lastRenderedPageBreak/>
        <w:t>Мероприятие по реконструкции автомобильной дороги г. Киренск, ул. Новая</w:t>
      </w:r>
    </w:p>
    <w:p w14:paraId="3F5F15AD" w14:textId="77777777" w:rsidR="00C06CEB" w:rsidRDefault="00C06CEB" w:rsidP="00C06CEB">
      <w:r>
        <w:t>Срок реализации: 2026 - 2030 гг.;</w:t>
      </w:r>
    </w:p>
    <w:p w14:paraId="3DCF5747" w14:textId="2EB59AB9" w:rsidR="00C06CEB" w:rsidRDefault="00C06CEB" w:rsidP="00C06CEB">
      <w:r>
        <w:t>Стоимость мероприятия: 56,778 тыс. рублей;</w:t>
      </w:r>
    </w:p>
    <w:p w14:paraId="565418EE" w14:textId="1C0EDD9F" w:rsidR="00C06CEB" w:rsidRDefault="00C06CEB" w:rsidP="00C06CEB">
      <w:r>
        <w:t>Протяженность участка: 1,765 км.</w:t>
      </w:r>
    </w:p>
    <w:p w14:paraId="50A05484" w14:textId="77777777" w:rsidR="00C06CEB" w:rsidRDefault="00C06CEB" w:rsidP="00C06CEB">
      <w:pPr>
        <w:keepNext/>
        <w:spacing w:before="0" w:after="0" w:line="240" w:lineRule="auto"/>
        <w:ind w:firstLine="284"/>
        <w:jc w:val="left"/>
      </w:pPr>
      <w:r>
        <w:rPr>
          <w:noProof/>
          <w:sz w:val="20"/>
        </w:rPr>
        <w:drawing>
          <wp:inline distT="0" distB="0" distL="0" distR="0" wp14:anchorId="0D40908F" wp14:editId="5BD49671">
            <wp:extent cx="6387465" cy="638746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69530E06" w14:textId="069C59E9" w:rsidR="00C06CEB" w:rsidRPr="00C06CEB" w:rsidRDefault="00C06CEB" w:rsidP="00C06CEB">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21</w:t>
      </w:r>
      <w:r w:rsidR="003B0529">
        <w:rPr>
          <w:noProof/>
        </w:rPr>
        <w:fldChar w:fldCharType="end"/>
      </w:r>
      <w:r>
        <w:t xml:space="preserve"> Реконструкция автомобильной дороги местного значения г. Киренск, ул. Новая</w:t>
      </w:r>
    </w:p>
    <w:p w14:paraId="21CF4717" w14:textId="17AD3B4A" w:rsidR="00C06CEB" w:rsidRDefault="00C06CEB">
      <w:pPr>
        <w:spacing w:before="0" w:after="0" w:line="240" w:lineRule="auto"/>
        <w:ind w:firstLine="0"/>
        <w:jc w:val="left"/>
        <w:rPr>
          <w:sz w:val="20"/>
        </w:rPr>
      </w:pPr>
      <w:r>
        <w:rPr>
          <w:sz w:val="20"/>
        </w:rPr>
        <w:br w:type="page"/>
      </w:r>
    </w:p>
    <w:p w14:paraId="2202608E" w14:textId="566952B5" w:rsidR="00C06CEB" w:rsidRDefault="00C06CEB" w:rsidP="00C06CEB">
      <w:pPr>
        <w:jc w:val="center"/>
      </w:pPr>
      <w:r>
        <w:lastRenderedPageBreak/>
        <w:t xml:space="preserve">Мероприятие по реконструкции автомобильной дороги </w:t>
      </w:r>
      <w:r w:rsidR="00755760">
        <w:t>«</w:t>
      </w:r>
      <w:r>
        <w:t>г.</w:t>
      </w:r>
      <w:r w:rsidR="00755760">
        <w:t xml:space="preserve"> </w:t>
      </w:r>
      <w:r>
        <w:t>Киренск – д. Верхне</w:t>
      </w:r>
      <w:r w:rsidR="00755760">
        <w:t>карелина»</w:t>
      </w:r>
    </w:p>
    <w:p w14:paraId="503EEF71" w14:textId="77777777" w:rsidR="00C06CEB" w:rsidRDefault="00C06CEB" w:rsidP="00C06CEB">
      <w:r>
        <w:t>Срок реализации: 2026 - 2030 гг.;</w:t>
      </w:r>
    </w:p>
    <w:p w14:paraId="1974A34F" w14:textId="4CFE3F8C" w:rsidR="00C06CEB" w:rsidRDefault="00C06CEB" w:rsidP="00C06CEB">
      <w:r>
        <w:t xml:space="preserve">Стоимость мероприятия: </w:t>
      </w:r>
      <w:r w:rsidR="00755760">
        <w:t>627</w:t>
      </w:r>
      <w:r>
        <w:t>,</w:t>
      </w:r>
      <w:r w:rsidR="00755760">
        <w:t>292</w:t>
      </w:r>
      <w:r>
        <w:t xml:space="preserve"> тыс. рублей;</w:t>
      </w:r>
    </w:p>
    <w:p w14:paraId="2AA9DEB3" w14:textId="53544BAB" w:rsidR="00C06CEB" w:rsidRDefault="00C06CEB" w:rsidP="00C06CEB">
      <w:r>
        <w:t>Протяженность участка: 1</w:t>
      </w:r>
      <w:r w:rsidR="00755760">
        <w:t>9</w:t>
      </w:r>
      <w:r>
        <w:t>,</w:t>
      </w:r>
      <w:r w:rsidR="00755760">
        <w:t>5</w:t>
      </w:r>
      <w:r>
        <w:t xml:space="preserve"> км.</w:t>
      </w:r>
    </w:p>
    <w:p w14:paraId="41D34DBF" w14:textId="77777777" w:rsidR="00755760" w:rsidRDefault="00C06CEB" w:rsidP="00755760">
      <w:pPr>
        <w:keepNext/>
        <w:spacing w:before="0" w:after="0" w:line="240" w:lineRule="auto"/>
        <w:ind w:firstLine="284"/>
        <w:jc w:val="left"/>
      </w:pPr>
      <w:r>
        <w:rPr>
          <w:noProof/>
          <w:sz w:val="20"/>
        </w:rPr>
        <w:drawing>
          <wp:inline distT="0" distB="0" distL="0" distR="0" wp14:anchorId="6D29D035" wp14:editId="67CE9171">
            <wp:extent cx="6387465" cy="638746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0C1AEC31" w14:textId="152B802B" w:rsidR="00C06CEB" w:rsidRPr="00755760" w:rsidRDefault="00755760" w:rsidP="00755760">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22</w:t>
      </w:r>
      <w:r w:rsidR="003B0529">
        <w:rPr>
          <w:noProof/>
        </w:rPr>
        <w:fldChar w:fldCharType="end"/>
      </w:r>
      <w:r>
        <w:t xml:space="preserve"> Реконструкция автомобильной дороги местного значения г. Киренск – д. Верхнекарелина</w:t>
      </w:r>
    </w:p>
    <w:p w14:paraId="298AB747" w14:textId="0F3EE9D9" w:rsidR="00755760" w:rsidRDefault="00755760">
      <w:pPr>
        <w:spacing w:before="0" w:after="0" w:line="240" w:lineRule="auto"/>
        <w:ind w:firstLine="0"/>
        <w:jc w:val="left"/>
        <w:rPr>
          <w:sz w:val="20"/>
        </w:rPr>
      </w:pPr>
      <w:r>
        <w:rPr>
          <w:sz w:val="20"/>
        </w:rPr>
        <w:br w:type="page"/>
      </w:r>
    </w:p>
    <w:p w14:paraId="1364979E" w14:textId="5705677A" w:rsidR="00755760" w:rsidRDefault="00755760" w:rsidP="00755760">
      <w:pPr>
        <w:jc w:val="center"/>
      </w:pPr>
      <w:r>
        <w:lastRenderedPageBreak/>
        <w:t>Мероприятие по реконструкции автомобильной дороги «г. Киренск – д. Коммуна»</w:t>
      </w:r>
    </w:p>
    <w:p w14:paraId="15193356" w14:textId="37783866" w:rsidR="00755760" w:rsidRDefault="00755760" w:rsidP="00755760">
      <w:r>
        <w:t>Срок реализации: 2024 г.;</w:t>
      </w:r>
    </w:p>
    <w:p w14:paraId="02D320CB" w14:textId="565B101D" w:rsidR="00755760" w:rsidRDefault="00755760" w:rsidP="00755760">
      <w:r>
        <w:t>Стоимость мероприятия: 37,766 тыс. рублей;</w:t>
      </w:r>
    </w:p>
    <w:p w14:paraId="789DC836" w14:textId="45721035" w:rsidR="00755760" w:rsidRDefault="00755760" w:rsidP="00755760">
      <w:r>
        <w:t>Протяженность участка: 1,174 км.</w:t>
      </w:r>
    </w:p>
    <w:p w14:paraId="7B9DEA91" w14:textId="77777777" w:rsidR="00755760" w:rsidRDefault="00755760">
      <w:pPr>
        <w:spacing w:before="0" w:after="0" w:line="240" w:lineRule="auto"/>
        <w:ind w:firstLine="0"/>
        <w:jc w:val="left"/>
        <w:rPr>
          <w:sz w:val="20"/>
        </w:rPr>
      </w:pPr>
    </w:p>
    <w:p w14:paraId="23F85A85" w14:textId="77777777" w:rsidR="00755760" w:rsidRDefault="00755760" w:rsidP="00755760">
      <w:pPr>
        <w:keepNext/>
        <w:spacing w:before="0" w:after="0" w:line="240" w:lineRule="auto"/>
        <w:ind w:firstLine="284"/>
        <w:jc w:val="left"/>
      </w:pPr>
      <w:r>
        <w:rPr>
          <w:noProof/>
          <w:sz w:val="20"/>
        </w:rPr>
        <w:drawing>
          <wp:inline distT="0" distB="0" distL="0" distR="0" wp14:anchorId="33BDD0DB" wp14:editId="0B46068F">
            <wp:extent cx="6387465" cy="63874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20D994FA" w14:textId="6BA48E1A" w:rsidR="00755760" w:rsidRPr="00755760" w:rsidRDefault="00755760" w:rsidP="00755760">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23</w:t>
      </w:r>
      <w:r w:rsidR="003B0529">
        <w:rPr>
          <w:noProof/>
        </w:rPr>
        <w:fldChar w:fldCharType="end"/>
      </w:r>
      <w:r>
        <w:t xml:space="preserve"> Реконструкция автомобильной дороги местного значения г. Киренск – д. Коммуна</w:t>
      </w:r>
    </w:p>
    <w:p w14:paraId="468405CB" w14:textId="3749F557" w:rsidR="00755760" w:rsidRDefault="00755760">
      <w:pPr>
        <w:spacing w:before="0" w:after="0" w:line="240" w:lineRule="auto"/>
        <w:ind w:firstLine="0"/>
        <w:jc w:val="left"/>
        <w:rPr>
          <w:sz w:val="20"/>
        </w:rPr>
      </w:pPr>
      <w:r>
        <w:rPr>
          <w:sz w:val="20"/>
        </w:rPr>
        <w:br w:type="page"/>
      </w:r>
    </w:p>
    <w:p w14:paraId="03E4B95B" w14:textId="0FCAAF8A" w:rsidR="00755760" w:rsidRDefault="00755760" w:rsidP="00755760">
      <w:pPr>
        <w:jc w:val="center"/>
      </w:pPr>
      <w:r>
        <w:lastRenderedPageBreak/>
        <w:t>Мероприятие по реконструкции автомобильной дороги «с. Кривошапкино – д. Коммуна»</w:t>
      </w:r>
    </w:p>
    <w:p w14:paraId="78A79BB7" w14:textId="77777777" w:rsidR="00755760" w:rsidRDefault="00755760" w:rsidP="00755760">
      <w:r>
        <w:t>Срок реализации: 2024 г.;</w:t>
      </w:r>
    </w:p>
    <w:p w14:paraId="510DBC82" w14:textId="2A0AFCDA" w:rsidR="00755760" w:rsidRDefault="00755760" w:rsidP="00755760">
      <w:r>
        <w:t>Стоимость мероприятия: 65,431 тыс. рублей;</w:t>
      </w:r>
    </w:p>
    <w:p w14:paraId="170598FA" w14:textId="782656C7" w:rsidR="00755760" w:rsidRDefault="00755760" w:rsidP="00755760">
      <w:r>
        <w:t>Протяженность участка: 2,034 км.</w:t>
      </w:r>
    </w:p>
    <w:p w14:paraId="651A0265" w14:textId="77777777" w:rsidR="00755760" w:rsidRDefault="00755760" w:rsidP="00755760">
      <w:pPr>
        <w:keepNext/>
        <w:spacing w:before="0" w:after="0" w:line="240" w:lineRule="auto"/>
        <w:ind w:firstLine="284"/>
        <w:jc w:val="left"/>
      </w:pPr>
      <w:r>
        <w:rPr>
          <w:noProof/>
          <w:sz w:val="20"/>
        </w:rPr>
        <w:drawing>
          <wp:inline distT="0" distB="0" distL="0" distR="0" wp14:anchorId="272514B2" wp14:editId="58E19911">
            <wp:extent cx="6387465" cy="638746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0B733DB2" w14:textId="75B18A2A" w:rsidR="00755760" w:rsidRPr="0060379E" w:rsidRDefault="00755760" w:rsidP="0060379E">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24</w:t>
      </w:r>
      <w:r w:rsidR="003B0529">
        <w:rPr>
          <w:noProof/>
        </w:rPr>
        <w:fldChar w:fldCharType="end"/>
      </w:r>
      <w:r>
        <w:t xml:space="preserve"> Реконструкция автомобильной дороги местного значения </w:t>
      </w:r>
      <w:r w:rsidR="0060379E">
        <w:t>с. Кривошапкино – д. Коммуна</w:t>
      </w:r>
    </w:p>
    <w:p w14:paraId="60FED685" w14:textId="77777777" w:rsidR="00755760" w:rsidRDefault="00755760">
      <w:pPr>
        <w:spacing w:before="0" w:after="0" w:line="240" w:lineRule="auto"/>
        <w:ind w:firstLine="0"/>
        <w:jc w:val="left"/>
        <w:rPr>
          <w:sz w:val="20"/>
          <w:szCs w:val="20"/>
          <w:lang w:eastAsia="en-US"/>
        </w:rPr>
      </w:pPr>
      <w:r>
        <w:rPr>
          <w:sz w:val="20"/>
        </w:rPr>
        <w:br w:type="page"/>
      </w:r>
    </w:p>
    <w:p w14:paraId="117A79F9" w14:textId="36491269" w:rsidR="00017DBC" w:rsidRDefault="00017DBC" w:rsidP="00D84A44">
      <w:pPr>
        <w:pStyle w:val="affff3"/>
        <w:tabs>
          <w:tab w:val="left" w:pos="2830"/>
        </w:tabs>
        <w:jc w:val="left"/>
        <w:rPr>
          <w:sz w:val="20"/>
        </w:rPr>
      </w:pPr>
      <w:r w:rsidRPr="00D84A44">
        <w:rPr>
          <w:sz w:val="20"/>
        </w:rPr>
        <w:lastRenderedPageBreak/>
        <w:t xml:space="preserve">Таблица </w:t>
      </w:r>
      <w:r w:rsidR="00D90C89" w:rsidRPr="00D84A44">
        <w:rPr>
          <w:sz w:val="20"/>
        </w:rPr>
        <w:fldChar w:fldCharType="begin"/>
      </w:r>
      <w:r w:rsidRPr="00D84A44">
        <w:rPr>
          <w:sz w:val="20"/>
        </w:rPr>
        <w:instrText xml:space="preserve"> SEQ Таблица \* ARABIC </w:instrText>
      </w:r>
      <w:r w:rsidR="00D90C89" w:rsidRPr="00D84A44">
        <w:rPr>
          <w:sz w:val="20"/>
        </w:rPr>
        <w:fldChar w:fldCharType="separate"/>
      </w:r>
      <w:r w:rsidR="00CB4820">
        <w:rPr>
          <w:noProof/>
          <w:sz w:val="20"/>
        </w:rPr>
        <w:t>10</w:t>
      </w:r>
      <w:r w:rsidR="00D90C89" w:rsidRPr="00D84A44">
        <w:rPr>
          <w:sz w:val="20"/>
        </w:rPr>
        <w:fldChar w:fldCharType="end"/>
      </w:r>
      <w:r w:rsidRPr="00D84A44">
        <w:rPr>
          <w:sz w:val="20"/>
        </w:rPr>
        <w:t xml:space="preserve"> – </w:t>
      </w:r>
      <w:r w:rsidRPr="00D84A44">
        <w:rPr>
          <w:rFonts w:hint="eastAsia"/>
          <w:sz w:val="20"/>
        </w:rPr>
        <w:t>Перечень</w:t>
      </w:r>
      <w:r w:rsidRPr="00D84A44">
        <w:rPr>
          <w:sz w:val="20"/>
        </w:rPr>
        <w:t xml:space="preserve"> мероприятий по строительству, реконструкции автомобильных</w:t>
      </w:r>
      <w:r w:rsidR="00BA5D84">
        <w:rPr>
          <w:sz w:val="20"/>
        </w:rPr>
        <w:t xml:space="preserve"> </w:t>
      </w:r>
      <w:r w:rsidRPr="00D84A44">
        <w:rPr>
          <w:sz w:val="20"/>
        </w:rPr>
        <w:t>дорог, а также дорожных сооружений</w:t>
      </w:r>
    </w:p>
    <w:p w14:paraId="1CE26D12" w14:textId="77777777" w:rsidR="00977CC8" w:rsidRPr="00D84A44" w:rsidRDefault="00977CC8" w:rsidP="00D84A44">
      <w:pPr>
        <w:pStyle w:val="affff3"/>
        <w:tabs>
          <w:tab w:val="left" w:pos="2830"/>
        </w:tabs>
        <w:jc w:val="left"/>
        <w:rPr>
          <w:sz w:val="20"/>
        </w:rPr>
      </w:pP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9"/>
        <w:gridCol w:w="4918"/>
        <w:gridCol w:w="935"/>
        <w:gridCol w:w="1111"/>
        <w:gridCol w:w="1583"/>
      </w:tblGrid>
      <w:tr w:rsidR="003D46E6" w:rsidRPr="00B319C6" w14:paraId="2A47B0EE" w14:textId="77777777" w:rsidTr="00977CC8">
        <w:trPr>
          <w:trHeight w:val="528"/>
          <w:tblHeader/>
          <w:jc w:val="center"/>
        </w:trPr>
        <w:tc>
          <w:tcPr>
            <w:tcW w:w="809" w:type="dxa"/>
            <w:shd w:val="clear" w:color="auto" w:fill="auto"/>
            <w:vAlign w:val="center"/>
          </w:tcPr>
          <w:p w14:paraId="22A5F351" w14:textId="77777777" w:rsidR="003D46E6" w:rsidRPr="00B319C6" w:rsidRDefault="003D46E6" w:rsidP="00B319C6">
            <w:pPr>
              <w:spacing w:before="0" w:after="0" w:line="240" w:lineRule="auto"/>
              <w:ind w:firstLine="0"/>
              <w:jc w:val="center"/>
              <w:rPr>
                <w:b/>
                <w:bCs/>
                <w:color w:val="000000"/>
                <w:sz w:val="20"/>
                <w:szCs w:val="20"/>
              </w:rPr>
            </w:pPr>
            <w:r>
              <w:rPr>
                <w:b/>
                <w:bCs/>
                <w:color w:val="000000"/>
                <w:sz w:val="20"/>
                <w:szCs w:val="20"/>
              </w:rPr>
              <w:t>№ п/п</w:t>
            </w:r>
          </w:p>
        </w:tc>
        <w:tc>
          <w:tcPr>
            <w:tcW w:w="4918" w:type="dxa"/>
            <w:shd w:val="clear" w:color="auto" w:fill="auto"/>
            <w:vAlign w:val="center"/>
            <w:hideMark/>
          </w:tcPr>
          <w:p w14:paraId="53742432" w14:textId="77777777" w:rsidR="003D46E6" w:rsidRPr="0060379E" w:rsidRDefault="003D46E6" w:rsidP="00B319C6">
            <w:pPr>
              <w:spacing w:before="0" w:after="0" w:line="240" w:lineRule="auto"/>
              <w:ind w:firstLine="0"/>
              <w:jc w:val="center"/>
              <w:rPr>
                <w:b/>
                <w:bCs/>
                <w:color w:val="000000"/>
                <w:sz w:val="20"/>
                <w:szCs w:val="20"/>
              </w:rPr>
            </w:pPr>
            <w:r w:rsidRPr="0060379E">
              <w:rPr>
                <w:b/>
                <w:bCs/>
                <w:color w:val="000000"/>
                <w:sz w:val="20"/>
                <w:szCs w:val="20"/>
              </w:rPr>
              <w:t>Название мероприятия</w:t>
            </w:r>
          </w:p>
        </w:tc>
        <w:tc>
          <w:tcPr>
            <w:tcW w:w="935" w:type="dxa"/>
            <w:shd w:val="clear" w:color="auto" w:fill="auto"/>
            <w:vAlign w:val="center"/>
            <w:hideMark/>
          </w:tcPr>
          <w:p w14:paraId="3D3D9A25" w14:textId="77777777" w:rsidR="003D46E6" w:rsidRPr="00B319C6" w:rsidRDefault="003D46E6" w:rsidP="00654FAD">
            <w:pPr>
              <w:spacing w:before="0" w:after="0" w:line="240" w:lineRule="auto"/>
              <w:ind w:firstLine="0"/>
              <w:jc w:val="center"/>
              <w:rPr>
                <w:b/>
                <w:bCs/>
                <w:color w:val="000000"/>
                <w:sz w:val="20"/>
                <w:szCs w:val="20"/>
              </w:rPr>
            </w:pPr>
            <w:r w:rsidRPr="00B319C6">
              <w:rPr>
                <w:b/>
                <w:bCs/>
                <w:color w:val="000000"/>
                <w:sz w:val="20"/>
                <w:szCs w:val="20"/>
              </w:rPr>
              <w:t>Ед.изм</w:t>
            </w:r>
            <w:r>
              <w:rPr>
                <w:b/>
                <w:bCs/>
                <w:color w:val="000000"/>
                <w:sz w:val="20"/>
                <w:szCs w:val="20"/>
              </w:rPr>
              <w:t>.</w:t>
            </w:r>
          </w:p>
        </w:tc>
        <w:tc>
          <w:tcPr>
            <w:tcW w:w="1111" w:type="dxa"/>
            <w:shd w:val="clear" w:color="auto" w:fill="auto"/>
            <w:vAlign w:val="center"/>
            <w:hideMark/>
          </w:tcPr>
          <w:p w14:paraId="7F4F5448" w14:textId="77777777" w:rsidR="003D46E6" w:rsidRPr="00B319C6" w:rsidRDefault="003D46E6" w:rsidP="00654FAD">
            <w:pPr>
              <w:spacing w:before="0" w:after="0" w:line="240" w:lineRule="auto"/>
              <w:ind w:firstLine="0"/>
              <w:jc w:val="center"/>
              <w:rPr>
                <w:b/>
                <w:bCs/>
                <w:color w:val="000000"/>
                <w:sz w:val="20"/>
                <w:szCs w:val="20"/>
              </w:rPr>
            </w:pPr>
            <w:r w:rsidRPr="00B319C6">
              <w:rPr>
                <w:b/>
                <w:bCs/>
                <w:color w:val="000000"/>
                <w:sz w:val="20"/>
                <w:szCs w:val="20"/>
              </w:rPr>
              <w:t>Кол-во</w:t>
            </w:r>
          </w:p>
        </w:tc>
        <w:tc>
          <w:tcPr>
            <w:tcW w:w="1583" w:type="dxa"/>
            <w:shd w:val="clear" w:color="auto" w:fill="auto"/>
            <w:vAlign w:val="center"/>
            <w:hideMark/>
          </w:tcPr>
          <w:p w14:paraId="21613C01" w14:textId="77777777" w:rsidR="003D46E6" w:rsidRPr="00B319C6" w:rsidRDefault="003D46E6" w:rsidP="00654FAD">
            <w:pPr>
              <w:spacing w:before="0" w:after="0" w:line="240" w:lineRule="auto"/>
              <w:ind w:firstLine="0"/>
              <w:jc w:val="center"/>
              <w:rPr>
                <w:b/>
                <w:bCs/>
                <w:color w:val="000000"/>
                <w:sz w:val="20"/>
                <w:szCs w:val="20"/>
              </w:rPr>
            </w:pPr>
            <w:r w:rsidRPr="00B319C6">
              <w:rPr>
                <w:b/>
                <w:bCs/>
                <w:color w:val="000000"/>
                <w:sz w:val="20"/>
                <w:szCs w:val="20"/>
              </w:rPr>
              <w:t>Стоимость тыс. рублей</w:t>
            </w:r>
          </w:p>
        </w:tc>
      </w:tr>
      <w:tr w:rsidR="003D46E6" w:rsidRPr="00B319C6" w14:paraId="47976DC6" w14:textId="77777777" w:rsidTr="00977CC8">
        <w:trPr>
          <w:trHeight w:val="288"/>
          <w:jc w:val="center"/>
        </w:trPr>
        <w:tc>
          <w:tcPr>
            <w:tcW w:w="809" w:type="dxa"/>
            <w:shd w:val="clear" w:color="auto" w:fill="auto"/>
            <w:vAlign w:val="bottom"/>
          </w:tcPr>
          <w:p w14:paraId="201E878B" w14:textId="77777777" w:rsidR="003D46E6" w:rsidRPr="00B319C6" w:rsidRDefault="003D46E6" w:rsidP="00B319C6">
            <w:pPr>
              <w:spacing w:before="0" w:after="0" w:line="240" w:lineRule="auto"/>
              <w:ind w:firstLine="0"/>
              <w:jc w:val="center"/>
              <w:rPr>
                <w:color w:val="000000"/>
                <w:sz w:val="20"/>
                <w:szCs w:val="20"/>
              </w:rPr>
            </w:pPr>
          </w:p>
        </w:tc>
        <w:tc>
          <w:tcPr>
            <w:tcW w:w="4918" w:type="dxa"/>
            <w:shd w:val="clear" w:color="auto" w:fill="auto"/>
            <w:vAlign w:val="bottom"/>
            <w:hideMark/>
          </w:tcPr>
          <w:p w14:paraId="4E4290A6" w14:textId="77777777" w:rsidR="003D46E6" w:rsidRPr="0060379E" w:rsidRDefault="003D46E6" w:rsidP="00B319C6">
            <w:pPr>
              <w:spacing w:before="0" w:after="0" w:line="240" w:lineRule="auto"/>
              <w:ind w:firstLine="0"/>
              <w:jc w:val="center"/>
              <w:rPr>
                <w:b/>
                <w:bCs/>
                <w:color w:val="000000"/>
                <w:sz w:val="20"/>
                <w:szCs w:val="20"/>
              </w:rPr>
            </w:pPr>
            <w:r w:rsidRPr="0060379E">
              <w:rPr>
                <w:b/>
                <w:bCs/>
                <w:color w:val="000000"/>
                <w:sz w:val="20"/>
                <w:szCs w:val="20"/>
              </w:rPr>
              <w:t>Реконструкция дорог</w:t>
            </w:r>
          </w:p>
        </w:tc>
        <w:tc>
          <w:tcPr>
            <w:tcW w:w="935" w:type="dxa"/>
            <w:shd w:val="clear" w:color="auto" w:fill="auto"/>
            <w:vAlign w:val="center"/>
            <w:hideMark/>
          </w:tcPr>
          <w:p w14:paraId="4949EC2D" w14:textId="77777777" w:rsidR="003D46E6" w:rsidRPr="00B319C6" w:rsidRDefault="003D46E6" w:rsidP="00654FAD">
            <w:pPr>
              <w:spacing w:before="0" w:after="0" w:line="240" w:lineRule="auto"/>
              <w:ind w:firstLine="0"/>
              <w:jc w:val="center"/>
              <w:rPr>
                <w:sz w:val="20"/>
                <w:szCs w:val="20"/>
              </w:rPr>
            </w:pPr>
          </w:p>
        </w:tc>
        <w:tc>
          <w:tcPr>
            <w:tcW w:w="1111" w:type="dxa"/>
            <w:shd w:val="clear" w:color="auto" w:fill="auto"/>
            <w:vAlign w:val="center"/>
            <w:hideMark/>
          </w:tcPr>
          <w:p w14:paraId="33F6668C" w14:textId="4CD4CCCB" w:rsidR="003D46E6" w:rsidRPr="00A40C7A" w:rsidRDefault="003D46E6" w:rsidP="00654FAD">
            <w:pPr>
              <w:spacing w:before="0" w:after="0" w:line="240" w:lineRule="auto"/>
              <w:ind w:firstLine="0"/>
              <w:jc w:val="center"/>
              <w:rPr>
                <w:b/>
                <w:bCs/>
                <w:color w:val="000000"/>
                <w:sz w:val="20"/>
                <w:szCs w:val="20"/>
              </w:rPr>
            </w:pPr>
            <w:r>
              <w:rPr>
                <w:b/>
                <w:bCs/>
                <w:color w:val="000000"/>
                <w:sz w:val="20"/>
                <w:szCs w:val="20"/>
              </w:rPr>
              <w:t>34,146</w:t>
            </w:r>
          </w:p>
        </w:tc>
        <w:tc>
          <w:tcPr>
            <w:tcW w:w="1583" w:type="dxa"/>
            <w:shd w:val="clear" w:color="auto" w:fill="auto"/>
            <w:vAlign w:val="center"/>
            <w:hideMark/>
          </w:tcPr>
          <w:p w14:paraId="0EC8C76E" w14:textId="11E8BE57" w:rsidR="003D46E6" w:rsidRPr="00A40C7A" w:rsidRDefault="003D46E6" w:rsidP="00654FAD">
            <w:pPr>
              <w:spacing w:before="0" w:after="0" w:line="240" w:lineRule="auto"/>
              <w:ind w:firstLine="0"/>
              <w:jc w:val="center"/>
              <w:rPr>
                <w:b/>
                <w:bCs/>
                <w:color w:val="000000"/>
                <w:sz w:val="20"/>
                <w:szCs w:val="20"/>
              </w:rPr>
            </w:pPr>
            <w:r>
              <w:rPr>
                <w:b/>
                <w:bCs/>
                <w:color w:val="000000"/>
                <w:sz w:val="20"/>
                <w:szCs w:val="20"/>
              </w:rPr>
              <w:t>1098,436</w:t>
            </w:r>
          </w:p>
        </w:tc>
      </w:tr>
      <w:tr w:rsidR="003D46E6" w:rsidRPr="00296489" w14:paraId="4F399107" w14:textId="77777777" w:rsidTr="00977CC8">
        <w:trPr>
          <w:trHeight w:val="288"/>
          <w:jc w:val="center"/>
        </w:trPr>
        <w:tc>
          <w:tcPr>
            <w:tcW w:w="809" w:type="dxa"/>
            <w:shd w:val="clear" w:color="auto" w:fill="auto"/>
            <w:vAlign w:val="bottom"/>
          </w:tcPr>
          <w:p w14:paraId="175B2238" w14:textId="77777777" w:rsidR="003D46E6" w:rsidRPr="00EF5313" w:rsidRDefault="003D46E6" w:rsidP="003D46E6">
            <w:pPr>
              <w:pStyle w:val="aa"/>
              <w:numPr>
                <w:ilvl w:val="0"/>
                <w:numId w:val="88"/>
              </w:numPr>
              <w:spacing w:before="0" w:after="0" w:line="240" w:lineRule="auto"/>
              <w:ind w:left="0" w:firstLine="0"/>
              <w:jc w:val="center"/>
              <w:rPr>
                <w:color w:val="000000"/>
                <w:sz w:val="20"/>
                <w:szCs w:val="20"/>
              </w:rPr>
            </w:pPr>
          </w:p>
        </w:tc>
        <w:tc>
          <w:tcPr>
            <w:tcW w:w="4918" w:type="dxa"/>
            <w:shd w:val="clear" w:color="auto" w:fill="auto"/>
            <w:vAlign w:val="bottom"/>
          </w:tcPr>
          <w:p w14:paraId="1E3C774B" w14:textId="1EFA719F"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Коммунистическая от ул. Комарова до ул. Каландарашвили</w:t>
            </w:r>
          </w:p>
        </w:tc>
        <w:tc>
          <w:tcPr>
            <w:tcW w:w="935" w:type="dxa"/>
            <w:shd w:val="clear" w:color="auto" w:fill="auto"/>
            <w:vAlign w:val="center"/>
          </w:tcPr>
          <w:p w14:paraId="3F206381" w14:textId="77777777" w:rsidR="003D46E6" w:rsidRPr="00296489" w:rsidRDefault="003D46E6" w:rsidP="003D46E6">
            <w:pPr>
              <w:spacing w:before="0" w:after="0" w:line="240" w:lineRule="auto"/>
              <w:ind w:firstLine="0"/>
              <w:jc w:val="center"/>
              <w:rPr>
                <w:sz w:val="20"/>
                <w:szCs w:val="20"/>
              </w:rPr>
            </w:pPr>
            <w:r>
              <w:rPr>
                <w:sz w:val="20"/>
                <w:szCs w:val="20"/>
              </w:rPr>
              <w:t>км</w:t>
            </w:r>
          </w:p>
        </w:tc>
        <w:tc>
          <w:tcPr>
            <w:tcW w:w="1111" w:type="dxa"/>
            <w:shd w:val="clear" w:color="auto" w:fill="auto"/>
            <w:vAlign w:val="center"/>
          </w:tcPr>
          <w:p w14:paraId="58962314" w14:textId="63B604B6" w:rsidR="003D46E6" w:rsidRPr="00296489" w:rsidRDefault="003D46E6" w:rsidP="003D46E6">
            <w:pPr>
              <w:spacing w:before="0" w:after="0" w:line="240" w:lineRule="auto"/>
              <w:ind w:firstLine="0"/>
              <w:jc w:val="center"/>
              <w:rPr>
                <w:color w:val="000000"/>
                <w:sz w:val="20"/>
                <w:szCs w:val="20"/>
              </w:rPr>
            </w:pPr>
            <w:r w:rsidRPr="003D46E6">
              <w:rPr>
                <w:color w:val="000000"/>
                <w:sz w:val="20"/>
                <w:szCs w:val="20"/>
              </w:rPr>
              <w:t>0,771</w:t>
            </w:r>
          </w:p>
        </w:tc>
        <w:tc>
          <w:tcPr>
            <w:tcW w:w="1583" w:type="dxa"/>
            <w:shd w:val="clear" w:color="auto" w:fill="auto"/>
            <w:vAlign w:val="bottom"/>
          </w:tcPr>
          <w:p w14:paraId="12CCA098" w14:textId="38271D77" w:rsidR="003D46E6" w:rsidRPr="00296489" w:rsidRDefault="003D46E6" w:rsidP="003D46E6">
            <w:pPr>
              <w:spacing w:before="0" w:after="0" w:line="240" w:lineRule="auto"/>
              <w:ind w:firstLine="0"/>
              <w:jc w:val="center"/>
              <w:rPr>
                <w:color w:val="000000"/>
                <w:sz w:val="20"/>
                <w:szCs w:val="20"/>
              </w:rPr>
            </w:pPr>
            <w:r w:rsidRPr="003D46E6">
              <w:rPr>
                <w:color w:val="000000"/>
                <w:sz w:val="20"/>
                <w:szCs w:val="20"/>
              </w:rPr>
              <w:t>24,802</w:t>
            </w:r>
          </w:p>
        </w:tc>
      </w:tr>
      <w:tr w:rsidR="003D46E6" w:rsidRPr="00296489" w14:paraId="6ADD7273" w14:textId="77777777" w:rsidTr="00977CC8">
        <w:trPr>
          <w:trHeight w:val="288"/>
          <w:jc w:val="center"/>
        </w:trPr>
        <w:tc>
          <w:tcPr>
            <w:tcW w:w="809" w:type="dxa"/>
            <w:shd w:val="clear" w:color="auto" w:fill="auto"/>
            <w:vAlign w:val="bottom"/>
          </w:tcPr>
          <w:p w14:paraId="6E7DA104" w14:textId="77777777" w:rsidR="003D46E6" w:rsidRPr="00EF5313" w:rsidRDefault="003D46E6" w:rsidP="003D46E6">
            <w:pPr>
              <w:pStyle w:val="aa"/>
              <w:numPr>
                <w:ilvl w:val="0"/>
                <w:numId w:val="88"/>
              </w:numPr>
              <w:spacing w:before="0" w:after="0" w:line="240" w:lineRule="auto"/>
              <w:ind w:left="0" w:firstLine="0"/>
              <w:jc w:val="center"/>
              <w:rPr>
                <w:color w:val="000000"/>
                <w:sz w:val="20"/>
                <w:szCs w:val="20"/>
              </w:rPr>
            </w:pPr>
          </w:p>
        </w:tc>
        <w:tc>
          <w:tcPr>
            <w:tcW w:w="4918" w:type="dxa"/>
            <w:shd w:val="clear" w:color="auto" w:fill="auto"/>
            <w:vAlign w:val="bottom"/>
          </w:tcPr>
          <w:p w14:paraId="649710BC" w14:textId="6E5D0CD3"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Полины Осипенко</w:t>
            </w:r>
          </w:p>
        </w:tc>
        <w:tc>
          <w:tcPr>
            <w:tcW w:w="935" w:type="dxa"/>
            <w:shd w:val="clear" w:color="auto" w:fill="auto"/>
            <w:vAlign w:val="center"/>
          </w:tcPr>
          <w:p w14:paraId="5EBF2CDC" w14:textId="77777777" w:rsidR="003D46E6" w:rsidRPr="00296489" w:rsidRDefault="003D46E6" w:rsidP="003D46E6">
            <w:pPr>
              <w:spacing w:before="0" w:after="0" w:line="240" w:lineRule="auto"/>
              <w:ind w:firstLine="0"/>
              <w:jc w:val="center"/>
              <w:rPr>
                <w:sz w:val="20"/>
                <w:szCs w:val="20"/>
              </w:rPr>
            </w:pPr>
            <w:r>
              <w:rPr>
                <w:sz w:val="20"/>
                <w:szCs w:val="20"/>
              </w:rPr>
              <w:t>км</w:t>
            </w:r>
          </w:p>
        </w:tc>
        <w:tc>
          <w:tcPr>
            <w:tcW w:w="1111" w:type="dxa"/>
            <w:shd w:val="clear" w:color="auto" w:fill="auto"/>
            <w:vAlign w:val="center"/>
          </w:tcPr>
          <w:p w14:paraId="6728EFB4" w14:textId="16135A78" w:rsidR="003D46E6" w:rsidRPr="00296489" w:rsidRDefault="003D46E6" w:rsidP="003D46E6">
            <w:pPr>
              <w:spacing w:before="0" w:after="0" w:line="240" w:lineRule="auto"/>
              <w:ind w:firstLine="0"/>
              <w:jc w:val="center"/>
              <w:rPr>
                <w:color w:val="000000"/>
                <w:sz w:val="20"/>
                <w:szCs w:val="20"/>
              </w:rPr>
            </w:pPr>
            <w:r w:rsidRPr="003D46E6">
              <w:rPr>
                <w:color w:val="000000"/>
                <w:sz w:val="20"/>
                <w:szCs w:val="20"/>
              </w:rPr>
              <w:t>2,73</w:t>
            </w:r>
          </w:p>
        </w:tc>
        <w:tc>
          <w:tcPr>
            <w:tcW w:w="1583" w:type="dxa"/>
            <w:shd w:val="clear" w:color="auto" w:fill="auto"/>
            <w:vAlign w:val="bottom"/>
          </w:tcPr>
          <w:p w14:paraId="2880A8EE" w14:textId="1DC0D70A" w:rsidR="003D46E6" w:rsidRPr="00296489" w:rsidRDefault="003D46E6" w:rsidP="003D46E6">
            <w:pPr>
              <w:spacing w:before="0" w:after="0" w:line="240" w:lineRule="auto"/>
              <w:ind w:firstLine="0"/>
              <w:jc w:val="center"/>
              <w:rPr>
                <w:color w:val="000000"/>
                <w:sz w:val="20"/>
                <w:szCs w:val="20"/>
              </w:rPr>
            </w:pPr>
            <w:r w:rsidRPr="003D46E6">
              <w:rPr>
                <w:color w:val="000000"/>
                <w:sz w:val="20"/>
                <w:szCs w:val="20"/>
              </w:rPr>
              <w:t>87,821</w:t>
            </w:r>
          </w:p>
        </w:tc>
      </w:tr>
      <w:tr w:rsidR="003D46E6" w:rsidRPr="00B319C6" w14:paraId="516908C1" w14:textId="77777777" w:rsidTr="00977CC8">
        <w:trPr>
          <w:trHeight w:val="288"/>
          <w:jc w:val="center"/>
        </w:trPr>
        <w:tc>
          <w:tcPr>
            <w:tcW w:w="809" w:type="dxa"/>
            <w:shd w:val="clear" w:color="auto" w:fill="auto"/>
            <w:vAlign w:val="bottom"/>
          </w:tcPr>
          <w:p w14:paraId="4C7C8443"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5FEADA20" w14:textId="647CCF6D"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Шукшина от ул. Полины Осипенко до кл. Колхозная</w:t>
            </w:r>
          </w:p>
        </w:tc>
        <w:tc>
          <w:tcPr>
            <w:tcW w:w="935" w:type="dxa"/>
            <w:shd w:val="clear" w:color="auto" w:fill="auto"/>
            <w:vAlign w:val="center"/>
            <w:hideMark/>
          </w:tcPr>
          <w:p w14:paraId="5A5189C5"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051F2DDA" w14:textId="49F4E8A4"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0,901</w:t>
            </w:r>
          </w:p>
        </w:tc>
        <w:tc>
          <w:tcPr>
            <w:tcW w:w="1583" w:type="dxa"/>
            <w:shd w:val="clear" w:color="auto" w:fill="auto"/>
            <w:vAlign w:val="bottom"/>
            <w:hideMark/>
          </w:tcPr>
          <w:p w14:paraId="182EAB29" w14:textId="32E8EC10"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28,984</w:t>
            </w:r>
          </w:p>
        </w:tc>
      </w:tr>
      <w:tr w:rsidR="003D46E6" w:rsidRPr="00B319C6" w14:paraId="46FDC044" w14:textId="77777777" w:rsidTr="00977CC8">
        <w:trPr>
          <w:trHeight w:val="288"/>
          <w:jc w:val="center"/>
        </w:trPr>
        <w:tc>
          <w:tcPr>
            <w:tcW w:w="809" w:type="dxa"/>
            <w:shd w:val="clear" w:color="auto" w:fill="auto"/>
            <w:vAlign w:val="bottom"/>
          </w:tcPr>
          <w:p w14:paraId="4581AB2E"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1A90E01A" w14:textId="4A8271D0"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Колхозная</w:t>
            </w:r>
          </w:p>
        </w:tc>
        <w:tc>
          <w:tcPr>
            <w:tcW w:w="935" w:type="dxa"/>
            <w:shd w:val="clear" w:color="auto" w:fill="auto"/>
            <w:vAlign w:val="center"/>
            <w:hideMark/>
          </w:tcPr>
          <w:p w14:paraId="2F715E40"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2B39845C" w14:textId="7C08B779"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0,932</w:t>
            </w:r>
          </w:p>
        </w:tc>
        <w:tc>
          <w:tcPr>
            <w:tcW w:w="1583" w:type="dxa"/>
            <w:shd w:val="clear" w:color="auto" w:fill="auto"/>
            <w:vAlign w:val="bottom"/>
            <w:hideMark/>
          </w:tcPr>
          <w:p w14:paraId="58977F5C" w14:textId="35ED89ED"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29,981</w:t>
            </w:r>
          </w:p>
        </w:tc>
      </w:tr>
      <w:tr w:rsidR="003D46E6" w:rsidRPr="00B319C6" w14:paraId="08457603" w14:textId="77777777" w:rsidTr="00977CC8">
        <w:trPr>
          <w:trHeight w:val="288"/>
          <w:jc w:val="center"/>
        </w:trPr>
        <w:tc>
          <w:tcPr>
            <w:tcW w:w="809" w:type="dxa"/>
            <w:shd w:val="clear" w:color="auto" w:fill="auto"/>
            <w:vAlign w:val="bottom"/>
          </w:tcPr>
          <w:p w14:paraId="0FC5D45C"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3370973A" w14:textId="1F650E74"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Косыгина</w:t>
            </w:r>
          </w:p>
        </w:tc>
        <w:tc>
          <w:tcPr>
            <w:tcW w:w="935" w:type="dxa"/>
            <w:shd w:val="clear" w:color="auto" w:fill="auto"/>
            <w:vAlign w:val="center"/>
            <w:hideMark/>
          </w:tcPr>
          <w:p w14:paraId="187ACC85"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3A04D3E6" w14:textId="707AB2F7"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0,68</w:t>
            </w:r>
          </w:p>
        </w:tc>
        <w:tc>
          <w:tcPr>
            <w:tcW w:w="1583" w:type="dxa"/>
            <w:shd w:val="clear" w:color="auto" w:fill="auto"/>
            <w:vAlign w:val="bottom"/>
            <w:hideMark/>
          </w:tcPr>
          <w:p w14:paraId="6641E044" w14:textId="16FF59CF"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21,875</w:t>
            </w:r>
          </w:p>
        </w:tc>
      </w:tr>
      <w:tr w:rsidR="003D46E6" w:rsidRPr="00B319C6" w14:paraId="333CEAB9" w14:textId="77777777" w:rsidTr="00977CC8">
        <w:trPr>
          <w:trHeight w:val="288"/>
          <w:jc w:val="center"/>
        </w:trPr>
        <w:tc>
          <w:tcPr>
            <w:tcW w:w="809" w:type="dxa"/>
            <w:shd w:val="clear" w:color="auto" w:fill="auto"/>
            <w:vAlign w:val="bottom"/>
          </w:tcPr>
          <w:p w14:paraId="6BCCF461"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30C81C49" w14:textId="245BEA58"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Подгорная</w:t>
            </w:r>
          </w:p>
        </w:tc>
        <w:tc>
          <w:tcPr>
            <w:tcW w:w="935" w:type="dxa"/>
            <w:shd w:val="clear" w:color="auto" w:fill="auto"/>
            <w:vAlign w:val="center"/>
            <w:hideMark/>
          </w:tcPr>
          <w:p w14:paraId="57027C27"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1561D7DC" w14:textId="1A82531C"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0,346</w:t>
            </w:r>
          </w:p>
        </w:tc>
        <w:tc>
          <w:tcPr>
            <w:tcW w:w="1583" w:type="dxa"/>
            <w:shd w:val="clear" w:color="auto" w:fill="auto"/>
            <w:vAlign w:val="bottom"/>
            <w:hideMark/>
          </w:tcPr>
          <w:p w14:paraId="65A2D7C7" w14:textId="743C587A"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11,130</w:t>
            </w:r>
          </w:p>
        </w:tc>
      </w:tr>
      <w:tr w:rsidR="003D46E6" w:rsidRPr="00B319C6" w14:paraId="7C7912D9" w14:textId="77777777" w:rsidTr="00977CC8">
        <w:trPr>
          <w:trHeight w:val="288"/>
          <w:jc w:val="center"/>
        </w:trPr>
        <w:tc>
          <w:tcPr>
            <w:tcW w:w="809" w:type="dxa"/>
            <w:shd w:val="clear" w:color="auto" w:fill="auto"/>
            <w:vAlign w:val="bottom"/>
          </w:tcPr>
          <w:p w14:paraId="43059798"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48957AA2" w14:textId="4940EDCC"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Комарова</w:t>
            </w:r>
          </w:p>
        </w:tc>
        <w:tc>
          <w:tcPr>
            <w:tcW w:w="935" w:type="dxa"/>
            <w:shd w:val="clear" w:color="auto" w:fill="auto"/>
            <w:vAlign w:val="center"/>
            <w:hideMark/>
          </w:tcPr>
          <w:p w14:paraId="3FB76C0A"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7AB8A3EE" w14:textId="6B05BE41"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1,451</w:t>
            </w:r>
          </w:p>
        </w:tc>
        <w:tc>
          <w:tcPr>
            <w:tcW w:w="1583" w:type="dxa"/>
            <w:shd w:val="clear" w:color="auto" w:fill="auto"/>
            <w:vAlign w:val="bottom"/>
            <w:hideMark/>
          </w:tcPr>
          <w:p w14:paraId="1875DBAC" w14:textId="13B7D8B9"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46,677</w:t>
            </w:r>
          </w:p>
        </w:tc>
      </w:tr>
      <w:tr w:rsidR="003D46E6" w:rsidRPr="00B319C6" w14:paraId="469B44F6" w14:textId="77777777" w:rsidTr="00977CC8">
        <w:trPr>
          <w:trHeight w:val="288"/>
          <w:jc w:val="center"/>
        </w:trPr>
        <w:tc>
          <w:tcPr>
            <w:tcW w:w="809" w:type="dxa"/>
            <w:shd w:val="clear" w:color="auto" w:fill="auto"/>
            <w:vAlign w:val="bottom"/>
          </w:tcPr>
          <w:p w14:paraId="4BD505F8"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4652CDBD" w14:textId="2FF4C529"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пер. Тяпушкина</w:t>
            </w:r>
          </w:p>
        </w:tc>
        <w:tc>
          <w:tcPr>
            <w:tcW w:w="935" w:type="dxa"/>
            <w:shd w:val="clear" w:color="auto" w:fill="auto"/>
            <w:vAlign w:val="center"/>
            <w:hideMark/>
          </w:tcPr>
          <w:p w14:paraId="648508E0"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5EB26B44" w14:textId="5587C5D0"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0,228</w:t>
            </w:r>
          </w:p>
        </w:tc>
        <w:tc>
          <w:tcPr>
            <w:tcW w:w="1583" w:type="dxa"/>
            <w:shd w:val="clear" w:color="auto" w:fill="auto"/>
            <w:vAlign w:val="bottom"/>
            <w:hideMark/>
          </w:tcPr>
          <w:p w14:paraId="7DC9ED23" w14:textId="556FCD9A"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7,334</w:t>
            </w:r>
          </w:p>
        </w:tc>
      </w:tr>
      <w:tr w:rsidR="003D46E6" w:rsidRPr="00B319C6" w14:paraId="6FEE9636" w14:textId="77777777" w:rsidTr="00977CC8">
        <w:trPr>
          <w:trHeight w:val="288"/>
          <w:jc w:val="center"/>
        </w:trPr>
        <w:tc>
          <w:tcPr>
            <w:tcW w:w="809" w:type="dxa"/>
            <w:shd w:val="clear" w:color="auto" w:fill="auto"/>
            <w:vAlign w:val="bottom"/>
          </w:tcPr>
          <w:p w14:paraId="4DB164E9"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29792CCA" w14:textId="181E4B18"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Якутская</w:t>
            </w:r>
          </w:p>
        </w:tc>
        <w:tc>
          <w:tcPr>
            <w:tcW w:w="935" w:type="dxa"/>
            <w:shd w:val="clear" w:color="auto" w:fill="auto"/>
            <w:vAlign w:val="center"/>
            <w:hideMark/>
          </w:tcPr>
          <w:p w14:paraId="3CA87CF9"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26CF2CEF" w14:textId="6297D6F1"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1,067</w:t>
            </w:r>
          </w:p>
        </w:tc>
        <w:tc>
          <w:tcPr>
            <w:tcW w:w="1583" w:type="dxa"/>
            <w:shd w:val="clear" w:color="auto" w:fill="auto"/>
            <w:vAlign w:val="bottom"/>
            <w:hideMark/>
          </w:tcPr>
          <w:p w14:paraId="74FB8372" w14:textId="5E05A482"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34,324</w:t>
            </w:r>
          </w:p>
        </w:tc>
      </w:tr>
      <w:tr w:rsidR="003D46E6" w:rsidRPr="00B319C6" w14:paraId="472F574F" w14:textId="77777777" w:rsidTr="00977CC8">
        <w:trPr>
          <w:trHeight w:val="288"/>
          <w:jc w:val="center"/>
        </w:trPr>
        <w:tc>
          <w:tcPr>
            <w:tcW w:w="809" w:type="dxa"/>
            <w:shd w:val="clear" w:color="auto" w:fill="auto"/>
            <w:vAlign w:val="bottom"/>
          </w:tcPr>
          <w:p w14:paraId="2F0581BD"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014F0DB3" w14:textId="2163A151"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2-Лесная</w:t>
            </w:r>
          </w:p>
        </w:tc>
        <w:tc>
          <w:tcPr>
            <w:tcW w:w="935" w:type="dxa"/>
            <w:shd w:val="clear" w:color="auto" w:fill="auto"/>
            <w:vAlign w:val="center"/>
            <w:hideMark/>
          </w:tcPr>
          <w:p w14:paraId="295601EC"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63947926" w14:textId="6E096062"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0,567</w:t>
            </w:r>
          </w:p>
        </w:tc>
        <w:tc>
          <w:tcPr>
            <w:tcW w:w="1583" w:type="dxa"/>
            <w:shd w:val="clear" w:color="auto" w:fill="auto"/>
            <w:vAlign w:val="bottom"/>
            <w:hideMark/>
          </w:tcPr>
          <w:p w14:paraId="51F88C68" w14:textId="1FA82C67"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18,240</w:t>
            </w:r>
          </w:p>
        </w:tc>
      </w:tr>
      <w:tr w:rsidR="003D46E6" w:rsidRPr="00B319C6" w14:paraId="352730AE" w14:textId="77777777" w:rsidTr="00977CC8">
        <w:trPr>
          <w:trHeight w:val="288"/>
          <w:jc w:val="center"/>
        </w:trPr>
        <w:tc>
          <w:tcPr>
            <w:tcW w:w="809" w:type="dxa"/>
            <w:shd w:val="clear" w:color="auto" w:fill="auto"/>
            <w:vAlign w:val="bottom"/>
          </w:tcPr>
          <w:p w14:paraId="7E355041"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5E54D6A8" w14:textId="08124AF4" w:rsidR="003D46E6" w:rsidRPr="0060379E" w:rsidRDefault="003D46E6" w:rsidP="003D46E6">
            <w:pPr>
              <w:spacing w:before="0" w:after="0" w:line="240" w:lineRule="auto"/>
              <w:ind w:firstLine="0"/>
              <w:rPr>
                <w:color w:val="000000"/>
                <w:sz w:val="20"/>
                <w:szCs w:val="20"/>
              </w:rPr>
            </w:pPr>
            <w:r w:rsidRPr="0060379E">
              <w:rPr>
                <w:color w:val="000000"/>
                <w:sz w:val="20"/>
                <w:szCs w:val="20"/>
              </w:rPr>
              <w:t>г. Киренск ул. Новая</w:t>
            </w:r>
          </w:p>
        </w:tc>
        <w:tc>
          <w:tcPr>
            <w:tcW w:w="935" w:type="dxa"/>
            <w:shd w:val="clear" w:color="auto" w:fill="auto"/>
            <w:vAlign w:val="center"/>
            <w:hideMark/>
          </w:tcPr>
          <w:p w14:paraId="5156EA80"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0E6F0326" w14:textId="00962D6A"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1,765</w:t>
            </w:r>
          </w:p>
        </w:tc>
        <w:tc>
          <w:tcPr>
            <w:tcW w:w="1583" w:type="dxa"/>
            <w:shd w:val="clear" w:color="auto" w:fill="auto"/>
            <w:vAlign w:val="bottom"/>
            <w:hideMark/>
          </w:tcPr>
          <w:p w14:paraId="53D889B1" w14:textId="7D5DF64B"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56,778</w:t>
            </w:r>
          </w:p>
        </w:tc>
      </w:tr>
      <w:tr w:rsidR="003D46E6" w:rsidRPr="00B319C6" w14:paraId="5065BCEE" w14:textId="77777777" w:rsidTr="00977CC8">
        <w:trPr>
          <w:trHeight w:val="288"/>
          <w:jc w:val="center"/>
        </w:trPr>
        <w:tc>
          <w:tcPr>
            <w:tcW w:w="809" w:type="dxa"/>
            <w:shd w:val="clear" w:color="auto" w:fill="auto"/>
            <w:vAlign w:val="bottom"/>
          </w:tcPr>
          <w:p w14:paraId="3B8353D6"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3833FD4D" w14:textId="5AE4895C" w:rsidR="003D46E6" w:rsidRPr="0060379E" w:rsidRDefault="003D46E6" w:rsidP="003D46E6">
            <w:pPr>
              <w:spacing w:before="0" w:after="0" w:line="240" w:lineRule="auto"/>
              <w:ind w:firstLine="0"/>
              <w:rPr>
                <w:color w:val="000000"/>
                <w:sz w:val="20"/>
                <w:szCs w:val="20"/>
              </w:rPr>
            </w:pPr>
            <w:r w:rsidRPr="0060379E">
              <w:rPr>
                <w:color w:val="000000"/>
                <w:sz w:val="20"/>
                <w:szCs w:val="20"/>
              </w:rPr>
              <w:t>а/д Киренск - д. Верхнекарелина</w:t>
            </w:r>
          </w:p>
        </w:tc>
        <w:tc>
          <w:tcPr>
            <w:tcW w:w="935" w:type="dxa"/>
            <w:shd w:val="clear" w:color="auto" w:fill="auto"/>
            <w:vAlign w:val="center"/>
            <w:hideMark/>
          </w:tcPr>
          <w:p w14:paraId="41DC06ED"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3102808C" w14:textId="1CC374FA"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19,5</w:t>
            </w:r>
          </w:p>
        </w:tc>
        <w:tc>
          <w:tcPr>
            <w:tcW w:w="1583" w:type="dxa"/>
            <w:shd w:val="clear" w:color="auto" w:fill="auto"/>
            <w:vAlign w:val="bottom"/>
            <w:hideMark/>
          </w:tcPr>
          <w:p w14:paraId="480A5B84" w14:textId="634A3D5A"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627,292</w:t>
            </w:r>
          </w:p>
        </w:tc>
      </w:tr>
      <w:tr w:rsidR="003D46E6" w:rsidRPr="00B319C6" w14:paraId="41898736" w14:textId="77777777" w:rsidTr="00977CC8">
        <w:trPr>
          <w:trHeight w:val="288"/>
          <w:jc w:val="center"/>
        </w:trPr>
        <w:tc>
          <w:tcPr>
            <w:tcW w:w="809" w:type="dxa"/>
            <w:shd w:val="clear" w:color="auto" w:fill="auto"/>
            <w:vAlign w:val="bottom"/>
          </w:tcPr>
          <w:p w14:paraId="6A0DD877"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30363D8D" w14:textId="37ACCB71" w:rsidR="003D46E6" w:rsidRPr="0060379E" w:rsidRDefault="003D46E6" w:rsidP="003D46E6">
            <w:pPr>
              <w:spacing w:before="0" w:after="0" w:line="240" w:lineRule="auto"/>
              <w:ind w:firstLine="0"/>
              <w:rPr>
                <w:color w:val="000000"/>
                <w:sz w:val="20"/>
                <w:szCs w:val="20"/>
              </w:rPr>
            </w:pPr>
            <w:r w:rsidRPr="0060379E">
              <w:rPr>
                <w:color w:val="000000"/>
                <w:sz w:val="20"/>
                <w:szCs w:val="20"/>
              </w:rPr>
              <w:t>а/д Киренск - д. Коммуна</w:t>
            </w:r>
          </w:p>
        </w:tc>
        <w:tc>
          <w:tcPr>
            <w:tcW w:w="935" w:type="dxa"/>
            <w:shd w:val="clear" w:color="auto" w:fill="auto"/>
            <w:vAlign w:val="center"/>
            <w:hideMark/>
          </w:tcPr>
          <w:p w14:paraId="7F060BC7"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25FED518" w14:textId="6151E58B"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1,174</w:t>
            </w:r>
          </w:p>
        </w:tc>
        <w:tc>
          <w:tcPr>
            <w:tcW w:w="1583" w:type="dxa"/>
            <w:shd w:val="clear" w:color="auto" w:fill="auto"/>
            <w:vAlign w:val="bottom"/>
            <w:hideMark/>
          </w:tcPr>
          <w:p w14:paraId="3C41C0AD" w14:textId="280AEB6E"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37,766</w:t>
            </w:r>
          </w:p>
        </w:tc>
      </w:tr>
      <w:tr w:rsidR="003D46E6" w:rsidRPr="00B319C6" w14:paraId="7CE741B1" w14:textId="77777777" w:rsidTr="00977CC8">
        <w:trPr>
          <w:trHeight w:val="391"/>
          <w:jc w:val="center"/>
        </w:trPr>
        <w:tc>
          <w:tcPr>
            <w:tcW w:w="809" w:type="dxa"/>
            <w:shd w:val="clear" w:color="auto" w:fill="auto"/>
            <w:vAlign w:val="bottom"/>
          </w:tcPr>
          <w:p w14:paraId="5414FEB4" w14:textId="77777777" w:rsidR="003D46E6" w:rsidRPr="00EF5313" w:rsidRDefault="003D46E6" w:rsidP="003D46E6">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447C224C" w14:textId="1BCE2370" w:rsidR="003D46E6" w:rsidRPr="0060379E" w:rsidRDefault="003D46E6" w:rsidP="003D46E6">
            <w:pPr>
              <w:spacing w:before="0" w:after="0" w:line="240" w:lineRule="auto"/>
              <w:ind w:firstLine="0"/>
              <w:rPr>
                <w:color w:val="000000"/>
                <w:sz w:val="20"/>
                <w:szCs w:val="20"/>
              </w:rPr>
            </w:pPr>
            <w:r w:rsidRPr="0060379E">
              <w:rPr>
                <w:color w:val="000000"/>
                <w:sz w:val="20"/>
                <w:szCs w:val="20"/>
              </w:rPr>
              <w:t>а/д с. Кривошапкино - д. Коммуна</w:t>
            </w:r>
          </w:p>
        </w:tc>
        <w:tc>
          <w:tcPr>
            <w:tcW w:w="935" w:type="dxa"/>
            <w:shd w:val="clear" w:color="auto" w:fill="auto"/>
            <w:vAlign w:val="center"/>
            <w:hideMark/>
          </w:tcPr>
          <w:p w14:paraId="3F02BA4A" w14:textId="77777777" w:rsidR="003D46E6" w:rsidRPr="00B319C6" w:rsidRDefault="003D46E6" w:rsidP="003D46E6">
            <w:pPr>
              <w:spacing w:before="0" w:after="0" w:line="240" w:lineRule="auto"/>
              <w:ind w:firstLine="0"/>
              <w:jc w:val="center"/>
              <w:rPr>
                <w:color w:val="000000"/>
                <w:sz w:val="20"/>
                <w:szCs w:val="20"/>
              </w:rPr>
            </w:pPr>
            <w:r w:rsidRPr="00B319C6">
              <w:rPr>
                <w:color w:val="000000"/>
                <w:sz w:val="20"/>
                <w:szCs w:val="20"/>
              </w:rPr>
              <w:t>км</w:t>
            </w:r>
          </w:p>
        </w:tc>
        <w:tc>
          <w:tcPr>
            <w:tcW w:w="1111" w:type="dxa"/>
            <w:shd w:val="clear" w:color="auto" w:fill="auto"/>
            <w:vAlign w:val="center"/>
            <w:hideMark/>
          </w:tcPr>
          <w:p w14:paraId="66B17083" w14:textId="35714F5F"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2,034</w:t>
            </w:r>
          </w:p>
        </w:tc>
        <w:tc>
          <w:tcPr>
            <w:tcW w:w="1583" w:type="dxa"/>
            <w:shd w:val="clear" w:color="auto" w:fill="auto"/>
            <w:vAlign w:val="center"/>
            <w:hideMark/>
          </w:tcPr>
          <w:p w14:paraId="4036444E" w14:textId="20587E20" w:rsidR="003D46E6" w:rsidRPr="00B319C6" w:rsidRDefault="003D46E6" w:rsidP="003D46E6">
            <w:pPr>
              <w:spacing w:before="0" w:after="0" w:line="240" w:lineRule="auto"/>
              <w:ind w:firstLine="0"/>
              <w:jc w:val="center"/>
              <w:rPr>
                <w:color w:val="000000"/>
                <w:sz w:val="20"/>
                <w:szCs w:val="20"/>
              </w:rPr>
            </w:pPr>
            <w:r w:rsidRPr="003D46E6">
              <w:rPr>
                <w:color w:val="000000"/>
                <w:sz w:val="20"/>
                <w:szCs w:val="20"/>
              </w:rPr>
              <w:t>65,431</w:t>
            </w:r>
          </w:p>
        </w:tc>
      </w:tr>
      <w:tr w:rsidR="003D46E6" w:rsidRPr="00B319C6" w14:paraId="62A42DFD" w14:textId="77777777" w:rsidTr="00977CC8">
        <w:trPr>
          <w:trHeight w:val="288"/>
          <w:jc w:val="center"/>
        </w:trPr>
        <w:tc>
          <w:tcPr>
            <w:tcW w:w="809" w:type="dxa"/>
            <w:shd w:val="clear" w:color="auto" w:fill="auto"/>
            <w:vAlign w:val="bottom"/>
          </w:tcPr>
          <w:p w14:paraId="2CA7E286" w14:textId="77777777" w:rsidR="003D46E6" w:rsidRPr="00B319C6" w:rsidRDefault="003D46E6" w:rsidP="00B319C6">
            <w:pPr>
              <w:spacing w:before="0" w:after="0" w:line="240" w:lineRule="auto"/>
              <w:ind w:firstLine="0"/>
              <w:jc w:val="center"/>
              <w:rPr>
                <w:color w:val="000000"/>
                <w:sz w:val="20"/>
                <w:szCs w:val="20"/>
              </w:rPr>
            </w:pPr>
          </w:p>
        </w:tc>
        <w:tc>
          <w:tcPr>
            <w:tcW w:w="4918" w:type="dxa"/>
            <w:shd w:val="clear" w:color="auto" w:fill="auto"/>
            <w:vAlign w:val="bottom"/>
            <w:hideMark/>
          </w:tcPr>
          <w:p w14:paraId="3FAA0107" w14:textId="1AA25C4D" w:rsidR="003D46E6" w:rsidRPr="0060379E" w:rsidRDefault="003D46E6" w:rsidP="00B319C6">
            <w:pPr>
              <w:spacing w:before="0" w:after="0" w:line="240" w:lineRule="auto"/>
              <w:ind w:firstLine="0"/>
              <w:jc w:val="center"/>
              <w:rPr>
                <w:b/>
                <w:bCs/>
                <w:color w:val="000000"/>
                <w:sz w:val="20"/>
                <w:szCs w:val="20"/>
              </w:rPr>
            </w:pPr>
            <w:r w:rsidRPr="0060379E">
              <w:rPr>
                <w:b/>
                <w:bCs/>
                <w:color w:val="000000"/>
                <w:sz w:val="20"/>
                <w:szCs w:val="20"/>
              </w:rPr>
              <w:t>Строительство автомобильного моста</w:t>
            </w:r>
          </w:p>
        </w:tc>
        <w:tc>
          <w:tcPr>
            <w:tcW w:w="935" w:type="dxa"/>
            <w:shd w:val="clear" w:color="auto" w:fill="auto"/>
            <w:vAlign w:val="center"/>
            <w:hideMark/>
          </w:tcPr>
          <w:p w14:paraId="62F6F9FF" w14:textId="77777777" w:rsidR="003D46E6" w:rsidRPr="00B319C6" w:rsidRDefault="003D46E6" w:rsidP="00654FAD">
            <w:pPr>
              <w:spacing w:before="0" w:after="0" w:line="240" w:lineRule="auto"/>
              <w:ind w:firstLine="0"/>
              <w:jc w:val="center"/>
              <w:rPr>
                <w:sz w:val="20"/>
                <w:szCs w:val="20"/>
              </w:rPr>
            </w:pPr>
          </w:p>
        </w:tc>
        <w:tc>
          <w:tcPr>
            <w:tcW w:w="1111" w:type="dxa"/>
            <w:shd w:val="clear" w:color="auto" w:fill="auto"/>
            <w:vAlign w:val="center"/>
            <w:hideMark/>
          </w:tcPr>
          <w:p w14:paraId="37E18540" w14:textId="77777777" w:rsidR="003D46E6" w:rsidRPr="007F5993" w:rsidRDefault="003D46E6" w:rsidP="00654FAD">
            <w:pPr>
              <w:spacing w:before="0" w:after="0" w:line="240" w:lineRule="auto"/>
              <w:ind w:firstLine="0"/>
              <w:jc w:val="center"/>
              <w:rPr>
                <w:b/>
                <w:bCs/>
                <w:color w:val="000000"/>
                <w:sz w:val="20"/>
                <w:szCs w:val="20"/>
                <w:highlight w:val="yellow"/>
              </w:rPr>
            </w:pPr>
          </w:p>
        </w:tc>
        <w:tc>
          <w:tcPr>
            <w:tcW w:w="1583" w:type="dxa"/>
            <w:shd w:val="clear" w:color="auto" w:fill="auto"/>
            <w:vAlign w:val="center"/>
            <w:hideMark/>
          </w:tcPr>
          <w:p w14:paraId="61C1CB61" w14:textId="6769F122" w:rsidR="003D46E6" w:rsidRPr="00A40C7A" w:rsidRDefault="003D46E6" w:rsidP="00654FAD">
            <w:pPr>
              <w:spacing w:before="0" w:after="0" w:line="240" w:lineRule="auto"/>
              <w:ind w:firstLine="0"/>
              <w:jc w:val="center"/>
              <w:rPr>
                <w:b/>
                <w:bCs/>
                <w:color w:val="000000"/>
                <w:sz w:val="20"/>
                <w:szCs w:val="20"/>
              </w:rPr>
            </w:pPr>
            <w:r>
              <w:rPr>
                <w:b/>
                <w:bCs/>
                <w:color w:val="000000"/>
                <w:sz w:val="20"/>
                <w:szCs w:val="20"/>
              </w:rPr>
              <w:t>200,00</w:t>
            </w:r>
          </w:p>
        </w:tc>
      </w:tr>
      <w:tr w:rsidR="003D46E6" w:rsidRPr="00B319C6" w14:paraId="48F5169E" w14:textId="77777777" w:rsidTr="00977CC8">
        <w:trPr>
          <w:trHeight w:val="540"/>
          <w:jc w:val="center"/>
        </w:trPr>
        <w:tc>
          <w:tcPr>
            <w:tcW w:w="809" w:type="dxa"/>
            <w:shd w:val="clear" w:color="auto" w:fill="auto"/>
            <w:vAlign w:val="bottom"/>
          </w:tcPr>
          <w:p w14:paraId="4F853660" w14:textId="77777777" w:rsidR="003D46E6" w:rsidRPr="00851A45" w:rsidRDefault="003D46E6" w:rsidP="003B0568">
            <w:pPr>
              <w:pStyle w:val="aa"/>
              <w:numPr>
                <w:ilvl w:val="0"/>
                <w:numId w:val="88"/>
              </w:numPr>
              <w:spacing w:before="0" w:after="0" w:line="240" w:lineRule="auto"/>
              <w:ind w:left="0" w:firstLine="0"/>
              <w:jc w:val="right"/>
              <w:rPr>
                <w:color w:val="000000"/>
                <w:sz w:val="20"/>
                <w:szCs w:val="20"/>
              </w:rPr>
            </w:pPr>
          </w:p>
        </w:tc>
        <w:tc>
          <w:tcPr>
            <w:tcW w:w="4918" w:type="dxa"/>
            <w:shd w:val="clear" w:color="auto" w:fill="auto"/>
            <w:vAlign w:val="bottom"/>
            <w:hideMark/>
          </w:tcPr>
          <w:p w14:paraId="4483D731" w14:textId="38E60FFF" w:rsidR="003D46E6" w:rsidRPr="0060379E" w:rsidRDefault="003D46E6" w:rsidP="00B319C6">
            <w:pPr>
              <w:spacing w:before="0" w:after="0" w:line="240" w:lineRule="auto"/>
              <w:ind w:firstLine="0"/>
              <w:rPr>
                <w:color w:val="000000"/>
                <w:sz w:val="20"/>
                <w:szCs w:val="20"/>
              </w:rPr>
            </w:pPr>
            <w:r w:rsidRPr="0060379E">
              <w:rPr>
                <w:color w:val="000000"/>
                <w:sz w:val="20"/>
                <w:szCs w:val="20"/>
              </w:rPr>
              <w:t>Строительство автомобильного моста через р. Лена соединяющий пер. Тяпушкина и ул. Якутская</w:t>
            </w:r>
          </w:p>
        </w:tc>
        <w:tc>
          <w:tcPr>
            <w:tcW w:w="935" w:type="dxa"/>
            <w:shd w:val="clear" w:color="auto" w:fill="auto"/>
            <w:vAlign w:val="center"/>
            <w:hideMark/>
          </w:tcPr>
          <w:p w14:paraId="6D71BFA4" w14:textId="77777777" w:rsidR="003D46E6" w:rsidRPr="00B319C6" w:rsidRDefault="003D46E6" w:rsidP="00654FAD">
            <w:pPr>
              <w:spacing w:before="0" w:after="0" w:line="240" w:lineRule="auto"/>
              <w:ind w:firstLine="0"/>
              <w:jc w:val="center"/>
              <w:rPr>
                <w:color w:val="000000"/>
                <w:sz w:val="20"/>
                <w:szCs w:val="20"/>
              </w:rPr>
            </w:pPr>
            <w:r w:rsidRPr="00B319C6">
              <w:rPr>
                <w:color w:val="000000"/>
                <w:sz w:val="20"/>
                <w:szCs w:val="20"/>
              </w:rPr>
              <w:t>шт</w:t>
            </w:r>
          </w:p>
        </w:tc>
        <w:tc>
          <w:tcPr>
            <w:tcW w:w="1111" w:type="dxa"/>
            <w:shd w:val="clear" w:color="auto" w:fill="auto"/>
            <w:vAlign w:val="center"/>
            <w:hideMark/>
          </w:tcPr>
          <w:p w14:paraId="3FD1F4D5" w14:textId="77777777" w:rsidR="003D46E6" w:rsidRPr="00B319C6" w:rsidRDefault="003D46E6" w:rsidP="00654FAD">
            <w:pPr>
              <w:spacing w:before="0" w:after="0" w:line="240" w:lineRule="auto"/>
              <w:ind w:firstLine="0"/>
              <w:jc w:val="center"/>
              <w:rPr>
                <w:color w:val="000000"/>
                <w:sz w:val="20"/>
                <w:szCs w:val="20"/>
              </w:rPr>
            </w:pPr>
            <w:r w:rsidRPr="00B319C6">
              <w:rPr>
                <w:color w:val="000000"/>
                <w:sz w:val="20"/>
                <w:szCs w:val="20"/>
              </w:rPr>
              <w:t>1,000</w:t>
            </w:r>
          </w:p>
        </w:tc>
        <w:tc>
          <w:tcPr>
            <w:tcW w:w="1583" w:type="dxa"/>
            <w:shd w:val="clear" w:color="auto" w:fill="auto"/>
            <w:vAlign w:val="center"/>
            <w:hideMark/>
          </w:tcPr>
          <w:p w14:paraId="74AA6BC3" w14:textId="7359AD56" w:rsidR="003D46E6" w:rsidRPr="00B319C6" w:rsidRDefault="003D46E6" w:rsidP="00654FAD">
            <w:pPr>
              <w:spacing w:before="0" w:after="0" w:line="240" w:lineRule="auto"/>
              <w:ind w:firstLine="0"/>
              <w:jc w:val="center"/>
              <w:rPr>
                <w:color w:val="000000"/>
                <w:sz w:val="20"/>
                <w:szCs w:val="20"/>
              </w:rPr>
            </w:pPr>
            <w:r>
              <w:rPr>
                <w:color w:val="000000"/>
                <w:sz w:val="20"/>
                <w:szCs w:val="20"/>
              </w:rPr>
              <w:t>200,00</w:t>
            </w:r>
          </w:p>
        </w:tc>
      </w:tr>
    </w:tbl>
    <w:p w14:paraId="4EF2F86A" w14:textId="77777777" w:rsidR="00E319DD" w:rsidRDefault="00E319DD" w:rsidP="005B593B">
      <w:pPr>
        <w:sectPr w:rsidR="00E319DD" w:rsidSect="003D46E6">
          <w:pgSz w:w="11907" w:h="16840" w:code="9"/>
          <w:pgMar w:top="1134" w:right="1134" w:bottom="1134" w:left="709" w:header="709" w:footer="709" w:gutter="0"/>
          <w:cols w:space="708"/>
          <w:docGrid w:linePitch="360"/>
        </w:sectPr>
      </w:pPr>
    </w:p>
    <w:p w14:paraId="04FEB2CC" w14:textId="77777777" w:rsidR="00977CC8" w:rsidRDefault="005B593B" w:rsidP="003B275E">
      <w:pPr>
        <w:pStyle w:val="16"/>
        <w:ind w:left="0" w:firstLine="709"/>
      </w:pPr>
      <w:bookmarkStart w:id="40" w:name="_Toc59582463"/>
      <w:r>
        <w:lastRenderedPageBreak/>
        <w:t xml:space="preserve">Мероприятия </w:t>
      </w:r>
      <w:r w:rsidR="00005A2C" w:rsidRPr="005B593B">
        <w:t>по капитальному ремонту автомобильных дорог межмуниципального значения</w:t>
      </w:r>
      <w:bookmarkEnd w:id="40"/>
    </w:p>
    <w:p w14:paraId="1E8009CF" w14:textId="6AA2DCD4" w:rsidR="00005A2C" w:rsidRPr="00977CC8" w:rsidRDefault="00005A2C" w:rsidP="00977CC8">
      <w:r w:rsidRPr="00977CC8">
        <w:rPr>
          <w:rFonts w:hint="eastAsia"/>
        </w:rPr>
        <w:t>Капитальный</w:t>
      </w:r>
      <w:r w:rsidRPr="00977CC8">
        <w:t xml:space="preserve">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w:t>
      </w:r>
      <w:r w:rsidRPr="00977CC8">
        <w:rPr>
          <w:rFonts w:hint="eastAsia"/>
        </w:rPr>
        <w:t>требуется</w:t>
      </w:r>
      <w:r w:rsidRPr="00977CC8">
        <w:t xml:space="preserve"> изменение границ полос отвода и (или) охранных зон этих объектов.</w:t>
      </w:r>
    </w:p>
    <w:p w14:paraId="310503E5" w14:textId="77777777" w:rsidR="00005A2C" w:rsidRDefault="00005A2C" w:rsidP="005B593B">
      <w:r>
        <w:rPr>
          <w:rFonts w:hint="eastAsia"/>
        </w:rPr>
        <w:t>Постановлением</w:t>
      </w:r>
      <w:r>
        <w:t xml:space="preserve"> администрации Иркутской области от 25 марта 2008 года №58-па «Об утверждении нормативов финансовых затрат на капитальный ремонт, ремонт, содержание автомобильных дорог регионального или межмуниципального значения и правил расчета размера асс</w:t>
      </w:r>
      <w:r>
        <w:rPr>
          <w:rFonts w:hint="eastAsia"/>
        </w:rPr>
        <w:t>игнований</w:t>
      </w:r>
      <w:r>
        <w:t xml:space="preserve"> областного бюджета на капитальный ремонт, ремонт, содержание автомобильных дорог регионального или межмуниципального значения» установлены ежегодные лимиты бюджетных ассигнований на проведение работ по капитальному ремонту автомобильных дорог в р</w:t>
      </w:r>
      <w:r>
        <w:rPr>
          <w:rFonts w:hint="eastAsia"/>
        </w:rPr>
        <w:t>азмере</w:t>
      </w:r>
      <w:r>
        <w:t xml:space="preserve"> 8666 тыс. рублей/км (в ценах 2007 года).</w:t>
      </w:r>
    </w:p>
    <w:p w14:paraId="28733CCA" w14:textId="77777777" w:rsidR="00005A2C" w:rsidRDefault="00005A2C" w:rsidP="005B593B">
      <w:r>
        <w:rPr>
          <w:rFonts w:hint="eastAsia"/>
        </w:rPr>
        <w:t>Размер</w:t>
      </w:r>
      <w:r>
        <w:t xml:space="preserve"> ежегодных ассигнований на капитальный ремонт автомобильных дорог рассчитывается по формуле:</w:t>
      </w:r>
    </w:p>
    <w:p w14:paraId="67EFC7A1" w14:textId="77777777" w:rsidR="00005A2C" w:rsidRDefault="00005A2C" w:rsidP="005B593B">
      <w:r>
        <w:rPr>
          <w:rFonts w:hint="eastAsia"/>
        </w:rPr>
        <w:t>Акап</w:t>
      </w:r>
      <w:r>
        <w:t xml:space="preserve">.рем. = </w:t>
      </w:r>
      <w:proofErr w:type="gramStart"/>
      <w:r>
        <w:t>Нприв.кап.рем</w:t>
      </w:r>
      <w:proofErr w:type="gramEnd"/>
      <w:r>
        <w:t>. х Lкап.рем., где</w:t>
      </w:r>
    </w:p>
    <w:p w14:paraId="74CA58CE" w14:textId="77777777" w:rsidR="00005A2C" w:rsidRDefault="00005A2C" w:rsidP="005B593B">
      <w:r>
        <w:rPr>
          <w:rFonts w:hint="eastAsia"/>
        </w:rPr>
        <w:t>Акап</w:t>
      </w:r>
      <w:r>
        <w:t>.рем. - размер ассигнований областного бюджета на капитальный ремонт автомобильных дорог каждой категории (тыс. рублей);</w:t>
      </w:r>
    </w:p>
    <w:p w14:paraId="11BDD791" w14:textId="77777777" w:rsidR="00005A2C" w:rsidRDefault="00005A2C" w:rsidP="005B593B">
      <w:proofErr w:type="gramStart"/>
      <w:r>
        <w:rPr>
          <w:rFonts w:hint="eastAsia"/>
        </w:rPr>
        <w:t>Нприв</w:t>
      </w:r>
      <w:r>
        <w:t>.кап.рем</w:t>
      </w:r>
      <w:proofErr w:type="gramEnd"/>
      <w:r>
        <w:t>. - приведенный норматив финансовых затрат на капитальный ремонт автомобильных дорог каждой категории (тыс. рублей/км);</w:t>
      </w:r>
    </w:p>
    <w:p w14:paraId="3B038B8D" w14:textId="77777777" w:rsidR="00005A2C" w:rsidRDefault="00005A2C" w:rsidP="005B593B">
      <w:r>
        <w:t>Lкап.рем. - расчетная протяженность автомобильных дорог каждой категории, подлежащих капитальному ремонту на год планирования (км).</w:t>
      </w:r>
    </w:p>
    <w:p w14:paraId="120D6AB4" w14:textId="77777777" w:rsidR="00005A2C" w:rsidRDefault="00005A2C" w:rsidP="005B593B">
      <w:r>
        <w:rPr>
          <w:rFonts w:hint="eastAsia"/>
        </w:rPr>
        <w:t>Расчетная</w:t>
      </w:r>
      <w:r>
        <w:t xml:space="preserve"> протяженность автомобильных дорог каждой категории, подлежащих капитальному ремонту на год планирования (Lкап.рем.), определяется по формуле:</w:t>
      </w:r>
    </w:p>
    <w:p w14:paraId="27C343FF" w14:textId="77777777" w:rsidR="00013F5C" w:rsidRDefault="00005A2C" w:rsidP="00013F5C">
      <w:pPr>
        <w:tabs>
          <w:tab w:val="right" w:pos="9497"/>
        </w:tabs>
        <w:rPr>
          <w:b/>
          <w:i/>
        </w:rPr>
      </w:pPr>
      <w:r>
        <w:t>Lка</w:t>
      </w:r>
      <w:r w:rsidR="00013F5C">
        <w:t xml:space="preserve">п.рем. = L / Tкап.рем. – Lрек                                                                                  </w:t>
      </w:r>
      <w:proofErr w:type="gramStart"/>
      <w:r w:rsidR="00013F5C">
        <w:t xml:space="preserve">   </w:t>
      </w:r>
      <w:r w:rsidR="00013F5C" w:rsidRPr="00D84A44">
        <w:rPr>
          <w:b/>
          <w:i/>
          <w:sz w:val="20"/>
        </w:rPr>
        <w:t>(</w:t>
      </w:r>
      <w:proofErr w:type="gramEnd"/>
      <w:r w:rsidR="00013F5C" w:rsidRPr="00D84A44">
        <w:rPr>
          <w:b/>
          <w:i/>
          <w:sz w:val="20"/>
        </w:rPr>
        <w:t>5)</w:t>
      </w:r>
      <w:r w:rsidR="00013F5C" w:rsidRPr="00D84A44">
        <w:rPr>
          <w:b/>
          <w:i/>
          <w:sz w:val="20"/>
        </w:rPr>
        <w:tab/>
      </w:r>
    </w:p>
    <w:p w14:paraId="091467DB" w14:textId="77777777" w:rsidR="00005A2C" w:rsidRDefault="00005A2C" w:rsidP="005B593B">
      <w:proofErr w:type="gramStart"/>
      <w:r>
        <w:t>где:L</w:t>
      </w:r>
      <w:proofErr w:type="gramEnd"/>
      <w:r>
        <w:t>рек. - протяженность автомобильных дорог соответствующей категории, намеченных к реконструкции на год планирования (км/год);</w:t>
      </w:r>
    </w:p>
    <w:p w14:paraId="6EE0E458" w14:textId="76A6F1C5" w:rsidR="00013F5C" w:rsidRPr="00013F5C" w:rsidRDefault="00013F5C" w:rsidP="00013F5C">
      <w:pPr>
        <w:pStyle w:val="affff3"/>
      </w:pPr>
      <w:r w:rsidRPr="00D84A44">
        <w:rPr>
          <w:sz w:val="20"/>
        </w:rPr>
        <w:t xml:space="preserve">Таблица </w:t>
      </w:r>
      <w:r w:rsidR="00D90C89" w:rsidRPr="00D84A44">
        <w:rPr>
          <w:sz w:val="20"/>
        </w:rPr>
        <w:fldChar w:fldCharType="begin"/>
      </w:r>
      <w:r w:rsidRPr="00D84A44">
        <w:rPr>
          <w:sz w:val="20"/>
        </w:rPr>
        <w:instrText xml:space="preserve"> SEQ Таблица \* ARABIC </w:instrText>
      </w:r>
      <w:r w:rsidR="00D90C89" w:rsidRPr="00D84A44">
        <w:rPr>
          <w:sz w:val="20"/>
        </w:rPr>
        <w:fldChar w:fldCharType="separate"/>
      </w:r>
      <w:r w:rsidR="00CB4820">
        <w:rPr>
          <w:noProof/>
          <w:sz w:val="20"/>
        </w:rPr>
        <w:t>11</w:t>
      </w:r>
      <w:r w:rsidR="00D90C89" w:rsidRPr="00D84A44">
        <w:rPr>
          <w:sz w:val="20"/>
        </w:rPr>
        <w:fldChar w:fldCharType="end"/>
      </w:r>
      <w:r w:rsidR="000E285A">
        <w:rPr>
          <w:sz w:val="20"/>
        </w:rPr>
        <w:t>–</w:t>
      </w:r>
      <w:r w:rsidR="000E285A" w:rsidRPr="000E285A">
        <w:rPr>
          <w:sz w:val="20"/>
        </w:rPr>
        <w:t>Категории автомобильных дорог</w:t>
      </w:r>
    </w:p>
    <w:tbl>
      <w:tblPr>
        <w:tblStyle w:val="670"/>
        <w:tblW w:w="0" w:type="auto"/>
        <w:jc w:val="center"/>
        <w:tblLook w:val="04A0" w:firstRow="1" w:lastRow="0" w:firstColumn="1" w:lastColumn="0" w:noHBand="0" w:noVBand="1"/>
      </w:tblPr>
      <w:tblGrid>
        <w:gridCol w:w="6232"/>
        <w:gridCol w:w="709"/>
        <w:gridCol w:w="709"/>
        <w:gridCol w:w="701"/>
        <w:gridCol w:w="575"/>
        <w:gridCol w:w="561"/>
      </w:tblGrid>
      <w:tr w:rsidR="000E285A" w:rsidRPr="000E285A" w14:paraId="06762227" w14:textId="77777777" w:rsidTr="00B319C6">
        <w:trPr>
          <w:jc w:val="center"/>
        </w:trPr>
        <w:tc>
          <w:tcPr>
            <w:tcW w:w="9487" w:type="dxa"/>
            <w:gridSpan w:val="6"/>
          </w:tcPr>
          <w:p w14:paraId="44A4EF1E" w14:textId="77777777" w:rsidR="000E285A" w:rsidRPr="000E285A" w:rsidRDefault="000E285A" w:rsidP="000E285A">
            <w:pPr>
              <w:spacing w:before="0" w:after="0" w:line="315" w:lineRule="atLeast"/>
              <w:ind w:firstLine="0"/>
              <w:jc w:val="center"/>
              <w:textAlignment w:val="baseline"/>
              <w:rPr>
                <w:b/>
                <w:bCs/>
                <w:color w:val="2D2D2D"/>
                <w:spacing w:val="2"/>
                <w:sz w:val="20"/>
                <w:szCs w:val="20"/>
              </w:rPr>
            </w:pPr>
            <w:r w:rsidRPr="000E285A">
              <w:rPr>
                <w:b/>
                <w:bCs/>
                <w:color w:val="2D2D2D"/>
                <w:spacing w:val="2"/>
                <w:sz w:val="20"/>
                <w:szCs w:val="20"/>
              </w:rPr>
              <w:t>Категория автомобильной дороги</w:t>
            </w:r>
          </w:p>
        </w:tc>
      </w:tr>
      <w:tr w:rsidR="005B593B" w:rsidRPr="000E285A" w14:paraId="7B6B781E" w14:textId="77777777" w:rsidTr="00B319C6">
        <w:trPr>
          <w:jc w:val="center"/>
        </w:trPr>
        <w:tc>
          <w:tcPr>
            <w:tcW w:w="6232" w:type="dxa"/>
          </w:tcPr>
          <w:p w14:paraId="7D08D3E2" w14:textId="77777777" w:rsidR="005B593B" w:rsidRPr="000E285A" w:rsidRDefault="005B593B" w:rsidP="005B593B">
            <w:pPr>
              <w:spacing w:before="0" w:after="0" w:line="315" w:lineRule="atLeast"/>
              <w:ind w:firstLine="0"/>
              <w:textAlignment w:val="baseline"/>
              <w:rPr>
                <w:rFonts w:ascii="Arial" w:hAnsi="Arial" w:cs="Arial"/>
                <w:color w:val="2D2D2D"/>
                <w:spacing w:val="2"/>
                <w:sz w:val="20"/>
                <w:szCs w:val="20"/>
              </w:rPr>
            </w:pPr>
          </w:p>
        </w:tc>
        <w:tc>
          <w:tcPr>
            <w:tcW w:w="709" w:type="dxa"/>
          </w:tcPr>
          <w:p w14:paraId="56B57B43" w14:textId="77777777" w:rsidR="005B593B" w:rsidRPr="000E285A" w:rsidRDefault="005B593B" w:rsidP="000E285A">
            <w:pPr>
              <w:spacing w:before="0" w:after="0" w:line="315" w:lineRule="atLeast"/>
              <w:ind w:firstLine="0"/>
              <w:jc w:val="center"/>
              <w:textAlignment w:val="baseline"/>
              <w:rPr>
                <w:b/>
                <w:bCs/>
                <w:color w:val="2D2D2D"/>
                <w:spacing w:val="2"/>
                <w:sz w:val="20"/>
                <w:szCs w:val="20"/>
                <w:lang w:val="en-US"/>
              </w:rPr>
            </w:pPr>
            <w:r w:rsidRPr="000E285A">
              <w:rPr>
                <w:b/>
                <w:bCs/>
                <w:color w:val="2D2D2D"/>
                <w:spacing w:val="2"/>
                <w:sz w:val="20"/>
                <w:szCs w:val="20"/>
                <w:lang w:val="en-US"/>
              </w:rPr>
              <w:t>I</w:t>
            </w:r>
          </w:p>
        </w:tc>
        <w:tc>
          <w:tcPr>
            <w:tcW w:w="709" w:type="dxa"/>
          </w:tcPr>
          <w:p w14:paraId="0B46A46A" w14:textId="77777777" w:rsidR="005B593B" w:rsidRPr="000E285A" w:rsidRDefault="005B593B" w:rsidP="000E285A">
            <w:pPr>
              <w:spacing w:before="0" w:after="0" w:line="315" w:lineRule="atLeast"/>
              <w:ind w:firstLine="0"/>
              <w:jc w:val="center"/>
              <w:textAlignment w:val="baseline"/>
              <w:rPr>
                <w:b/>
                <w:bCs/>
                <w:color w:val="2D2D2D"/>
                <w:spacing w:val="2"/>
                <w:sz w:val="20"/>
                <w:szCs w:val="20"/>
                <w:lang w:val="en-US"/>
              </w:rPr>
            </w:pPr>
            <w:r w:rsidRPr="000E285A">
              <w:rPr>
                <w:b/>
                <w:bCs/>
                <w:color w:val="2D2D2D"/>
                <w:spacing w:val="2"/>
                <w:sz w:val="20"/>
                <w:szCs w:val="20"/>
                <w:lang w:val="en-US"/>
              </w:rPr>
              <w:t>II</w:t>
            </w:r>
          </w:p>
        </w:tc>
        <w:tc>
          <w:tcPr>
            <w:tcW w:w="701" w:type="dxa"/>
          </w:tcPr>
          <w:p w14:paraId="301E3FA4" w14:textId="77777777" w:rsidR="005B593B" w:rsidRPr="000E285A" w:rsidRDefault="005B593B" w:rsidP="000E285A">
            <w:pPr>
              <w:spacing w:before="0" w:after="0" w:line="315" w:lineRule="atLeast"/>
              <w:ind w:firstLine="0"/>
              <w:jc w:val="center"/>
              <w:textAlignment w:val="baseline"/>
              <w:rPr>
                <w:b/>
                <w:bCs/>
                <w:color w:val="2D2D2D"/>
                <w:spacing w:val="2"/>
                <w:sz w:val="20"/>
                <w:szCs w:val="20"/>
                <w:lang w:val="en-US"/>
              </w:rPr>
            </w:pPr>
            <w:r w:rsidRPr="000E285A">
              <w:rPr>
                <w:b/>
                <w:bCs/>
                <w:color w:val="2D2D2D"/>
                <w:spacing w:val="2"/>
                <w:sz w:val="20"/>
                <w:szCs w:val="20"/>
                <w:lang w:val="en-US"/>
              </w:rPr>
              <w:t>III</w:t>
            </w:r>
          </w:p>
        </w:tc>
        <w:tc>
          <w:tcPr>
            <w:tcW w:w="575" w:type="dxa"/>
          </w:tcPr>
          <w:p w14:paraId="137C34D9" w14:textId="77777777" w:rsidR="005B593B" w:rsidRPr="000E285A" w:rsidRDefault="005B593B" w:rsidP="000E285A">
            <w:pPr>
              <w:spacing w:before="0" w:after="0" w:line="315" w:lineRule="atLeast"/>
              <w:ind w:firstLine="0"/>
              <w:jc w:val="center"/>
              <w:textAlignment w:val="baseline"/>
              <w:rPr>
                <w:b/>
                <w:bCs/>
                <w:color w:val="2D2D2D"/>
                <w:spacing w:val="2"/>
                <w:sz w:val="20"/>
                <w:szCs w:val="20"/>
                <w:lang w:val="en-US"/>
              </w:rPr>
            </w:pPr>
            <w:r w:rsidRPr="000E285A">
              <w:rPr>
                <w:b/>
                <w:bCs/>
                <w:color w:val="2D2D2D"/>
                <w:spacing w:val="2"/>
                <w:sz w:val="20"/>
                <w:szCs w:val="20"/>
                <w:lang w:val="en-US"/>
              </w:rPr>
              <w:t>IV</w:t>
            </w:r>
          </w:p>
        </w:tc>
        <w:tc>
          <w:tcPr>
            <w:tcW w:w="561" w:type="dxa"/>
          </w:tcPr>
          <w:p w14:paraId="1F041A23" w14:textId="77777777" w:rsidR="005B593B" w:rsidRPr="000E285A" w:rsidRDefault="005B593B" w:rsidP="000E285A">
            <w:pPr>
              <w:spacing w:before="0" w:after="0" w:line="315" w:lineRule="atLeast"/>
              <w:ind w:firstLine="0"/>
              <w:jc w:val="center"/>
              <w:textAlignment w:val="baseline"/>
              <w:rPr>
                <w:b/>
                <w:bCs/>
                <w:color w:val="2D2D2D"/>
                <w:spacing w:val="2"/>
                <w:sz w:val="20"/>
                <w:szCs w:val="20"/>
                <w:lang w:val="en-US"/>
              </w:rPr>
            </w:pPr>
            <w:r w:rsidRPr="000E285A">
              <w:rPr>
                <w:b/>
                <w:bCs/>
                <w:color w:val="2D2D2D"/>
                <w:spacing w:val="2"/>
                <w:sz w:val="20"/>
                <w:szCs w:val="20"/>
                <w:lang w:val="en-US"/>
              </w:rPr>
              <w:t>V</w:t>
            </w:r>
          </w:p>
        </w:tc>
      </w:tr>
      <w:tr w:rsidR="005B593B" w:rsidRPr="000E285A" w14:paraId="7BBA9BDC" w14:textId="77777777" w:rsidTr="00B319C6">
        <w:trPr>
          <w:jc w:val="center"/>
        </w:trPr>
        <w:tc>
          <w:tcPr>
            <w:tcW w:w="6232" w:type="dxa"/>
          </w:tcPr>
          <w:p w14:paraId="64EC1B12" w14:textId="77777777" w:rsidR="005B593B" w:rsidRPr="000E285A" w:rsidRDefault="005B593B" w:rsidP="005B593B">
            <w:pPr>
              <w:spacing w:before="0" w:after="0" w:line="315" w:lineRule="atLeast"/>
              <w:ind w:firstLine="0"/>
              <w:textAlignment w:val="baseline"/>
              <w:rPr>
                <w:rFonts w:ascii="Arial" w:hAnsi="Arial" w:cs="Arial"/>
                <w:color w:val="2D2D2D"/>
                <w:spacing w:val="2"/>
                <w:sz w:val="20"/>
                <w:szCs w:val="20"/>
              </w:rPr>
            </w:pPr>
            <w:r w:rsidRPr="000E285A">
              <w:rPr>
                <w:sz w:val="20"/>
                <w:szCs w:val="20"/>
              </w:rPr>
              <w:t>Коэффициент приведения норма</w:t>
            </w:r>
            <w:r w:rsidR="00013F5C" w:rsidRPr="000E285A">
              <w:rPr>
                <w:sz w:val="20"/>
                <w:szCs w:val="20"/>
              </w:rPr>
              <w:t>тив</w:t>
            </w:r>
            <w:r w:rsidRPr="000E285A">
              <w:rPr>
                <w:sz w:val="20"/>
                <w:szCs w:val="20"/>
              </w:rPr>
              <w:t>а финансовых затрат</w:t>
            </w:r>
          </w:p>
        </w:tc>
        <w:tc>
          <w:tcPr>
            <w:tcW w:w="709" w:type="dxa"/>
          </w:tcPr>
          <w:p w14:paraId="50D76B43"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3,67</w:t>
            </w:r>
          </w:p>
        </w:tc>
        <w:tc>
          <w:tcPr>
            <w:tcW w:w="709" w:type="dxa"/>
          </w:tcPr>
          <w:p w14:paraId="733ACE7E"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1,82</w:t>
            </w:r>
          </w:p>
        </w:tc>
        <w:tc>
          <w:tcPr>
            <w:tcW w:w="701" w:type="dxa"/>
          </w:tcPr>
          <w:p w14:paraId="321099DB"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1,66</w:t>
            </w:r>
          </w:p>
        </w:tc>
        <w:tc>
          <w:tcPr>
            <w:tcW w:w="575" w:type="dxa"/>
          </w:tcPr>
          <w:p w14:paraId="41EB378E"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1,46</w:t>
            </w:r>
          </w:p>
        </w:tc>
        <w:tc>
          <w:tcPr>
            <w:tcW w:w="561" w:type="dxa"/>
          </w:tcPr>
          <w:p w14:paraId="77BF29FC"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1,0</w:t>
            </w:r>
          </w:p>
        </w:tc>
      </w:tr>
      <w:tr w:rsidR="005B593B" w:rsidRPr="000E285A" w14:paraId="0F461972" w14:textId="77777777" w:rsidTr="00B319C6">
        <w:trPr>
          <w:jc w:val="center"/>
        </w:trPr>
        <w:tc>
          <w:tcPr>
            <w:tcW w:w="6232" w:type="dxa"/>
          </w:tcPr>
          <w:p w14:paraId="40FA35BE"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000000" w:themeColor="text1"/>
                <w:spacing w:val="2"/>
                <w:sz w:val="20"/>
                <w:szCs w:val="20"/>
              </w:rPr>
              <w:t>Межремонтный срок, лет</w:t>
            </w:r>
          </w:p>
        </w:tc>
        <w:tc>
          <w:tcPr>
            <w:tcW w:w="709" w:type="dxa"/>
          </w:tcPr>
          <w:p w14:paraId="59EC8660"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12</w:t>
            </w:r>
          </w:p>
        </w:tc>
        <w:tc>
          <w:tcPr>
            <w:tcW w:w="709" w:type="dxa"/>
          </w:tcPr>
          <w:p w14:paraId="61EBEE3C"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12</w:t>
            </w:r>
          </w:p>
        </w:tc>
        <w:tc>
          <w:tcPr>
            <w:tcW w:w="701" w:type="dxa"/>
          </w:tcPr>
          <w:p w14:paraId="331F5A13"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12</w:t>
            </w:r>
          </w:p>
        </w:tc>
        <w:tc>
          <w:tcPr>
            <w:tcW w:w="575" w:type="dxa"/>
          </w:tcPr>
          <w:p w14:paraId="54CF626B"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12</w:t>
            </w:r>
          </w:p>
        </w:tc>
        <w:tc>
          <w:tcPr>
            <w:tcW w:w="561" w:type="dxa"/>
          </w:tcPr>
          <w:p w14:paraId="32FF82B5" w14:textId="77777777" w:rsidR="005B593B" w:rsidRPr="000E285A" w:rsidRDefault="005B593B" w:rsidP="005B593B">
            <w:pPr>
              <w:spacing w:before="0" w:after="0" w:line="315" w:lineRule="atLeast"/>
              <w:ind w:firstLine="0"/>
              <w:textAlignment w:val="baseline"/>
              <w:rPr>
                <w:color w:val="2D2D2D"/>
                <w:spacing w:val="2"/>
                <w:sz w:val="20"/>
                <w:szCs w:val="20"/>
              </w:rPr>
            </w:pPr>
            <w:r w:rsidRPr="000E285A">
              <w:rPr>
                <w:color w:val="2D2D2D"/>
                <w:spacing w:val="2"/>
                <w:sz w:val="20"/>
                <w:szCs w:val="20"/>
              </w:rPr>
              <w:t>10</w:t>
            </w:r>
          </w:p>
        </w:tc>
      </w:tr>
    </w:tbl>
    <w:p w14:paraId="389AF4F6" w14:textId="77777777" w:rsidR="00296B94" w:rsidRDefault="00005A2C" w:rsidP="00013F5C">
      <w:r>
        <w:rPr>
          <w:rFonts w:hint="eastAsia"/>
        </w:rPr>
        <w:t>С</w:t>
      </w:r>
      <w:r>
        <w:t xml:space="preserve"> учётом указанных положений сформирован перечень мероприятий по ремонту и капитально</w:t>
      </w:r>
      <w:r w:rsidR="00013F5C">
        <w:t>му ремонту автомобильных дорог.</w:t>
      </w:r>
    </w:p>
    <w:p w14:paraId="0F4AED07" w14:textId="40C2B5EF" w:rsidR="0060379E" w:rsidRDefault="0060379E" w:rsidP="0060379E">
      <w:pPr>
        <w:ind w:firstLine="0"/>
        <w:sectPr w:rsidR="0060379E" w:rsidSect="00E319DD">
          <w:pgSz w:w="11907" w:h="16840" w:code="9"/>
          <w:pgMar w:top="1134" w:right="709" w:bottom="1134" w:left="1701" w:header="709" w:footer="709" w:gutter="0"/>
          <w:cols w:space="708"/>
          <w:docGrid w:linePitch="360"/>
        </w:sectPr>
      </w:pPr>
    </w:p>
    <w:p w14:paraId="2B9E77A5" w14:textId="7FFC594C" w:rsidR="000F37C5" w:rsidRDefault="000F37C5" w:rsidP="000F37C5">
      <w:pPr>
        <w:jc w:val="center"/>
      </w:pPr>
      <w:r>
        <w:lastRenderedPageBreak/>
        <w:t>Мероприятие по капитальному ремонту автомобильной дороги г. Киренск ул. Советская от ул. Коммунистическая до переправы через р. Лена</w:t>
      </w:r>
    </w:p>
    <w:p w14:paraId="7960BE71" w14:textId="4257837B" w:rsidR="000F37C5" w:rsidRDefault="000F37C5" w:rsidP="000F37C5">
      <w:r>
        <w:t>Срок реализации: 2022 г.;</w:t>
      </w:r>
    </w:p>
    <w:p w14:paraId="0F76FC86" w14:textId="69F7D0D6" w:rsidR="000F37C5" w:rsidRDefault="000F37C5" w:rsidP="000F37C5">
      <w:r>
        <w:t>Стоимость мероприятия: 10,</w:t>
      </w:r>
      <w:r w:rsidR="004872BE">
        <w:t>5</w:t>
      </w:r>
      <w:r>
        <w:t>31 тыс. рублей;</w:t>
      </w:r>
    </w:p>
    <w:p w14:paraId="62C263BD" w14:textId="20974B5B" w:rsidR="000F37C5" w:rsidRDefault="000F37C5" w:rsidP="000F37C5">
      <w:r>
        <w:t xml:space="preserve">Протяженность участка: </w:t>
      </w:r>
      <w:r w:rsidR="004872BE">
        <w:t>0</w:t>
      </w:r>
      <w:r>
        <w:t>,</w:t>
      </w:r>
      <w:r w:rsidR="004872BE">
        <w:t>419</w:t>
      </w:r>
      <w:r>
        <w:t xml:space="preserve"> км.</w:t>
      </w:r>
    </w:p>
    <w:p w14:paraId="27F34172" w14:textId="77777777" w:rsidR="004872BE" w:rsidRDefault="004872BE" w:rsidP="004872BE">
      <w:pPr>
        <w:keepNext/>
        <w:ind w:firstLine="284"/>
      </w:pPr>
      <w:r>
        <w:rPr>
          <w:noProof/>
          <w:sz w:val="20"/>
        </w:rPr>
        <w:drawing>
          <wp:inline distT="0" distB="0" distL="0" distR="0" wp14:anchorId="3862059D" wp14:editId="410DADF0">
            <wp:extent cx="6387465" cy="638746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0AEB0388" w14:textId="0FF1A7CB" w:rsidR="0060379E" w:rsidRPr="004872BE" w:rsidRDefault="004872BE" w:rsidP="004872BE">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25</w:t>
      </w:r>
      <w:r w:rsidR="003B0529">
        <w:rPr>
          <w:noProof/>
        </w:rPr>
        <w:fldChar w:fldCharType="end"/>
      </w:r>
      <w:r>
        <w:t xml:space="preserve"> Капитальный ремонт автомобильной дороги местного значения г. Киренск, ул. Советская от ул. Коммунистическая до переправы через р. Лена</w:t>
      </w:r>
    </w:p>
    <w:p w14:paraId="41AB79C6" w14:textId="6391F8C2" w:rsidR="004872BE" w:rsidRDefault="004872BE">
      <w:pPr>
        <w:spacing w:before="0" w:after="0" w:line="240" w:lineRule="auto"/>
        <w:ind w:firstLine="0"/>
        <w:jc w:val="left"/>
        <w:rPr>
          <w:sz w:val="20"/>
        </w:rPr>
      </w:pPr>
      <w:r>
        <w:rPr>
          <w:sz w:val="20"/>
        </w:rPr>
        <w:br w:type="page"/>
      </w:r>
    </w:p>
    <w:p w14:paraId="5B0FF464" w14:textId="04051DEC" w:rsidR="004872BE" w:rsidRDefault="004872BE" w:rsidP="004872BE">
      <w:pPr>
        <w:jc w:val="center"/>
      </w:pPr>
      <w:r>
        <w:lastRenderedPageBreak/>
        <w:t xml:space="preserve">Мероприятие по капитальному ремонту автомобильной дороги г. Киренск </w:t>
      </w:r>
      <w:r w:rsidR="009820D1">
        <w:t xml:space="preserve">ул. </w:t>
      </w:r>
      <w:r>
        <w:t>Алексеева</w:t>
      </w:r>
    </w:p>
    <w:p w14:paraId="0E1F747A" w14:textId="77777777" w:rsidR="004872BE" w:rsidRDefault="004872BE" w:rsidP="004872BE">
      <w:r>
        <w:t>Срок реализации: 2022 г.;</w:t>
      </w:r>
    </w:p>
    <w:p w14:paraId="67C41F1F" w14:textId="51DB9FAE" w:rsidR="004872BE" w:rsidRDefault="004872BE" w:rsidP="004872BE">
      <w:r>
        <w:t>Стоимость мероприятия: 8,495 тыс. рублей;</w:t>
      </w:r>
    </w:p>
    <w:p w14:paraId="69EAC7F1" w14:textId="174C8736" w:rsidR="004872BE" w:rsidRDefault="004872BE" w:rsidP="004872BE">
      <w:r>
        <w:t>Протяженность участка: 0,338 км.</w:t>
      </w:r>
    </w:p>
    <w:p w14:paraId="5B32D9A9" w14:textId="77777777" w:rsidR="004872BE" w:rsidRDefault="004872BE" w:rsidP="004872BE">
      <w:pPr>
        <w:keepNext/>
        <w:spacing w:before="0" w:after="0" w:line="240" w:lineRule="auto"/>
        <w:ind w:firstLine="284"/>
        <w:jc w:val="left"/>
      </w:pPr>
      <w:r>
        <w:rPr>
          <w:noProof/>
          <w:sz w:val="20"/>
        </w:rPr>
        <w:drawing>
          <wp:inline distT="0" distB="0" distL="0" distR="0" wp14:anchorId="28FCF79A" wp14:editId="2CB5E3D6">
            <wp:extent cx="6387465" cy="63874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5D879A85" w14:textId="465769C1" w:rsidR="004872BE" w:rsidRDefault="004872BE" w:rsidP="004872BE">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26</w:t>
      </w:r>
      <w:r w:rsidR="003B0529">
        <w:rPr>
          <w:noProof/>
        </w:rPr>
        <w:fldChar w:fldCharType="end"/>
      </w:r>
      <w:r>
        <w:t xml:space="preserve"> Капитальный ремонт автомобильной дороги местного значения г. Киренск, ул. Алексеева</w:t>
      </w:r>
    </w:p>
    <w:p w14:paraId="720E0560" w14:textId="77777777" w:rsidR="004872BE" w:rsidRDefault="004872BE">
      <w:pPr>
        <w:spacing w:before="0" w:after="0" w:line="240" w:lineRule="auto"/>
        <w:ind w:firstLine="0"/>
        <w:jc w:val="left"/>
        <w:rPr>
          <w:b/>
          <w:bCs/>
          <w:smallCaps/>
          <w:color w:val="4F81BD"/>
          <w:spacing w:val="6"/>
          <w:sz w:val="20"/>
          <w:szCs w:val="20"/>
        </w:rPr>
      </w:pPr>
      <w:r>
        <w:br w:type="page"/>
      </w:r>
    </w:p>
    <w:p w14:paraId="7391E70E" w14:textId="5889C87C" w:rsidR="009820D1" w:rsidRDefault="009820D1" w:rsidP="009820D1">
      <w:pPr>
        <w:jc w:val="center"/>
      </w:pPr>
      <w:r>
        <w:lastRenderedPageBreak/>
        <w:t xml:space="preserve">Мероприятие по капитальному ремонту автомобильной дороги г. </w:t>
      </w:r>
      <w:proofErr w:type="gramStart"/>
      <w:r>
        <w:t>Киренск,  ул.</w:t>
      </w:r>
      <w:proofErr w:type="gramEnd"/>
      <w:r>
        <w:t xml:space="preserve"> Воронинская</w:t>
      </w:r>
    </w:p>
    <w:p w14:paraId="3F5A0809" w14:textId="77777777" w:rsidR="009820D1" w:rsidRDefault="009820D1" w:rsidP="009820D1">
      <w:r>
        <w:t>Срок реализации: 2022 г.;</w:t>
      </w:r>
    </w:p>
    <w:p w14:paraId="7BF31629" w14:textId="0DF8E6A6" w:rsidR="009820D1" w:rsidRDefault="009820D1" w:rsidP="009820D1">
      <w:r>
        <w:t>Стоимость мероприятия: 19,177 тыс. рублей;</w:t>
      </w:r>
    </w:p>
    <w:p w14:paraId="37A61B61" w14:textId="2B7152AD" w:rsidR="009820D1" w:rsidRDefault="009820D1" w:rsidP="009820D1">
      <w:r>
        <w:t>Протяженность участка: 0,763 км.</w:t>
      </w:r>
    </w:p>
    <w:p w14:paraId="6530CE2A" w14:textId="77777777" w:rsidR="009820D1" w:rsidRDefault="009820D1" w:rsidP="009820D1">
      <w:pPr>
        <w:pStyle w:val="aff0"/>
        <w:keepNext/>
        <w:ind w:firstLine="284"/>
        <w:jc w:val="left"/>
      </w:pPr>
      <w:r>
        <w:rPr>
          <w:noProof/>
        </w:rPr>
        <w:drawing>
          <wp:inline distT="0" distB="0" distL="0" distR="0" wp14:anchorId="4514E412" wp14:editId="24B53F63">
            <wp:extent cx="6387465" cy="638746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3D4CE8B7" w14:textId="01697CEF" w:rsidR="009820D1" w:rsidRDefault="009820D1" w:rsidP="009820D1">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27</w:t>
      </w:r>
      <w:r w:rsidR="003B0529">
        <w:rPr>
          <w:noProof/>
        </w:rPr>
        <w:fldChar w:fldCharType="end"/>
      </w:r>
      <w:r>
        <w:t xml:space="preserve"> Капитальный ремонт автомобильной дороги местного значения г. Киренск, ул. Воронинская</w:t>
      </w:r>
    </w:p>
    <w:p w14:paraId="04B29E7F" w14:textId="38DD2E57" w:rsidR="009820D1" w:rsidRDefault="009820D1">
      <w:pPr>
        <w:spacing w:before="0" w:after="0" w:line="240" w:lineRule="auto"/>
        <w:ind w:firstLine="0"/>
        <w:jc w:val="left"/>
      </w:pPr>
      <w:r>
        <w:br w:type="page"/>
      </w:r>
    </w:p>
    <w:p w14:paraId="50CD87F5" w14:textId="417E5695" w:rsidR="009820D1" w:rsidRDefault="009820D1" w:rsidP="009820D1">
      <w:pPr>
        <w:jc w:val="center"/>
      </w:pPr>
      <w:r>
        <w:lastRenderedPageBreak/>
        <w:t>Мероприятие по капитальному ремонту автомобильной дороги г. Киренск, ул. Галата и ул. Леонова</w:t>
      </w:r>
    </w:p>
    <w:p w14:paraId="77E5A7E7" w14:textId="77777777" w:rsidR="009820D1" w:rsidRDefault="009820D1" w:rsidP="009820D1">
      <w:r>
        <w:t>Срок реализации: 2022 г.;</w:t>
      </w:r>
    </w:p>
    <w:p w14:paraId="40674A52" w14:textId="3141F15F" w:rsidR="009820D1" w:rsidRDefault="009820D1" w:rsidP="009820D1">
      <w:r>
        <w:t>Стоимость мероприятия: 8,470 тыс. рублей;</w:t>
      </w:r>
    </w:p>
    <w:p w14:paraId="559AF9F0" w14:textId="635D6A7E" w:rsidR="009820D1" w:rsidRDefault="009820D1" w:rsidP="009820D1">
      <w:r>
        <w:t>Протяженность участка: 0,337 км.</w:t>
      </w:r>
    </w:p>
    <w:p w14:paraId="75D9E086" w14:textId="77777777" w:rsidR="009820D1" w:rsidRDefault="009820D1" w:rsidP="009820D1">
      <w:pPr>
        <w:keepNext/>
        <w:spacing w:before="0" w:after="0" w:line="240" w:lineRule="auto"/>
        <w:ind w:firstLine="284"/>
        <w:jc w:val="left"/>
      </w:pPr>
      <w:r>
        <w:rPr>
          <w:b/>
          <w:bCs/>
          <w:smallCaps/>
          <w:noProof/>
          <w:color w:val="4F81BD"/>
          <w:spacing w:val="6"/>
          <w:sz w:val="20"/>
          <w:szCs w:val="20"/>
        </w:rPr>
        <w:drawing>
          <wp:inline distT="0" distB="0" distL="0" distR="0" wp14:anchorId="75A58BA1" wp14:editId="6D04B8EA">
            <wp:extent cx="6387465" cy="638746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18478BA9" w14:textId="6FC2088F" w:rsidR="009820D1" w:rsidRPr="009820D1" w:rsidRDefault="009820D1" w:rsidP="009820D1">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28</w:t>
      </w:r>
      <w:r w:rsidR="003B0529">
        <w:rPr>
          <w:noProof/>
        </w:rPr>
        <w:fldChar w:fldCharType="end"/>
      </w:r>
      <w:r>
        <w:t xml:space="preserve"> Капитальный ремонт автомобильной дороги местного значения г. Киренск, ул. Галата и ул. Леонова</w:t>
      </w:r>
    </w:p>
    <w:p w14:paraId="1F1597BA" w14:textId="42DEAACE" w:rsidR="009820D1" w:rsidRDefault="009820D1">
      <w:pPr>
        <w:spacing w:before="0" w:after="0" w:line="240" w:lineRule="auto"/>
        <w:ind w:firstLine="0"/>
        <w:jc w:val="left"/>
        <w:rPr>
          <w:b/>
          <w:bCs/>
          <w:smallCaps/>
          <w:color w:val="4F81BD"/>
          <w:spacing w:val="6"/>
          <w:sz w:val="20"/>
          <w:szCs w:val="20"/>
        </w:rPr>
      </w:pPr>
      <w:r>
        <w:br w:type="page"/>
      </w:r>
    </w:p>
    <w:p w14:paraId="486617D7" w14:textId="6192CCB3" w:rsidR="009820D1" w:rsidRDefault="009820D1" w:rsidP="009820D1">
      <w:pPr>
        <w:jc w:val="center"/>
      </w:pPr>
      <w:r>
        <w:lastRenderedPageBreak/>
        <w:t xml:space="preserve">Мероприятие по капитальному ремонту автомобильной дороги г. Киренск, ул. Озерная </w:t>
      </w:r>
    </w:p>
    <w:p w14:paraId="0FAD653B" w14:textId="77777777" w:rsidR="009820D1" w:rsidRDefault="009820D1" w:rsidP="009820D1">
      <w:r>
        <w:t>Срок реализации: 2022 г.;</w:t>
      </w:r>
    </w:p>
    <w:p w14:paraId="0A113EE9" w14:textId="5C7E6DF2" w:rsidR="009820D1" w:rsidRDefault="009820D1" w:rsidP="009820D1">
      <w:r>
        <w:t xml:space="preserve">Стоимость мероприятия: </w:t>
      </w:r>
      <w:r w:rsidR="00B3369A">
        <w:t>26</w:t>
      </w:r>
      <w:r>
        <w:t>,</w:t>
      </w:r>
      <w:r w:rsidR="00B3369A">
        <w:t>717</w:t>
      </w:r>
      <w:r>
        <w:t xml:space="preserve"> тыс. рублей;</w:t>
      </w:r>
    </w:p>
    <w:p w14:paraId="52A72624" w14:textId="5E57BAE1" w:rsidR="009820D1" w:rsidRDefault="009820D1" w:rsidP="009820D1">
      <w:r>
        <w:t xml:space="preserve">Протяженность участка: </w:t>
      </w:r>
      <w:r w:rsidR="00B3369A">
        <w:t>1</w:t>
      </w:r>
      <w:r>
        <w:t>,</w:t>
      </w:r>
      <w:r w:rsidR="00B3369A">
        <w:t>063</w:t>
      </w:r>
      <w:r>
        <w:t xml:space="preserve"> км.</w:t>
      </w:r>
    </w:p>
    <w:p w14:paraId="7A80F679" w14:textId="77777777" w:rsidR="00B3369A" w:rsidRPr="00B3369A" w:rsidRDefault="00B3369A" w:rsidP="00B3369A">
      <w:pPr>
        <w:pStyle w:val="aff0"/>
        <w:keepNext/>
        <w:ind w:firstLine="284"/>
        <w:jc w:val="left"/>
        <w:rPr>
          <w:b w:val="0"/>
          <w:bCs w:val="0"/>
          <w:smallCaps w:val="0"/>
          <w:color w:val="auto"/>
          <w:spacing w:val="0"/>
          <w:sz w:val="24"/>
          <w:szCs w:val="22"/>
        </w:rPr>
      </w:pPr>
      <w:r w:rsidRPr="00B3369A">
        <w:rPr>
          <w:b w:val="0"/>
          <w:bCs w:val="0"/>
          <w:smallCaps w:val="0"/>
          <w:noProof/>
          <w:color w:val="auto"/>
          <w:spacing w:val="0"/>
          <w:sz w:val="24"/>
          <w:szCs w:val="22"/>
        </w:rPr>
        <w:drawing>
          <wp:inline distT="0" distB="0" distL="0" distR="0" wp14:anchorId="1D476B77" wp14:editId="0D1ED6C9">
            <wp:extent cx="6387465" cy="638746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734B8ADB" w14:textId="4D4B7EBF" w:rsidR="00B3369A" w:rsidRPr="00B3369A" w:rsidRDefault="00B3369A" w:rsidP="00B3369A">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29</w:t>
      </w:r>
      <w:r w:rsidR="003B0529">
        <w:rPr>
          <w:noProof/>
        </w:rPr>
        <w:fldChar w:fldCharType="end"/>
      </w:r>
      <w:r>
        <w:t xml:space="preserve"> Капитальный ремонт автомобильной дороги местного значения г. Киренск, ул</w:t>
      </w:r>
      <w:r w:rsidRPr="00B3369A">
        <w:t xml:space="preserve">. </w:t>
      </w:r>
      <w:r>
        <w:t>Озерная</w:t>
      </w:r>
    </w:p>
    <w:p w14:paraId="595F618B" w14:textId="77777777" w:rsidR="00B3369A" w:rsidRDefault="00B3369A">
      <w:pPr>
        <w:spacing w:before="0" w:after="0" w:line="240" w:lineRule="auto"/>
        <w:ind w:firstLine="0"/>
        <w:jc w:val="left"/>
        <w:rPr>
          <w:b/>
          <w:bCs/>
          <w:smallCaps/>
          <w:color w:val="4F81BD"/>
          <w:spacing w:val="6"/>
          <w:sz w:val="20"/>
          <w:szCs w:val="20"/>
        </w:rPr>
      </w:pPr>
      <w:r>
        <w:br w:type="page"/>
      </w:r>
    </w:p>
    <w:p w14:paraId="2A5C43C1" w14:textId="708A508D" w:rsidR="00B3369A" w:rsidRDefault="00B3369A" w:rsidP="00B3369A">
      <w:pPr>
        <w:jc w:val="center"/>
      </w:pPr>
      <w:r>
        <w:lastRenderedPageBreak/>
        <w:t xml:space="preserve">Мероприятие по капитальному ремонту автомобильной дороги г. Киренск, пер. Сосновый </w:t>
      </w:r>
    </w:p>
    <w:p w14:paraId="30A00BDF" w14:textId="77777777" w:rsidR="00B3369A" w:rsidRDefault="00B3369A" w:rsidP="00B3369A">
      <w:r>
        <w:t>Срок реализации: 2022 г.;</w:t>
      </w:r>
    </w:p>
    <w:p w14:paraId="06F42BCD" w14:textId="57B9CE2C" w:rsidR="00B3369A" w:rsidRDefault="00B3369A" w:rsidP="00B3369A">
      <w:r>
        <w:t>Стоимость мероприятия: 26,642 тыс. рублей;</w:t>
      </w:r>
    </w:p>
    <w:p w14:paraId="60411D61" w14:textId="054111CF" w:rsidR="00B3369A" w:rsidRDefault="00B3369A" w:rsidP="00B3369A">
      <w:r>
        <w:t>Протяженность участка: 1,06 км.</w:t>
      </w:r>
    </w:p>
    <w:p w14:paraId="28DE95BB" w14:textId="77777777" w:rsidR="00B3369A" w:rsidRDefault="00B3369A" w:rsidP="00B3369A">
      <w:pPr>
        <w:keepNext/>
        <w:ind w:firstLine="284"/>
      </w:pPr>
      <w:r>
        <w:rPr>
          <w:noProof/>
        </w:rPr>
        <w:drawing>
          <wp:inline distT="0" distB="0" distL="0" distR="0" wp14:anchorId="25D7F16F" wp14:editId="0B4EACCC">
            <wp:extent cx="6387465" cy="638746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87465" cy="6387465"/>
                    </a:xfrm>
                    <a:prstGeom prst="rect">
                      <a:avLst/>
                    </a:prstGeom>
                    <a:noFill/>
                    <a:ln>
                      <a:noFill/>
                    </a:ln>
                  </pic:spPr>
                </pic:pic>
              </a:graphicData>
            </a:graphic>
          </wp:inline>
        </w:drawing>
      </w:r>
    </w:p>
    <w:p w14:paraId="1F43711D" w14:textId="22E8FEE3" w:rsidR="00B3369A" w:rsidRDefault="00B3369A" w:rsidP="00B3369A">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30</w:t>
      </w:r>
      <w:r w:rsidR="003B0529">
        <w:rPr>
          <w:noProof/>
        </w:rPr>
        <w:fldChar w:fldCharType="end"/>
      </w:r>
      <w:r>
        <w:t xml:space="preserve"> Капитальный ремонт автомобильной дороги местного значения г. Киренск, пер</w:t>
      </w:r>
      <w:r w:rsidRPr="00B3369A">
        <w:t xml:space="preserve">. </w:t>
      </w:r>
      <w:r>
        <w:t>Сосновый</w:t>
      </w:r>
    </w:p>
    <w:p w14:paraId="73E68A2B" w14:textId="645C045E" w:rsidR="00B3369A" w:rsidRDefault="00B3369A">
      <w:pPr>
        <w:spacing w:before="0" w:after="0" w:line="240" w:lineRule="auto"/>
        <w:ind w:firstLine="0"/>
        <w:jc w:val="left"/>
      </w:pPr>
      <w:r>
        <w:br w:type="page"/>
      </w:r>
    </w:p>
    <w:p w14:paraId="563196E3" w14:textId="20D1FC80" w:rsidR="00B3369A" w:rsidRDefault="00B3369A" w:rsidP="00B3369A">
      <w:pPr>
        <w:jc w:val="center"/>
      </w:pPr>
      <w:r>
        <w:lastRenderedPageBreak/>
        <w:t xml:space="preserve">Мероприятие по капитальному ремонту автомобильной дороги </w:t>
      </w:r>
      <w:r w:rsidR="00731C16">
        <w:t>с</w:t>
      </w:r>
      <w:r>
        <w:t xml:space="preserve">. </w:t>
      </w:r>
      <w:r w:rsidR="00731C16">
        <w:t>Кривошапкино</w:t>
      </w:r>
      <w:r>
        <w:t xml:space="preserve">, </w:t>
      </w:r>
      <w:r w:rsidR="00731C16">
        <w:t>ул</w:t>
      </w:r>
      <w:r>
        <w:t xml:space="preserve">. </w:t>
      </w:r>
      <w:r w:rsidR="00731C16">
        <w:t>Молодежная</w:t>
      </w:r>
      <w:r>
        <w:t xml:space="preserve"> </w:t>
      </w:r>
    </w:p>
    <w:p w14:paraId="47767076" w14:textId="470CECA2" w:rsidR="00B3369A" w:rsidRDefault="00B3369A" w:rsidP="00B3369A">
      <w:r>
        <w:t>Срок реализации: 202</w:t>
      </w:r>
      <w:r w:rsidR="00731C16">
        <w:t>4</w:t>
      </w:r>
      <w:r>
        <w:t xml:space="preserve"> г.;</w:t>
      </w:r>
    </w:p>
    <w:p w14:paraId="25C52B39" w14:textId="7E726F5E" w:rsidR="00B3369A" w:rsidRDefault="00B3369A" w:rsidP="00B3369A">
      <w:r>
        <w:t>Стоимость мероприятия: 2</w:t>
      </w:r>
      <w:r w:rsidR="00731C16">
        <w:t>4</w:t>
      </w:r>
      <w:r>
        <w:t>,</w:t>
      </w:r>
      <w:r w:rsidR="00731C16">
        <w:t>078</w:t>
      </w:r>
      <w:r>
        <w:t xml:space="preserve"> тыс. рублей;</w:t>
      </w:r>
    </w:p>
    <w:p w14:paraId="1817E0B5" w14:textId="78F83228" w:rsidR="00B3369A" w:rsidRDefault="00B3369A" w:rsidP="00B3369A">
      <w:r>
        <w:t xml:space="preserve">Протяженность участка: </w:t>
      </w:r>
      <w:r w:rsidR="00731C16">
        <w:t>0</w:t>
      </w:r>
      <w:r>
        <w:t>,</w:t>
      </w:r>
      <w:r w:rsidR="00731C16">
        <w:t>958</w:t>
      </w:r>
      <w:r>
        <w:t xml:space="preserve"> км.</w:t>
      </w:r>
    </w:p>
    <w:p w14:paraId="0EF033D6" w14:textId="77777777" w:rsidR="00731C16" w:rsidRDefault="00731C16" w:rsidP="00731C16">
      <w:pPr>
        <w:keepNext/>
        <w:ind w:firstLine="284"/>
      </w:pPr>
      <w:r>
        <w:rPr>
          <w:noProof/>
        </w:rPr>
        <w:drawing>
          <wp:inline distT="0" distB="0" distL="0" distR="0" wp14:anchorId="68C3E301" wp14:editId="59E61F1C">
            <wp:extent cx="6388100" cy="63881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88100" cy="6388100"/>
                    </a:xfrm>
                    <a:prstGeom prst="rect">
                      <a:avLst/>
                    </a:prstGeom>
                    <a:noFill/>
                    <a:ln>
                      <a:noFill/>
                    </a:ln>
                  </pic:spPr>
                </pic:pic>
              </a:graphicData>
            </a:graphic>
          </wp:inline>
        </w:drawing>
      </w:r>
    </w:p>
    <w:p w14:paraId="26616443" w14:textId="2531FE40" w:rsidR="00731C16" w:rsidRDefault="00731C16" w:rsidP="00731C16">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31</w:t>
      </w:r>
      <w:r w:rsidR="003B0529">
        <w:rPr>
          <w:noProof/>
        </w:rPr>
        <w:fldChar w:fldCharType="end"/>
      </w:r>
      <w:r>
        <w:t xml:space="preserve"> Капитальный ремонт автомобильной дороги местного значения с. Кривошапкино, ул</w:t>
      </w:r>
      <w:r w:rsidRPr="00B3369A">
        <w:t xml:space="preserve">. </w:t>
      </w:r>
      <w:r>
        <w:t>Молодежная</w:t>
      </w:r>
    </w:p>
    <w:p w14:paraId="39E2364B" w14:textId="77777777" w:rsidR="00731C16" w:rsidRDefault="00731C16">
      <w:pPr>
        <w:spacing w:before="0" w:after="0" w:line="240" w:lineRule="auto"/>
        <w:ind w:firstLine="0"/>
        <w:jc w:val="left"/>
        <w:rPr>
          <w:b/>
          <w:bCs/>
          <w:smallCaps/>
          <w:color w:val="4F81BD"/>
          <w:spacing w:val="6"/>
          <w:sz w:val="20"/>
          <w:szCs w:val="20"/>
        </w:rPr>
      </w:pPr>
      <w:r>
        <w:br w:type="page"/>
      </w:r>
    </w:p>
    <w:p w14:paraId="25B0F363" w14:textId="6278F6BC" w:rsidR="00731C16" w:rsidRDefault="00731C16" w:rsidP="00731C16">
      <w:pPr>
        <w:jc w:val="center"/>
      </w:pPr>
      <w:r>
        <w:lastRenderedPageBreak/>
        <w:t xml:space="preserve">Мероприятие по капитальному ремонту автомобильной дороги с. Кривошапкино, ул. Клубная </w:t>
      </w:r>
    </w:p>
    <w:p w14:paraId="1075E5A6" w14:textId="77777777" w:rsidR="00731C16" w:rsidRDefault="00731C16" w:rsidP="00731C16">
      <w:r>
        <w:t>Срок реализации: 2024 г.;</w:t>
      </w:r>
    </w:p>
    <w:p w14:paraId="15F7CC20" w14:textId="5594176F" w:rsidR="00731C16" w:rsidRDefault="00731C16" w:rsidP="00731C16">
      <w:r>
        <w:t>Стоимость мероприятия: 9,727 тыс. рублей;</w:t>
      </w:r>
    </w:p>
    <w:p w14:paraId="5E5EB1A7" w14:textId="4D299BC5" w:rsidR="00731C16" w:rsidRDefault="00731C16" w:rsidP="00731C16">
      <w:r>
        <w:t>Протяженность участка: 0,387 км.</w:t>
      </w:r>
    </w:p>
    <w:p w14:paraId="42818A8B" w14:textId="1A2BC263" w:rsidR="00AE1D9A" w:rsidRDefault="002B41FC" w:rsidP="00AE1D9A">
      <w:pPr>
        <w:keepNext/>
        <w:ind w:firstLine="284"/>
      </w:pPr>
      <w:r>
        <w:rPr>
          <w:noProof/>
        </w:rPr>
        <w:drawing>
          <wp:inline distT="0" distB="0" distL="0" distR="0" wp14:anchorId="595D82AB" wp14:editId="29C58929">
            <wp:extent cx="6388100" cy="63881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88100" cy="6388100"/>
                    </a:xfrm>
                    <a:prstGeom prst="rect">
                      <a:avLst/>
                    </a:prstGeom>
                    <a:noFill/>
                    <a:ln>
                      <a:noFill/>
                    </a:ln>
                  </pic:spPr>
                </pic:pic>
              </a:graphicData>
            </a:graphic>
          </wp:inline>
        </w:drawing>
      </w:r>
    </w:p>
    <w:p w14:paraId="05425184" w14:textId="1AB20B08" w:rsidR="00731C16" w:rsidRPr="00731C16" w:rsidRDefault="00AE1D9A" w:rsidP="002B41FC">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32</w:t>
      </w:r>
      <w:r w:rsidR="003B0529">
        <w:rPr>
          <w:noProof/>
        </w:rPr>
        <w:fldChar w:fldCharType="end"/>
      </w:r>
      <w:r w:rsidR="002B41FC">
        <w:t xml:space="preserve"> Капитальный ремонт автомобильной дороги местного значения с. Кривошапкино, ул</w:t>
      </w:r>
      <w:r w:rsidR="002B41FC" w:rsidRPr="00B3369A">
        <w:t xml:space="preserve">. </w:t>
      </w:r>
      <w:r w:rsidR="002B41FC">
        <w:t>Клубная</w:t>
      </w:r>
    </w:p>
    <w:p w14:paraId="417A600E" w14:textId="77777777" w:rsidR="002B41FC" w:rsidRDefault="002B41FC">
      <w:pPr>
        <w:spacing w:before="0" w:after="0" w:line="240" w:lineRule="auto"/>
        <w:ind w:firstLine="0"/>
        <w:jc w:val="left"/>
        <w:rPr>
          <w:sz w:val="20"/>
        </w:rPr>
      </w:pPr>
      <w:r>
        <w:rPr>
          <w:sz w:val="20"/>
        </w:rPr>
        <w:br w:type="page"/>
      </w:r>
    </w:p>
    <w:p w14:paraId="0D94F197" w14:textId="49782CA3" w:rsidR="002B41FC" w:rsidRDefault="002B41FC" w:rsidP="002B41FC">
      <w:pPr>
        <w:jc w:val="center"/>
      </w:pPr>
      <w:r>
        <w:lastRenderedPageBreak/>
        <w:t xml:space="preserve">Мероприятие по ремонту автомобильной дороги г.Киренск, ул. Партизанская </w:t>
      </w:r>
    </w:p>
    <w:p w14:paraId="2604D605" w14:textId="3B59897D" w:rsidR="002B41FC" w:rsidRDefault="002B41FC" w:rsidP="002B41FC">
      <w:r>
        <w:t>Срок реализации: 2020 – 2021 гг.;</w:t>
      </w:r>
    </w:p>
    <w:p w14:paraId="22933F15" w14:textId="3FDA22C0" w:rsidR="002B41FC" w:rsidRDefault="002B41FC" w:rsidP="002B41FC">
      <w:r>
        <w:t>Стоимость мероприятия: 23,628 тыс. рублей;</w:t>
      </w:r>
    </w:p>
    <w:p w14:paraId="05E7C420" w14:textId="11BD3921" w:rsidR="002B41FC" w:rsidRDefault="002B41FC" w:rsidP="002B41FC">
      <w:r>
        <w:t>Протяженность участка: 1,07 км.</w:t>
      </w:r>
    </w:p>
    <w:p w14:paraId="04CB7B63" w14:textId="77777777" w:rsidR="002B41FC" w:rsidRDefault="002B41FC" w:rsidP="002B41FC">
      <w:pPr>
        <w:keepNext/>
        <w:ind w:firstLine="284"/>
      </w:pPr>
      <w:r>
        <w:rPr>
          <w:noProof/>
          <w:sz w:val="20"/>
        </w:rPr>
        <w:drawing>
          <wp:inline distT="0" distB="0" distL="0" distR="0" wp14:anchorId="4E318082" wp14:editId="3E2F035B">
            <wp:extent cx="6388100" cy="63881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88100" cy="6388100"/>
                    </a:xfrm>
                    <a:prstGeom prst="rect">
                      <a:avLst/>
                    </a:prstGeom>
                    <a:noFill/>
                    <a:ln>
                      <a:noFill/>
                    </a:ln>
                  </pic:spPr>
                </pic:pic>
              </a:graphicData>
            </a:graphic>
          </wp:inline>
        </w:drawing>
      </w:r>
    </w:p>
    <w:p w14:paraId="4375403F" w14:textId="50CE5A0E" w:rsidR="002B41FC" w:rsidRPr="00621448" w:rsidRDefault="002B41FC" w:rsidP="00621448">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33</w:t>
      </w:r>
      <w:r w:rsidR="003B0529">
        <w:rPr>
          <w:noProof/>
        </w:rPr>
        <w:fldChar w:fldCharType="end"/>
      </w:r>
      <w:r>
        <w:t xml:space="preserve"> Ремонт автомобильной дороги местного значения г. Киренск, ул</w:t>
      </w:r>
      <w:r w:rsidRPr="00B3369A">
        <w:t xml:space="preserve">. </w:t>
      </w:r>
      <w:r>
        <w:t>Партизанская</w:t>
      </w:r>
    </w:p>
    <w:p w14:paraId="085BF572" w14:textId="7F18A988" w:rsidR="002B41FC" w:rsidRDefault="002B41FC">
      <w:pPr>
        <w:spacing w:before="0" w:after="0" w:line="240" w:lineRule="auto"/>
        <w:ind w:firstLine="0"/>
        <w:jc w:val="left"/>
        <w:rPr>
          <w:sz w:val="20"/>
        </w:rPr>
      </w:pPr>
      <w:r>
        <w:rPr>
          <w:sz w:val="20"/>
        </w:rPr>
        <w:br w:type="page"/>
      </w:r>
    </w:p>
    <w:p w14:paraId="4094C9A0" w14:textId="62EA841D" w:rsidR="00621448" w:rsidRDefault="00621448" w:rsidP="00621448">
      <w:pPr>
        <w:jc w:val="center"/>
      </w:pPr>
      <w:r>
        <w:lastRenderedPageBreak/>
        <w:t>Мероприятие по ремонту автомобильной дороги г.Киренск, ул. Матросова</w:t>
      </w:r>
    </w:p>
    <w:p w14:paraId="2707D0B9" w14:textId="77777777" w:rsidR="00621448" w:rsidRDefault="00621448" w:rsidP="00621448">
      <w:r>
        <w:t>Срок реализации: 2020 – 2021 гг.;</w:t>
      </w:r>
    </w:p>
    <w:p w14:paraId="71DF1BA0" w14:textId="415AB9C8" w:rsidR="00621448" w:rsidRDefault="00621448" w:rsidP="00621448">
      <w:r>
        <w:t>Стоимость мероприятия: 11,528 тыс. рублей;</w:t>
      </w:r>
    </w:p>
    <w:p w14:paraId="1733C1D6" w14:textId="4E3FCA4B" w:rsidR="00621448" w:rsidRDefault="00621448" w:rsidP="00621448">
      <w:r>
        <w:t>Протяженность участка: 0,52 км.</w:t>
      </w:r>
    </w:p>
    <w:p w14:paraId="719D789B" w14:textId="77777777" w:rsidR="00621448" w:rsidRDefault="00621448" w:rsidP="00621448">
      <w:pPr>
        <w:keepNext/>
        <w:spacing w:before="0" w:after="0" w:line="240" w:lineRule="auto"/>
        <w:ind w:firstLine="284"/>
        <w:jc w:val="left"/>
      </w:pPr>
      <w:r>
        <w:rPr>
          <w:noProof/>
          <w:sz w:val="20"/>
        </w:rPr>
        <w:drawing>
          <wp:inline distT="0" distB="0" distL="0" distR="0" wp14:anchorId="3F632944" wp14:editId="55D682A5">
            <wp:extent cx="6388100" cy="63881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88100" cy="6388100"/>
                    </a:xfrm>
                    <a:prstGeom prst="rect">
                      <a:avLst/>
                    </a:prstGeom>
                    <a:noFill/>
                    <a:ln>
                      <a:noFill/>
                    </a:ln>
                  </pic:spPr>
                </pic:pic>
              </a:graphicData>
            </a:graphic>
          </wp:inline>
        </w:drawing>
      </w:r>
    </w:p>
    <w:p w14:paraId="702CBAEB" w14:textId="62A788C3" w:rsidR="00621448" w:rsidRPr="00621448" w:rsidRDefault="00621448" w:rsidP="00621448">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34</w:t>
      </w:r>
      <w:r w:rsidR="003B0529">
        <w:rPr>
          <w:noProof/>
        </w:rPr>
        <w:fldChar w:fldCharType="end"/>
      </w:r>
      <w:r>
        <w:t xml:space="preserve"> Ремонт автомобильной дороги местного значения г. Киренск, ул</w:t>
      </w:r>
      <w:r w:rsidRPr="00B3369A">
        <w:t xml:space="preserve">. </w:t>
      </w:r>
      <w:r>
        <w:t>Матросова</w:t>
      </w:r>
    </w:p>
    <w:p w14:paraId="23EF8EF0" w14:textId="14AF2E6F" w:rsidR="00621448" w:rsidRDefault="00621448">
      <w:pPr>
        <w:spacing w:before="0" w:after="0" w:line="240" w:lineRule="auto"/>
        <w:ind w:firstLine="0"/>
        <w:jc w:val="left"/>
        <w:rPr>
          <w:sz w:val="20"/>
        </w:rPr>
      </w:pPr>
      <w:r>
        <w:rPr>
          <w:sz w:val="20"/>
        </w:rPr>
        <w:br w:type="page"/>
      </w:r>
    </w:p>
    <w:p w14:paraId="176436BF" w14:textId="137C7AD0" w:rsidR="00621448" w:rsidRDefault="00621448" w:rsidP="00621448">
      <w:pPr>
        <w:jc w:val="center"/>
      </w:pPr>
      <w:r>
        <w:lastRenderedPageBreak/>
        <w:t>Мероприятие по ремонту автомобильной дороги г.Киренск, пер. Больничный</w:t>
      </w:r>
    </w:p>
    <w:p w14:paraId="7A94F222" w14:textId="77777777" w:rsidR="00621448" w:rsidRDefault="00621448" w:rsidP="00621448">
      <w:r>
        <w:t>Срок реализации: 2020 – 2021 гг.;</w:t>
      </w:r>
    </w:p>
    <w:p w14:paraId="3F19FDC2" w14:textId="3A980D30" w:rsidR="00621448" w:rsidRDefault="00621448" w:rsidP="00621448">
      <w:r>
        <w:t>Стоимость мероприятия: 3,234 тыс. рублей;</w:t>
      </w:r>
    </w:p>
    <w:p w14:paraId="6328DB9C" w14:textId="599A7730" w:rsidR="00621448" w:rsidRDefault="00621448" w:rsidP="00621448">
      <w:r>
        <w:t>Протяженность участка: 0,15 км.</w:t>
      </w:r>
    </w:p>
    <w:p w14:paraId="1204E6BF" w14:textId="77777777" w:rsidR="00621448" w:rsidRDefault="00621448" w:rsidP="00621448">
      <w:pPr>
        <w:keepNext/>
        <w:ind w:firstLine="284"/>
      </w:pPr>
      <w:r>
        <w:rPr>
          <w:noProof/>
        </w:rPr>
        <w:drawing>
          <wp:inline distT="0" distB="0" distL="0" distR="0" wp14:anchorId="0B5D392B" wp14:editId="25E12584">
            <wp:extent cx="6388100" cy="63881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88100" cy="6388100"/>
                    </a:xfrm>
                    <a:prstGeom prst="rect">
                      <a:avLst/>
                    </a:prstGeom>
                    <a:noFill/>
                    <a:ln>
                      <a:noFill/>
                    </a:ln>
                  </pic:spPr>
                </pic:pic>
              </a:graphicData>
            </a:graphic>
          </wp:inline>
        </w:drawing>
      </w:r>
    </w:p>
    <w:p w14:paraId="15DB6573" w14:textId="2C76FF3B" w:rsidR="00621448" w:rsidRDefault="00621448" w:rsidP="00621448">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35</w:t>
      </w:r>
      <w:r w:rsidR="003B0529">
        <w:rPr>
          <w:noProof/>
        </w:rPr>
        <w:fldChar w:fldCharType="end"/>
      </w:r>
      <w:r>
        <w:t xml:space="preserve"> Ремонт автомобильной дороги местного значения г. Киренск, пер</w:t>
      </w:r>
      <w:r w:rsidRPr="00B3369A">
        <w:t xml:space="preserve">. </w:t>
      </w:r>
      <w:r>
        <w:t>Больничный</w:t>
      </w:r>
    </w:p>
    <w:p w14:paraId="19B9B8F4" w14:textId="752A1BE0" w:rsidR="00621448" w:rsidRDefault="00621448">
      <w:pPr>
        <w:spacing w:before="0" w:after="0" w:line="240" w:lineRule="auto"/>
        <w:ind w:firstLine="0"/>
        <w:jc w:val="left"/>
        <w:rPr>
          <w:sz w:val="20"/>
        </w:rPr>
      </w:pPr>
      <w:r>
        <w:rPr>
          <w:sz w:val="20"/>
        </w:rPr>
        <w:br w:type="page"/>
      </w:r>
    </w:p>
    <w:p w14:paraId="5EC94C50" w14:textId="394B1022" w:rsidR="00621448" w:rsidRDefault="00621448" w:rsidP="00621448">
      <w:pPr>
        <w:jc w:val="center"/>
      </w:pPr>
      <w:r>
        <w:lastRenderedPageBreak/>
        <w:t>Мероприятие по ремонту автомобильной дороги г.Киренск, ул. Портовая</w:t>
      </w:r>
    </w:p>
    <w:p w14:paraId="6B816F87" w14:textId="77777777" w:rsidR="00621448" w:rsidRDefault="00621448" w:rsidP="00621448">
      <w:r>
        <w:t>Срок реализации: 2020 – 2021 гг.;</w:t>
      </w:r>
    </w:p>
    <w:p w14:paraId="5FA07F68" w14:textId="08135F1B" w:rsidR="00621448" w:rsidRDefault="00621448" w:rsidP="00621448">
      <w:r>
        <w:t>Стоимость мероприятия: 26,246 тыс. рублей;</w:t>
      </w:r>
    </w:p>
    <w:p w14:paraId="2B44B23E" w14:textId="3DEA0742" w:rsidR="00621448" w:rsidRDefault="00621448" w:rsidP="00621448">
      <w:r>
        <w:t>Протяженность участка: 1,19 км.</w:t>
      </w:r>
    </w:p>
    <w:p w14:paraId="6A2EAA1A" w14:textId="77777777" w:rsidR="00BE2ED7" w:rsidRDefault="00BE2ED7" w:rsidP="00BE2ED7">
      <w:pPr>
        <w:keepNext/>
        <w:spacing w:before="0" w:after="0" w:line="240" w:lineRule="auto"/>
        <w:ind w:firstLine="284"/>
        <w:jc w:val="left"/>
      </w:pPr>
      <w:r>
        <w:rPr>
          <w:noProof/>
          <w:sz w:val="20"/>
        </w:rPr>
        <w:drawing>
          <wp:inline distT="0" distB="0" distL="0" distR="0" wp14:anchorId="6DF70B6A" wp14:editId="0F07815B">
            <wp:extent cx="6388100" cy="63881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388100" cy="6388100"/>
                    </a:xfrm>
                    <a:prstGeom prst="rect">
                      <a:avLst/>
                    </a:prstGeom>
                    <a:noFill/>
                    <a:ln>
                      <a:noFill/>
                    </a:ln>
                  </pic:spPr>
                </pic:pic>
              </a:graphicData>
            </a:graphic>
          </wp:inline>
        </w:drawing>
      </w:r>
    </w:p>
    <w:p w14:paraId="6B7C5CE7" w14:textId="4D3FB1E3" w:rsidR="00621448" w:rsidRPr="00BE2ED7" w:rsidRDefault="00BE2ED7" w:rsidP="00BE2ED7">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36</w:t>
      </w:r>
      <w:r w:rsidR="003B0529">
        <w:rPr>
          <w:noProof/>
        </w:rPr>
        <w:fldChar w:fldCharType="end"/>
      </w:r>
      <w:r>
        <w:t xml:space="preserve"> Ремонт автомобильной дороги местного значения г. Киренск, ул</w:t>
      </w:r>
      <w:r w:rsidRPr="00B3369A">
        <w:t xml:space="preserve">. </w:t>
      </w:r>
      <w:r>
        <w:t>Портовая</w:t>
      </w:r>
    </w:p>
    <w:p w14:paraId="369E9C93" w14:textId="77777777" w:rsidR="00621448" w:rsidRDefault="00621448">
      <w:pPr>
        <w:spacing w:before="0" w:after="0" w:line="240" w:lineRule="auto"/>
        <w:ind w:firstLine="0"/>
        <w:jc w:val="left"/>
        <w:rPr>
          <w:sz w:val="20"/>
        </w:rPr>
      </w:pPr>
    </w:p>
    <w:p w14:paraId="3896C6CC" w14:textId="2DBF8CB7" w:rsidR="00BE2ED7" w:rsidRDefault="00BE2ED7">
      <w:pPr>
        <w:spacing w:before="0" w:after="0" w:line="240" w:lineRule="auto"/>
        <w:ind w:firstLine="0"/>
        <w:jc w:val="left"/>
        <w:rPr>
          <w:sz w:val="20"/>
        </w:rPr>
      </w:pPr>
      <w:r>
        <w:rPr>
          <w:sz w:val="20"/>
        </w:rPr>
        <w:br w:type="page"/>
      </w:r>
    </w:p>
    <w:p w14:paraId="39260A92" w14:textId="0F3B2E34" w:rsidR="00BE2ED7" w:rsidRDefault="00BE2ED7" w:rsidP="00BE2ED7">
      <w:pPr>
        <w:jc w:val="center"/>
      </w:pPr>
      <w:r>
        <w:lastRenderedPageBreak/>
        <w:t>Мероприятие по ремонту автомобильной дороги г.Киренск, ул. Советская от ул. Коммунистическая до ул. Красноштанова</w:t>
      </w:r>
    </w:p>
    <w:p w14:paraId="037052D7" w14:textId="77777777" w:rsidR="00BE2ED7" w:rsidRDefault="00BE2ED7" w:rsidP="00BE2ED7">
      <w:r>
        <w:t>Срок реализации: 2020 – 2021 гг.;</w:t>
      </w:r>
    </w:p>
    <w:p w14:paraId="0726C6BE" w14:textId="5B296708" w:rsidR="00BE2ED7" w:rsidRDefault="00BE2ED7" w:rsidP="00BE2ED7">
      <w:r>
        <w:t>Стоимость мероприятия: 12,694 тыс. рублей;</w:t>
      </w:r>
    </w:p>
    <w:p w14:paraId="75A3292F" w14:textId="771936CF" w:rsidR="00BE2ED7" w:rsidRDefault="00BE2ED7" w:rsidP="00BE2ED7">
      <w:r>
        <w:t>Протяженность участка: 0,58 км.</w:t>
      </w:r>
    </w:p>
    <w:p w14:paraId="389E3C82" w14:textId="77777777" w:rsidR="00BE2ED7" w:rsidRDefault="00BE2ED7" w:rsidP="00BE2ED7">
      <w:pPr>
        <w:keepNext/>
        <w:spacing w:before="0" w:after="0" w:line="240" w:lineRule="auto"/>
        <w:ind w:firstLine="284"/>
        <w:jc w:val="left"/>
      </w:pPr>
      <w:r>
        <w:rPr>
          <w:noProof/>
          <w:sz w:val="20"/>
        </w:rPr>
        <w:drawing>
          <wp:inline distT="0" distB="0" distL="0" distR="0" wp14:anchorId="013FCC03" wp14:editId="600B0856">
            <wp:extent cx="6384925" cy="63849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84925" cy="6384925"/>
                    </a:xfrm>
                    <a:prstGeom prst="rect">
                      <a:avLst/>
                    </a:prstGeom>
                    <a:noFill/>
                    <a:ln>
                      <a:noFill/>
                    </a:ln>
                  </pic:spPr>
                </pic:pic>
              </a:graphicData>
            </a:graphic>
          </wp:inline>
        </w:drawing>
      </w:r>
    </w:p>
    <w:p w14:paraId="69094033" w14:textId="21E88AA7" w:rsidR="00BE2ED7" w:rsidRPr="00BE2ED7" w:rsidRDefault="00BE2ED7" w:rsidP="00BE2ED7">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37</w:t>
      </w:r>
      <w:r w:rsidR="003B0529">
        <w:rPr>
          <w:noProof/>
        </w:rPr>
        <w:fldChar w:fldCharType="end"/>
      </w:r>
      <w:r>
        <w:t xml:space="preserve"> Ремонт автомобильной дороги местного значения г. Киренск, ул</w:t>
      </w:r>
      <w:r w:rsidRPr="00B3369A">
        <w:t xml:space="preserve">. </w:t>
      </w:r>
      <w:r>
        <w:t>Советская от ул. Коммунистическая до ул. Красноштанова</w:t>
      </w:r>
    </w:p>
    <w:p w14:paraId="7786D84C" w14:textId="6B9E4BE7" w:rsidR="00BE2ED7" w:rsidRDefault="00BE2ED7">
      <w:pPr>
        <w:spacing w:before="0" w:after="0" w:line="240" w:lineRule="auto"/>
        <w:ind w:firstLine="0"/>
        <w:jc w:val="left"/>
        <w:rPr>
          <w:sz w:val="20"/>
        </w:rPr>
      </w:pPr>
      <w:r>
        <w:rPr>
          <w:sz w:val="20"/>
        </w:rPr>
        <w:br w:type="page"/>
      </w:r>
    </w:p>
    <w:p w14:paraId="22A2F72D" w14:textId="1B2B1587" w:rsidR="00BE2ED7" w:rsidRDefault="00BE2ED7" w:rsidP="00BE2ED7">
      <w:pPr>
        <w:jc w:val="center"/>
      </w:pPr>
      <w:r>
        <w:lastRenderedPageBreak/>
        <w:t>Мероприятие по ремонту автомобильной дороги г.Киренск, пер. Марата</w:t>
      </w:r>
    </w:p>
    <w:p w14:paraId="60F131D8" w14:textId="77777777" w:rsidR="00BE2ED7" w:rsidRDefault="00BE2ED7" w:rsidP="00BE2ED7">
      <w:r>
        <w:t>Срок реализации: 2020 – 2021 гг.;</w:t>
      </w:r>
    </w:p>
    <w:p w14:paraId="201203A9" w14:textId="70F346F2" w:rsidR="00BE2ED7" w:rsidRDefault="00BE2ED7" w:rsidP="00BE2ED7">
      <w:r>
        <w:t xml:space="preserve">Стоимость мероприятия: </w:t>
      </w:r>
      <w:r w:rsidR="003607D4">
        <w:t>5</w:t>
      </w:r>
      <w:r>
        <w:t>,</w:t>
      </w:r>
      <w:r w:rsidR="003607D4">
        <w:t>764</w:t>
      </w:r>
      <w:r>
        <w:t xml:space="preserve"> тыс. рублей;</w:t>
      </w:r>
    </w:p>
    <w:p w14:paraId="6E233C37" w14:textId="3FF5A108" w:rsidR="00BE2ED7" w:rsidRDefault="00BE2ED7" w:rsidP="00BE2ED7">
      <w:r>
        <w:t>Протяженность участка: 0,26 км.</w:t>
      </w:r>
    </w:p>
    <w:p w14:paraId="67946DB2" w14:textId="77777777" w:rsidR="003607D4" w:rsidRDefault="003607D4" w:rsidP="003607D4">
      <w:pPr>
        <w:keepNext/>
        <w:ind w:firstLine="284"/>
      </w:pPr>
      <w:r>
        <w:rPr>
          <w:noProof/>
          <w:sz w:val="20"/>
        </w:rPr>
        <w:drawing>
          <wp:inline distT="0" distB="0" distL="0" distR="0" wp14:anchorId="3C91237B" wp14:editId="26341B44">
            <wp:extent cx="6384925" cy="63849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384925" cy="6384925"/>
                    </a:xfrm>
                    <a:prstGeom prst="rect">
                      <a:avLst/>
                    </a:prstGeom>
                    <a:noFill/>
                    <a:ln>
                      <a:noFill/>
                    </a:ln>
                  </pic:spPr>
                </pic:pic>
              </a:graphicData>
            </a:graphic>
          </wp:inline>
        </w:drawing>
      </w:r>
    </w:p>
    <w:p w14:paraId="4441324F" w14:textId="416B2432" w:rsidR="003607D4" w:rsidRDefault="003607D4" w:rsidP="003607D4">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38</w:t>
      </w:r>
      <w:r w:rsidR="003B0529">
        <w:rPr>
          <w:noProof/>
        </w:rPr>
        <w:fldChar w:fldCharType="end"/>
      </w:r>
      <w:r>
        <w:t xml:space="preserve"> Ремонт автомобильной дороги местного значения г. Киренск, пер. Марата</w:t>
      </w:r>
    </w:p>
    <w:p w14:paraId="7DBEF8CC" w14:textId="21C4E3C6" w:rsidR="003607D4" w:rsidRDefault="003607D4">
      <w:pPr>
        <w:spacing w:before="0" w:after="0" w:line="240" w:lineRule="auto"/>
        <w:ind w:firstLine="0"/>
        <w:jc w:val="left"/>
        <w:rPr>
          <w:sz w:val="20"/>
        </w:rPr>
      </w:pPr>
      <w:r>
        <w:rPr>
          <w:sz w:val="20"/>
        </w:rPr>
        <w:br w:type="page"/>
      </w:r>
    </w:p>
    <w:p w14:paraId="6B83B318" w14:textId="2A652DFD" w:rsidR="003607D4" w:rsidRDefault="003607D4" w:rsidP="003607D4">
      <w:pPr>
        <w:jc w:val="center"/>
      </w:pPr>
      <w:r>
        <w:lastRenderedPageBreak/>
        <w:t>Мероприятие по ремонту автомобильной дороги г.Киренск, ул. Декабристов</w:t>
      </w:r>
    </w:p>
    <w:p w14:paraId="367A8AB8" w14:textId="77777777" w:rsidR="003607D4" w:rsidRDefault="003607D4" w:rsidP="003607D4">
      <w:r>
        <w:t>Срок реализации: 2020 – 2021 гг.;</w:t>
      </w:r>
    </w:p>
    <w:p w14:paraId="16287702" w14:textId="06A3694A" w:rsidR="003607D4" w:rsidRDefault="003607D4" w:rsidP="003607D4">
      <w:r>
        <w:t>Стоимость мероприятия: 8,294 тыс. рублей;</w:t>
      </w:r>
    </w:p>
    <w:p w14:paraId="296A4A1D" w14:textId="7570AA17" w:rsidR="003607D4" w:rsidRDefault="003607D4" w:rsidP="003607D4">
      <w:r>
        <w:t>Протяженность участка: 0,38 км.</w:t>
      </w:r>
    </w:p>
    <w:p w14:paraId="786E0E95" w14:textId="77777777" w:rsidR="003607D4" w:rsidRDefault="003607D4" w:rsidP="003607D4">
      <w:pPr>
        <w:keepNext/>
        <w:spacing w:before="0" w:after="0" w:line="240" w:lineRule="auto"/>
        <w:ind w:firstLine="284"/>
        <w:jc w:val="left"/>
      </w:pPr>
      <w:r>
        <w:rPr>
          <w:noProof/>
          <w:sz w:val="20"/>
        </w:rPr>
        <w:drawing>
          <wp:inline distT="0" distB="0" distL="0" distR="0" wp14:anchorId="77F27A9B" wp14:editId="29C65BA4">
            <wp:extent cx="6384925" cy="63849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384925" cy="6384925"/>
                    </a:xfrm>
                    <a:prstGeom prst="rect">
                      <a:avLst/>
                    </a:prstGeom>
                    <a:noFill/>
                    <a:ln>
                      <a:noFill/>
                    </a:ln>
                  </pic:spPr>
                </pic:pic>
              </a:graphicData>
            </a:graphic>
          </wp:inline>
        </w:drawing>
      </w:r>
    </w:p>
    <w:p w14:paraId="1962F2E1" w14:textId="75A8D9E7" w:rsidR="003607D4" w:rsidRPr="003607D4" w:rsidRDefault="003607D4" w:rsidP="003607D4">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39</w:t>
      </w:r>
      <w:r w:rsidR="003B0529">
        <w:rPr>
          <w:noProof/>
        </w:rPr>
        <w:fldChar w:fldCharType="end"/>
      </w:r>
      <w:r>
        <w:t xml:space="preserve"> Ремонт автомобильной дороги местного значения г. Киренск, ул. Декабристов</w:t>
      </w:r>
    </w:p>
    <w:p w14:paraId="65F9512C" w14:textId="3082EA0F" w:rsidR="003607D4" w:rsidRDefault="003607D4">
      <w:pPr>
        <w:spacing w:before="0" w:after="0" w:line="240" w:lineRule="auto"/>
        <w:ind w:firstLine="0"/>
        <w:jc w:val="left"/>
        <w:rPr>
          <w:sz w:val="20"/>
        </w:rPr>
      </w:pPr>
      <w:r>
        <w:rPr>
          <w:sz w:val="20"/>
        </w:rPr>
        <w:br w:type="page"/>
      </w:r>
    </w:p>
    <w:p w14:paraId="581D7052" w14:textId="434565F2" w:rsidR="003607D4" w:rsidRDefault="003607D4" w:rsidP="003607D4">
      <w:pPr>
        <w:jc w:val="center"/>
      </w:pPr>
      <w:r>
        <w:lastRenderedPageBreak/>
        <w:t>Мероприятие по ремонту автомобильной дороги г.Киренск, ул. Трудовых Резервов</w:t>
      </w:r>
    </w:p>
    <w:p w14:paraId="7C6AE2E9" w14:textId="77777777" w:rsidR="003607D4" w:rsidRDefault="003607D4" w:rsidP="003607D4">
      <w:r>
        <w:t>Срок реализации: 2020 – 2021 гг.;</w:t>
      </w:r>
    </w:p>
    <w:p w14:paraId="2B8FFEC7" w14:textId="3E226B31" w:rsidR="003607D4" w:rsidRDefault="003607D4" w:rsidP="003607D4">
      <w:r>
        <w:t>Стоимость мероприятия: 12,122 тыс. рублей;</w:t>
      </w:r>
    </w:p>
    <w:p w14:paraId="4E2DF521" w14:textId="1E8771FB" w:rsidR="003607D4" w:rsidRDefault="003607D4" w:rsidP="003607D4">
      <w:r>
        <w:t>Протяженность участка: 0,55 км.</w:t>
      </w:r>
    </w:p>
    <w:p w14:paraId="41B21A5D" w14:textId="77777777" w:rsidR="003607D4" w:rsidRDefault="003607D4" w:rsidP="003607D4">
      <w:pPr>
        <w:keepNext/>
        <w:spacing w:before="0" w:after="0" w:line="240" w:lineRule="auto"/>
        <w:ind w:firstLine="284"/>
        <w:jc w:val="left"/>
      </w:pPr>
      <w:r>
        <w:rPr>
          <w:noProof/>
          <w:sz w:val="20"/>
        </w:rPr>
        <w:drawing>
          <wp:inline distT="0" distB="0" distL="0" distR="0" wp14:anchorId="6EEAFA2D" wp14:editId="47E62B74">
            <wp:extent cx="6384925" cy="638492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84925" cy="6384925"/>
                    </a:xfrm>
                    <a:prstGeom prst="rect">
                      <a:avLst/>
                    </a:prstGeom>
                    <a:noFill/>
                    <a:ln>
                      <a:noFill/>
                    </a:ln>
                  </pic:spPr>
                </pic:pic>
              </a:graphicData>
            </a:graphic>
          </wp:inline>
        </w:drawing>
      </w:r>
    </w:p>
    <w:p w14:paraId="295A02DD" w14:textId="76E81EAE" w:rsidR="003607D4" w:rsidRPr="003607D4" w:rsidRDefault="003607D4" w:rsidP="003607D4">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40</w:t>
      </w:r>
      <w:r w:rsidR="003B0529">
        <w:rPr>
          <w:noProof/>
        </w:rPr>
        <w:fldChar w:fldCharType="end"/>
      </w:r>
      <w:r>
        <w:t xml:space="preserve"> Ремонт автомобильной дороги местного значения г. Киренск, ул. Трудовых Резервов</w:t>
      </w:r>
    </w:p>
    <w:p w14:paraId="583B5267" w14:textId="399A67C8" w:rsidR="003607D4" w:rsidRDefault="003607D4">
      <w:pPr>
        <w:spacing w:before="0" w:after="0" w:line="240" w:lineRule="auto"/>
        <w:ind w:firstLine="0"/>
        <w:jc w:val="left"/>
        <w:rPr>
          <w:sz w:val="20"/>
        </w:rPr>
      </w:pPr>
      <w:r>
        <w:rPr>
          <w:sz w:val="20"/>
        </w:rPr>
        <w:br w:type="page"/>
      </w:r>
    </w:p>
    <w:p w14:paraId="7A882DA5" w14:textId="099BE635" w:rsidR="003607D4" w:rsidRDefault="003607D4" w:rsidP="003607D4">
      <w:pPr>
        <w:jc w:val="center"/>
      </w:pPr>
      <w:r>
        <w:lastRenderedPageBreak/>
        <w:t xml:space="preserve">Мероприятие по ремонту автомобильной дороги г.Киренск, ул. </w:t>
      </w:r>
      <w:r w:rsidR="00195B1D">
        <w:t>Полойская</w:t>
      </w:r>
    </w:p>
    <w:p w14:paraId="554BFD57" w14:textId="77777777" w:rsidR="003607D4" w:rsidRDefault="003607D4" w:rsidP="003607D4">
      <w:r>
        <w:t>Срок реализации: 2020 – 2021 гг.;</w:t>
      </w:r>
    </w:p>
    <w:p w14:paraId="5F42C9BF" w14:textId="559995F5" w:rsidR="003607D4" w:rsidRDefault="003607D4" w:rsidP="003607D4">
      <w:r>
        <w:t xml:space="preserve">Стоимость мероприятия: </w:t>
      </w:r>
      <w:r w:rsidR="00195B1D">
        <w:t>6</w:t>
      </w:r>
      <w:r>
        <w:t>,</w:t>
      </w:r>
      <w:r w:rsidR="00195B1D">
        <w:t>424</w:t>
      </w:r>
      <w:r>
        <w:t xml:space="preserve"> тыс. рублей;</w:t>
      </w:r>
    </w:p>
    <w:p w14:paraId="204287BE" w14:textId="31F04DA1" w:rsidR="003607D4" w:rsidRDefault="003607D4" w:rsidP="003607D4">
      <w:r>
        <w:t>Протяженность участка: 0,</w:t>
      </w:r>
      <w:r w:rsidR="00195B1D">
        <w:t>29</w:t>
      </w:r>
      <w:r>
        <w:t xml:space="preserve"> км.</w:t>
      </w:r>
    </w:p>
    <w:p w14:paraId="129E4E7D" w14:textId="77777777" w:rsidR="00195B1D" w:rsidRDefault="00195B1D" w:rsidP="00195B1D">
      <w:pPr>
        <w:keepNext/>
        <w:ind w:firstLine="284"/>
      </w:pPr>
      <w:r>
        <w:rPr>
          <w:noProof/>
          <w:sz w:val="20"/>
        </w:rPr>
        <w:drawing>
          <wp:inline distT="0" distB="0" distL="0" distR="0" wp14:anchorId="22D2545A" wp14:editId="17655E2A">
            <wp:extent cx="6384925" cy="63849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84925" cy="6384925"/>
                    </a:xfrm>
                    <a:prstGeom prst="rect">
                      <a:avLst/>
                    </a:prstGeom>
                    <a:noFill/>
                    <a:ln>
                      <a:noFill/>
                    </a:ln>
                  </pic:spPr>
                </pic:pic>
              </a:graphicData>
            </a:graphic>
          </wp:inline>
        </w:drawing>
      </w:r>
    </w:p>
    <w:p w14:paraId="6E7F47BC" w14:textId="10DE716C" w:rsidR="00195B1D" w:rsidRPr="00195B1D" w:rsidRDefault="00195B1D" w:rsidP="00195B1D">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41</w:t>
      </w:r>
      <w:r w:rsidR="003B0529">
        <w:rPr>
          <w:noProof/>
        </w:rPr>
        <w:fldChar w:fldCharType="end"/>
      </w:r>
      <w:r>
        <w:t xml:space="preserve"> Ремонт автомобильной дороги местного значения г. Киренск, ул. Полойская</w:t>
      </w:r>
    </w:p>
    <w:p w14:paraId="44F73DB4" w14:textId="4400EBE0" w:rsidR="00195B1D" w:rsidRDefault="00195B1D">
      <w:pPr>
        <w:spacing w:before="0" w:after="0" w:line="240" w:lineRule="auto"/>
        <w:ind w:firstLine="0"/>
        <w:jc w:val="left"/>
        <w:rPr>
          <w:sz w:val="20"/>
        </w:rPr>
      </w:pPr>
      <w:r>
        <w:rPr>
          <w:sz w:val="20"/>
        </w:rPr>
        <w:br w:type="page"/>
      </w:r>
    </w:p>
    <w:p w14:paraId="367E1470" w14:textId="7803636D" w:rsidR="00195B1D" w:rsidRDefault="00195B1D" w:rsidP="00195B1D">
      <w:pPr>
        <w:jc w:val="center"/>
      </w:pPr>
      <w:r>
        <w:lastRenderedPageBreak/>
        <w:t>Мероприятие по ремонту автомобильной дороги г.Киренск, ул. Чехова</w:t>
      </w:r>
    </w:p>
    <w:p w14:paraId="1DE2E7A7" w14:textId="77777777" w:rsidR="00195B1D" w:rsidRDefault="00195B1D" w:rsidP="00195B1D">
      <w:r>
        <w:t>Срок реализации: 2020 – 2021 гг.;</w:t>
      </w:r>
    </w:p>
    <w:p w14:paraId="24DDB8C7" w14:textId="0439EF51" w:rsidR="00195B1D" w:rsidRDefault="00195B1D" w:rsidP="00195B1D">
      <w:r>
        <w:t>Стоимость мероприятия: 7,986 тыс. рублей;</w:t>
      </w:r>
    </w:p>
    <w:p w14:paraId="69066C3A" w14:textId="3D9EACAD" w:rsidR="00195B1D" w:rsidRDefault="00195B1D" w:rsidP="00195B1D">
      <w:r>
        <w:t>Протяженность участка: 0,36 км.</w:t>
      </w:r>
    </w:p>
    <w:p w14:paraId="0CDAC321" w14:textId="77777777" w:rsidR="00195B1D" w:rsidRDefault="00195B1D" w:rsidP="00195B1D">
      <w:pPr>
        <w:keepNext/>
        <w:ind w:firstLine="284"/>
      </w:pPr>
      <w:r>
        <w:rPr>
          <w:noProof/>
        </w:rPr>
        <w:drawing>
          <wp:inline distT="0" distB="0" distL="0" distR="0" wp14:anchorId="566F9C9D" wp14:editId="516A000F">
            <wp:extent cx="6384925" cy="63849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84925" cy="6384925"/>
                    </a:xfrm>
                    <a:prstGeom prst="rect">
                      <a:avLst/>
                    </a:prstGeom>
                    <a:noFill/>
                    <a:ln>
                      <a:noFill/>
                    </a:ln>
                  </pic:spPr>
                </pic:pic>
              </a:graphicData>
            </a:graphic>
          </wp:inline>
        </w:drawing>
      </w:r>
    </w:p>
    <w:p w14:paraId="0B532FCF" w14:textId="1628878F" w:rsidR="00195B1D" w:rsidRDefault="00195B1D" w:rsidP="00195B1D">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42</w:t>
      </w:r>
      <w:r w:rsidR="003B0529">
        <w:rPr>
          <w:noProof/>
        </w:rPr>
        <w:fldChar w:fldCharType="end"/>
      </w:r>
      <w:r>
        <w:t xml:space="preserve"> Ремонт автомобильной дороги местного значения г. Киренск, ул. Чехова</w:t>
      </w:r>
    </w:p>
    <w:p w14:paraId="3B941A8F" w14:textId="16C6196A" w:rsidR="00195B1D" w:rsidRDefault="00195B1D">
      <w:pPr>
        <w:spacing w:before="0" w:after="0" w:line="240" w:lineRule="auto"/>
        <w:ind w:firstLine="0"/>
        <w:jc w:val="left"/>
        <w:rPr>
          <w:sz w:val="20"/>
        </w:rPr>
      </w:pPr>
      <w:r>
        <w:rPr>
          <w:sz w:val="20"/>
        </w:rPr>
        <w:br w:type="page"/>
      </w:r>
    </w:p>
    <w:p w14:paraId="11240523" w14:textId="190A662E" w:rsidR="00195B1D" w:rsidRDefault="00195B1D" w:rsidP="00195B1D">
      <w:pPr>
        <w:jc w:val="center"/>
      </w:pPr>
      <w:r>
        <w:lastRenderedPageBreak/>
        <w:t>Мероприятие по ремонту автомобильной дороги г.Киренск, ул. Горького от ул. Лесная до ул. Полины Осипенко</w:t>
      </w:r>
    </w:p>
    <w:p w14:paraId="2DE5CA89" w14:textId="77777777" w:rsidR="00195B1D" w:rsidRDefault="00195B1D" w:rsidP="00195B1D">
      <w:r>
        <w:t>Срок реализации: 2020 – 2021 гг.;</w:t>
      </w:r>
    </w:p>
    <w:p w14:paraId="6397B3CC" w14:textId="677003D9" w:rsidR="00195B1D" w:rsidRDefault="00195B1D" w:rsidP="00195B1D">
      <w:r>
        <w:t>Стоимость мероприятия: 11,132 тыс. рублей;</w:t>
      </w:r>
    </w:p>
    <w:p w14:paraId="4DD984A2" w14:textId="4F509657" w:rsidR="00195B1D" w:rsidRDefault="00195B1D" w:rsidP="00195B1D">
      <w:r>
        <w:t>Протяженность участка: 0,51 км.</w:t>
      </w:r>
    </w:p>
    <w:p w14:paraId="717A1AE9" w14:textId="77777777" w:rsidR="00195B1D" w:rsidRDefault="00195B1D" w:rsidP="00195B1D">
      <w:pPr>
        <w:keepNext/>
        <w:ind w:firstLine="284"/>
      </w:pPr>
      <w:r>
        <w:rPr>
          <w:noProof/>
        </w:rPr>
        <w:drawing>
          <wp:inline distT="0" distB="0" distL="0" distR="0" wp14:anchorId="56552872" wp14:editId="6A761747">
            <wp:extent cx="6384925" cy="63849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384925" cy="6384925"/>
                    </a:xfrm>
                    <a:prstGeom prst="rect">
                      <a:avLst/>
                    </a:prstGeom>
                    <a:noFill/>
                    <a:ln>
                      <a:noFill/>
                    </a:ln>
                  </pic:spPr>
                </pic:pic>
              </a:graphicData>
            </a:graphic>
          </wp:inline>
        </w:drawing>
      </w:r>
    </w:p>
    <w:p w14:paraId="61A460C5" w14:textId="1662F330" w:rsidR="00195B1D" w:rsidRDefault="00195B1D" w:rsidP="00195B1D">
      <w:pPr>
        <w:keepNext/>
      </w:pPr>
      <w:r>
        <w:t xml:space="preserve">Рисунок </w:t>
      </w:r>
      <w:r w:rsidR="003B0529">
        <w:fldChar w:fldCharType="begin"/>
      </w:r>
      <w:r w:rsidR="003B0529">
        <w:instrText xml:space="preserve"> SEQ Рисунок \* ARABIC </w:instrText>
      </w:r>
      <w:r w:rsidR="003B0529">
        <w:fldChar w:fldCharType="separate"/>
      </w:r>
      <w:r w:rsidR="00CB4820">
        <w:rPr>
          <w:noProof/>
        </w:rPr>
        <w:t>43</w:t>
      </w:r>
      <w:r w:rsidR="003B0529">
        <w:fldChar w:fldCharType="end"/>
      </w:r>
      <w:r>
        <w:t xml:space="preserve"> Ремонт автомобильной дороги местного значения г. Киренск, ул. Горького от ул. Лесная до ул. Полины Осипенко</w:t>
      </w:r>
    </w:p>
    <w:p w14:paraId="1078A9CE" w14:textId="77777777" w:rsidR="00195B1D" w:rsidRDefault="00195B1D">
      <w:pPr>
        <w:spacing w:before="0" w:after="0" w:line="240" w:lineRule="auto"/>
        <w:ind w:firstLine="0"/>
        <w:jc w:val="left"/>
        <w:rPr>
          <w:sz w:val="20"/>
        </w:rPr>
      </w:pPr>
      <w:r>
        <w:rPr>
          <w:sz w:val="20"/>
        </w:rPr>
        <w:br w:type="page"/>
      </w:r>
    </w:p>
    <w:p w14:paraId="4873EB60" w14:textId="390FC988" w:rsidR="00013F5C" w:rsidRPr="00D84A44" w:rsidRDefault="00013F5C" w:rsidP="003607D4">
      <w:pPr>
        <w:ind w:firstLine="284"/>
        <w:rPr>
          <w:sz w:val="20"/>
        </w:rPr>
      </w:pPr>
      <w:r w:rsidRPr="00D84A44">
        <w:rPr>
          <w:sz w:val="20"/>
        </w:rPr>
        <w:lastRenderedPageBreak/>
        <w:t xml:space="preserve">Таблица </w:t>
      </w:r>
      <w:r w:rsidR="00D90C89" w:rsidRPr="00D84A44">
        <w:rPr>
          <w:sz w:val="20"/>
        </w:rPr>
        <w:fldChar w:fldCharType="begin"/>
      </w:r>
      <w:r w:rsidRPr="00D84A44">
        <w:rPr>
          <w:sz w:val="20"/>
        </w:rPr>
        <w:instrText xml:space="preserve"> SEQ Таблица \* ARABIC </w:instrText>
      </w:r>
      <w:r w:rsidR="00D90C89" w:rsidRPr="00D84A44">
        <w:rPr>
          <w:sz w:val="20"/>
        </w:rPr>
        <w:fldChar w:fldCharType="separate"/>
      </w:r>
      <w:r w:rsidR="00CB4820">
        <w:rPr>
          <w:noProof/>
          <w:sz w:val="20"/>
        </w:rPr>
        <w:t>12</w:t>
      </w:r>
      <w:r w:rsidR="00D90C89" w:rsidRPr="00D84A44">
        <w:rPr>
          <w:sz w:val="20"/>
        </w:rPr>
        <w:fldChar w:fldCharType="end"/>
      </w:r>
      <w:r w:rsidRPr="00D84A44">
        <w:rPr>
          <w:sz w:val="20"/>
        </w:rPr>
        <w:t xml:space="preserve"> - Перечень мероприятий по ремонту и капитальному ремонту автомобильных дорог</w:t>
      </w: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1"/>
        <w:gridCol w:w="4935"/>
        <w:gridCol w:w="919"/>
        <w:gridCol w:w="1108"/>
        <w:gridCol w:w="1583"/>
      </w:tblGrid>
      <w:tr w:rsidR="00977CC8" w:rsidRPr="008F3B63" w14:paraId="1CA7650A" w14:textId="77777777" w:rsidTr="00977CC8">
        <w:trPr>
          <w:trHeight w:val="528"/>
          <w:tblHeader/>
          <w:jc w:val="center"/>
        </w:trPr>
        <w:tc>
          <w:tcPr>
            <w:tcW w:w="811" w:type="dxa"/>
            <w:shd w:val="clear" w:color="auto" w:fill="auto"/>
            <w:vAlign w:val="center"/>
            <w:hideMark/>
          </w:tcPr>
          <w:p w14:paraId="2219A6CE" w14:textId="77777777" w:rsidR="00977CC8" w:rsidRPr="008F3B63" w:rsidRDefault="00977CC8" w:rsidP="008F3B63">
            <w:pPr>
              <w:spacing w:before="0" w:after="0" w:line="240" w:lineRule="auto"/>
              <w:ind w:firstLine="0"/>
              <w:jc w:val="center"/>
              <w:rPr>
                <w:b/>
                <w:bCs/>
                <w:color w:val="000000"/>
                <w:sz w:val="20"/>
                <w:szCs w:val="20"/>
              </w:rPr>
            </w:pPr>
            <w:r w:rsidRPr="008F3B63">
              <w:rPr>
                <w:b/>
                <w:bCs/>
                <w:color w:val="000000"/>
                <w:sz w:val="20"/>
                <w:szCs w:val="20"/>
              </w:rPr>
              <w:t>№ п/п</w:t>
            </w:r>
          </w:p>
        </w:tc>
        <w:tc>
          <w:tcPr>
            <w:tcW w:w="4935" w:type="dxa"/>
            <w:shd w:val="clear" w:color="auto" w:fill="auto"/>
            <w:vAlign w:val="center"/>
            <w:hideMark/>
          </w:tcPr>
          <w:p w14:paraId="4D20FA03" w14:textId="77777777" w:rsidR="00977CC8" w:rsidRPr="008F3B63" w:rsidRDefault="00977CC8" w:rsidP="008F3B63">
            <w:pPr>
              <w:spacing w:before="0" w:after="0" w:line="240" w:lineRule="auto"/>
              <w:ind w:firstLine="0"/>
              <w:jc w:val="center"/>
              <w:rPr>
                <w:b/>
                <w:bCs/>
                <w:color w:val="000000"/>
                <w:sz w:val="20"/>
                <w:szCs w:val="20"/>
              </w:rPr>
            </w:pPr>
            <w:r w:rsidRPr="008F3B63">
              <w:rPr>
                <w:b/>
                <w:bCs/>
                <w:color w:val="000000"/>
                <w:sz w:val="20"/>
                <w:szCs w:val="20"/>
              </w:rPr>
              <w:t>Название мероприятия</w:t>
            </w:r>
          </w:p>
        </w:tc>
        <w:tc>
          <w:tcPr>
            <w:tcW w:w="919" w:type="dxa"/>
            <w:shd w:val="clear" w:color="auto" w:fill="auto"/>
            <w:vAlign w:val="center"/>
            <w:hideMark/>
          </w:tcPr>
          <w:p w14:paraId="143F92B7" w14:textId="77777777" w:rsidR="00977CC8" w:rsidRPr="008F3B63" w:rsidRDefault="00977CC8" w:rsidP="00654FAD">
            <w:pPr>
              <w:spacing w:before="0" w:after="0" w:line="240" w:lineRule="auto"/>
              <w:ind w:firstLine="0"/>
              <w:jc w:val="center"/>
              <w:rPr>
                <w:b/>
                <w:bCs/>
                <w:color w:val="000000"/>
                <w:sz w:val="20"/>
                <w:szCs w:val="20"/>
              </w:rPr>
            </w:pPr>
            <w:proofErr w:type="gramStart"/>
            <w:r w:rsidRPr="008F3B63">
              <w:rPr>
                <w:b/>
                <w:bCs/>
                <w:color w:val="000000"/>
                <w:sz w:val="20"/>
                <w:szCs w:val="20"/>
              </w:rPr>
              <w:t>Ед.изм</w:t>
            </w:r>
            <w:proofErr w:type="gramEnd"/>
          </w:p>
        </w:tc>
        <w:tc>
          <w:tcPr>
            <w:tcW w:w="1108" w:type="dxa"/>
            <w:shd w:val="clear" w:color="auto" w:fill="auto"/>
            <w:vAlign w:val="center"/>
            <w:hideMark/>
          </w:tcPr>
          <w:p w14:paraId="65EC2F93" w14:textId="77777777" w:rsidR="00977CC8" w:rsidRPr="008F3B63" w:rsidRDefault="00977CC8" w:rsidP="00654FAD">
            <w:pPr>
              <w:spacing w:before="0" w:after="0" w:line="240" w:lineRule="auto"/>
              <w:ind w:firstLine="0"/>
              <w:jc w:val="center"/>
              <w:rPr>
                <w:b/>
                <w:bCs/>
                <w:color w:val="000000"/>
                <w:sz w:val="20"/>
                <w:szCs w:val="20"/>
              </w:rPr>
            </w:pPr>
            <w:r w:rsidRPr="008F3B63">
              <w:rPr>
                <w:b/>
                <w:bCs/>
                <w:color w:val="000000"/>
                <w:sz w:val="20"/>
                <w:szCs w:val="20"/>
              </w:rPr>
              <w:t>Кол-во</w:t>
            </w:r>
          </w:p>
        </w:tc>
        <w:tc>
          <w:tcPr>
            <w:tcW w:w="1583" w:type="dxa"/>
            <w:shd w:val="clear" w:color="auto" w:fill="auto"/>
            <w:vAlign w:val="center"/>
            <w:hideMark/>
          </w:tcPr>
          <w:p w14:paraId="30EA03FA" w14:textId="77777777" w:rsidR="00977CC8" w:rsidRPr="008F3B63" w:rsidRDefault="00977CC8" w:rsidP="00654FAD">
            <w:pPr>
              <w:spacing w:before="0" w:after="0" w:line="240" w:lineRule="auto"/>
              <w:ind w:firstLine="0"/>
              <w:jc w:val="center"/>
              <w:rPr>
                <w:b/>
                <w:bCs/>
                <w:color w:val="000000"/>
                <w:sz w:val="20"/>
                <w:szCs w:val="20"/>
              </w:rPr>
            </w:pPr>
            <w:r w:rsidRPr="008F3B63">
              <w:rPr>
                <w:b/>
                <w:bCs/>
                <w:color w:val="000000"/>
                <w:sz w:val="20"/>
                <w:szCs w:val="20"/>
              </w:rPr>
              <w:t>Стоимость тыс. рублей</w:t>
            </w:r>
          </w:p>
        </w:tc>
      </w:tr>
      <w:tr w:rsidR="00977CC8" w:rsidRPr="008F3B63" w14:paraId="6577FA27" w14:textId="77777777" w:rsidTr="00977CC8">
        <w:trPr>
          <w:trHeight w:val="288"/>
          <w:jc w:val="center"/>
        </w:trPr>
        <w:tc>
          <w:tcPr>
            <w:tcW w:w="811" w:type="dxa"/>
            <w:shd w:val="clear" w:color="auto" w:fill="auto"/>
            <w:vAlign w:val="center"/>
            <w:hideMark/>
          </w:tcPr>
          <w:p w14:paraId="5CDBF497" w14:textId="77777777" w:rsidR="00977CC8" w:rsidRPr="008F3B63" w:rsidRDefault="00977CC8" w:rsidP="008F3B63">
            <w:pPr>
              <w:spacing w:before="0" w:after="0" w:line="240" w:lineRule="auto"/>
              <w:ind w:firstLine="0"/>
              <w:jc w:val="center"/>
              <w:rPr>
                <w:b/>
                <w:bCs/>
                <w:color w:val="000000"/>
                <w:sz w:val="20"/>
                <w:szCs w:val="20"/>
              </w:rPr>
            </w:pPr>
          </w:p>
        </w:tc>
        <w:tc>
          <w:tcPr>
            <w:tcW w:w="4935" w:type="dxa"/>
            <w:shd w:val="clear" w:color="auto" w:fill="auto"/>
            <w:vAlign w:val="center"/>
            <w:hideMark/>
          </w:tcPr>
          <w:p w14:paraId="7D433B63" w14:textId="77777777" w:rsidR="00977CC8" w:rsidRPr="008F3B63" w:rsidRDefault="00977CC8" w:rsidP="008F3B63">
            <w:pPr>
              <w:spacing w:before="0" w:after="0" w:line="240" w:lineRule="auto"/>
              <w:ind w:firstLine="0"/>
              <w:jc w:val="center"/>
              <w:rPr>
                <w:b/>
                <w:bCs/>
                <w:color w:val="000000"/>
                <w:sz w:val="20"/>
                <w:szCs w:val="20"/>
              </w:rPr>
            </w:pPr>
            <w:r w:rsidRPr="008F3B63">
              <w:rPr>
                <w:b/>
                <w:bCs/>
                <w:color w:val="000000"/>
                <w:sz w:val="20"/>
                <w:szCs w:val="20"/>
              </w:rPr>
              <w:t>Капитальный ремонт дорог</w:t>
            </w:r>
          </w:p>
        </w:tc>
        <w:tc>
          <w:tcPr>
            <w:tcW w:w="919" w:type="dxa"/>
            <w:shd w:val="clear" w:color="auto" w:fill="auto"/>
            <w:vAlign w:val="center"/>
            <w:hideMark/>
          </w:tcPr>
          <w:p w14:paraId="4C5CC29B" w14:textId="77777777" w:rsidR="00977CC8" w:rsidRPr="008F3B63" w:rsidRDefault="00977CC8" w:rsidP="00654FAD">
            <w:pPr>
              <w:spacing w:before="0" w:after="0" w:line="240" w:lineRule="auto"/>
              <w:ind w:firstLine="0"/>
              <w:jc w:val="center"/>
              <w:rPr>
                <w:sz w:val="20"/>
                <w:szCs w:val="20"/>
              </w:rPr>
            </w:pPr>
          </w:p>
        </w:tc>
        <w:tc>
          <w:tcPr>
            <w:tcW w:w="1108" w:type="dxa"/>
            <w:shd w:val="clear" w:color="auto" w:fill="auto"/>
            <w:vAlign w:val="center"/>
            <w:hideMark/>
          </w:tcPr>
          <w:p w14:paraId="1DA29C3D" w14:textId="21FDA51C" w:rsidR="00977CC8" w:rsidRPr="008F3B63" w:rsidRDefault="00977CC8" w:rsidP="00977CC8">
            <w:pPr>
              <w:spacing w:before="0" w:after="0" w:line="240" w:lineRule="auto"/>
              <w:ind w:firstLine="0"/>
              <w:jc w:val="center"/>
              <w:rPr>
                <w:b/>
                <w:bCs/>
                <w:color w:val="000000"/>
                <w:sz w:val="20"/>
                <w:szCs w:val="20"/>
              </w:rPr>
            </w:pPr>
            <w:r>
              <w:rPr>
                <w:b/>
                <w:bCs/>
                <w:color w:val="000000"/>
                <w:sz w:val="20"/>
                <w:szCs w:val="20"/>
              </w:rPr>
              <w:t>5,325</w:t>
            </w:r>
          </w:p>
        </w:tc>
        <w:tc>
          <w:tcPr>
            <w:tcW w:w="1583" w:type="dxa"/>
            <w:shd w:val="clear" w:color="auto" w:fill="auto"/>
            <w:vAlign w:val="center"/>
            <w:hideMark/>
          </w:tcPr>
          <w:p w14:paraId="0250812B" w14:textId="284244E1" w:rsidR="00977CC8" w:rsidRPr="008F3B63" w:rsidRDefault="00977CC8" w:rsidP="00977CC8">
            <w:pPr>
              <w:spacing w:before="0" w:after="0" w:line="240" w:lineRule="auto"/>
              <w:ind w:firstLine="0"/>
              <w:jc w:val="center"/>
              <w:rPr>
                <w:b/>
                <w:bCs/>
                <w:color w:val="000000"/>
                <w:sz w:val="20"/>
                <w:szCs w:val="20"/>
              </w:rPr>
            </w:pPr>
            <w:r>
              <w:rPr>
                <w:b/>
                <w:bCs/>
                <w:color w:val="000000"/>
                <w:sz w:val="20"/>
                <w:szCs w:val="20"/>
              </w:rPr>
              <w:t>133,839</w:t>
            </w:r>
          </w:p>
        </w:tc>
      </w:tr>
      <w:tr w:rsidR="00977CC8" w:rsidRPr="008F3B63" w14:paraId="4C064E5D" w14:textId="77777777" w:rsidTr="00977CC8">
        <w:trPr>
          <w:trHeight w:val="288"/>
          <w:jc w:val="center"/>
        </w:trPr>
        <w:tc>
          <w:tcPr>
            <w:tcW w:w="811" w:type="dxa"/>
            <w:shd w:val="clear" w:color="auto" w:fill="auto"/>
            <w:vAlign w:val="bottom"/>
          </w:tcPr>
          <w:p w14:paraId="46C49877"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7F19E618" w14:textId="3BB08FE4"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ул. Советская от ул. Коммунистическая до переправы через р. Лена</w:t>
            </w:r>
          </w:p>
        </w:tc>
        <w:tc>
          <w:tcPr>
            <w:tcW w:w="919" w:type="dxa"/>
            <w:shd w:val="clear" w:color="auto" w:fill="auto"/>
            <w:vAlign w:val="center"/>
          </w:tcPr>
          <w:p w14:paraId="2F2D9C30" w14:textId="5A50093F" w:rsidR="00977CC8" w:rsidRPr="008F3B63" w:rsidRDefault="00977CC8" w:rsidP="00977CC8">
            <w:pPr>
              <w:spacing w:before="0" w:after="0" w:line="240" w:lineRule="auto"/>
              <w:ind w:firstLine="0"/>
              <w:jc w:val="center"/>
              <w:rPr>
                <w:color w:val="000000"/>
                <w:sz w:val="20"/>
                <w:szCs w:val="20"/>
              </w:rPr>
            </w:pPr>
            <w:r w:rsidRPr="00952EC7">
              <w:rPr>
                <w:color w:val="000000"/>
                <w:sz w:val="20"/>
                <w:szCs w:val="20"/>
              </w:rPr>
              <w:t>км</w:t>
            </w:r>
          </w:p>
        </w:tc>
        <w:tc>
          <w:tcPr>
            <w:tcW w:w="1108" w:type="dxa"/>
            <w:shd w:val="clear" w:color="auto" w:fill="auto"/>
            <w:vAlign w:val="center"/>
          </w:tcPr>
          <w:p w14:paraId="03CDAC7E" w14:textId="32BA887C"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0,419</w:t>
            </w:r>
          </w:p>
        </w:tc>
        <w:tc>
          <w:tcPr>
            <w:tcW w:w="1583" w:type="dxa"/>
            <w:shd w:val="clear" w:color="auto" w:fill="auto"/>
            <w:vAlign w:val="center"/>
          </w:tcPr>
          <w:p w14:paraId="045F0317" w14:textId="67066114"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10,531</w:t>
            </w:r>
          </w:p>
        </w:tc>
      </w:tr>
      <w:tr w:rsidR="00977CC8" w:rsidRPr="008F3B63" w14:paraId="448659AF" w14:textId="77777777" w:rsidTr="00977CC8">
        <w:trPr>
          <w:trHeight w:val="540"/>
          <w:jc w:val="center"/>
        </w:trPr>
        <w:tc>
          <w:tcPr>
            <w:tcW w:w="811" w:type="dxa"/>
            <w:shd w:val="clear" w:color="auto" w:fill="auto"/>
            <w:vAlign w:val="bottom"/>
          </w:tcPr>
          <w:p w14:paraId="28F92ACA"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79EB5B86" w14:textId="7F8CEF1F"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ул. Алексеева</w:t>
            </w:r>
          </w:p>
        </w:tc>
        <w:tc>
          <w:tcPr>
            <w:tcW w:w="919" w:type="dxa"/>
            <w:shd w:val="clear" w:color="auto" w:fill="auto"/>
            <w:vAlign w:val="center"/>
          </w:tcPr>
          <w:p w14:paraId="6F139A0B" w14:textId="4B7FAA8D"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5E0980F8" w14:textId="3912D1CB"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0,338</w:t>
            </w:r>
          </w:p>
        </w:tc>
        <w:tc>
          <w:tcPr>
            <w:tcW w:w="1583" w:type="dxa"/>
            <w:shd w:val="clear" w:color="auto" w:fill="auto"/>
            <w:vAlign w:val="center"/>
          </w:tcPr>
          <w:p w14:paraId="2DA5965E" w14:textId="7AC73173"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8,495</w:t>
            </w:r>
          </w:p>
        </w:tc>
      </w:tr>
      <w:tr w:rsidR="00977CC8" w:rsidRPr="008F3B63" w14:paraId="19CDAB24" w14:textId="77777777" w:rsidTr="00977CC8">
        <w:trPr>
          <w:trHeight w:val="540"/>
          <w:jc w:val="center"/>
        </w:trPr>
        <w:tc>
          <w:tcPr>
            <w:tcW w:w="811" w:type="dxa"/>
            <w:shd w:val="clear" w:color="auto" w:fill="auto"/>
            <w:vAlign w:val="bottom"/>
          </w:tcPr>
          <w:p w14:paraId="712B57A0"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26CD9927" w14:textId="5CBE7B89"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ул. Воронинская</w:t>
            </w:r>
          </w:p>
        </w:tc>
        <w:tc>
          <w:tcPr>
            <w:tcW w:w="919" w:type="dxa"/>
            <w:shd w:val="clear" w:color="auto" w:fill="auto"/>
            <w:vAlign w:val="center"/>
          </w:tcPr>
          <w:p w14:paraId="3DD7945D" w14:textId="7BBEB5F1"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12638C81" w14:textId="22071CEF"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0,763</w:t>
            </w:r>
          </w:p>
        </w:tc>
        <w:tc>
          <w:tcPr>
            <w:tcW w:w="1583" w:type="dxa"/>
            <w:shd w:val="clear" w:color="auto" w:fill="auto"/>
            <w:vAlign w:val="center"/>
          </w:tcPr>
          <w:p w14:paraId="1011E6BD" w14:textId="46C10C47"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19,177</w:t>
            </w:r>
          </w:p>
        </w:tc>
      </w:tr>
      <w:tr w:rsidR="00977CC8" w:rsidRPr="008F3B63" w14:paraId="04C750CE" w14:textId="77777777" w:rsidTr="00977CC8">
        <w:trPr>
          <w:trHeight w:val="288"/>
          <w:jc w:val="center"/>
        </w:trPr>
        <w:tc>
          <w:tcPr>
            <w:tcW w:w="811" w:type="dxa"/>
            <w:shd w:val="clear" w:color="auto" w:fill="auto"/>
            <w:vAlign w:val="bottom"/>
          </w:tcPr>
          <w:p w14:paraId="022B4CB0"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5229AFC9" w14:textId="1296199A"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ул. Галата и Леонова</w:t>
            </w:r>
          </w:p>
        </w:tc>
        <w:tc>
          <w:tcPr>
            <w:tcW w:w="919" w:type="dxa"/>
            <w:shd w:val="clear" w:color="auto" w:fill="auto"/>
            <w:vAlign w:val="center"/>
          </w:tcPr>
          <w:p w14:paraId="225681FC" w14:textId="5E56CCC5"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6BC55B83" w14:textId="05EDBB8B"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0,337</w:t>
            </w:r>
          </w:p>
        </w:tc>
        <w:tc>
          <w:tcPr>
            <w:tcW w:w="1583" w:type="dxa"/>
            <w:shd w:val="clear" w:color="auto" w:fill="auto"/>
            <w:vAlign w:val="center"/>
          </w:tcPr>
          <w:p w14:paraId="0D54AEEC" w14:textId="7700D13D"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8,470</w:t>
            </w:r>
          </w:p>
        </w:tc>
      </w:tr>
      <w:tr w:rsidR="00977CC8" w:rsidRPr="008F3B63" w14:paraId="5613466A" w14:textId="77777777" w:rsidTr="00977CC8">
        <w:trPr>
          <w:trHeight w:val="288"/>
          <w:jc w:val="center"/>
        </w:trPr>
        <w:tc>
          <w:tcPr>
            <w:tcW w:w="811" w:type="dxa"/>
            <w:shd w:val="clear" w:color="auto" w:fill="auto"/>
            <w:vAlign w:val="bottom"/>
          </w:tcPr>
          <w:p w14:paraId="6D73A3BC"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085D4648" w14:textId="2360F2D4"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ул. Озерная</w:t>
            </w:r>
          </w:p>
        </w:tc>
        <w:tc>
          <w:tcPr>
            <w:tcW w:w="919" w:type="dxa"/>
            <w:shd w:val="clear" w:color="auto" w:fill="auto"/>
            <w:vAlign w:val="center"/>
          </w:tcPr>
          <w:p w14:paraId="604067E9" w14:textId="42FA82E6"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21DF407F" w14:textId="0C407840"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1,063</w:t>
            </w:r>
          </w:p>
        </w:tc>
        <w:tc>
          <w:tcPr>
            <w:tcW w:w="1583" w:type="dxa"/>
            <w:shd w:val="clear" w:color="auto" w:fill="auto"/>
            <w:vAlign w:val="center"/>
          </w:tcPr>
          <w:p w14:paraId="0CB9FC5D" w14:textId="7567FC01"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26,717</w:t>
            </w:r>
          </w:p>
        </w:tc>
      </w:tr>
      <w:tr w:rsidR="00977CC8" w:rsidRPr="008F3B63" w14:paraId="21AECEFC" w14:textId="77777777" w:rsidTr="00977CC8">
        <w:trPr>
          <w:trHeight w:val="288"/>
          <w:jc w:val="center"/>
        </w:trPr>
        <w:tc>
          <w:tcPr>
            <w:tcW w:w="811" w:type="dxa"/>
            <w:shd w:val="clear" w:color="auto" w:fill="auto"/>
            <w:vAlign w:val="bottom"/>
          </w:tcPr>
          <w:p w14:paraId="3C81270D"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41C3EFB2" w14:textId="5950663D"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пер. Сосновый</w:t>
            </w:r>
          </w:p>
        </w:tc>
        <w:tc>
          <w:tcPr>
            <w:tcW w:w="919" w:type="dxa"/>
            <w:shd w:val="clear" w:color="auto" w:fill="auto"/>
            <w:vAlign w:val="center"/>
          </w:tcPr>
          <w:p w14:paraId="29CCAC20" w14:textId="1F7C8986" w:rsidR="00977CC8" w:rsidRPr="008F3B63" w:rsidRDefault="00977CC8" w:rsidP="00977CC8">
            <w:pPr>
              <w:spacing w:before="0" w:after="0" w:line="240" w:lineRule="auto"/>
              <w:ind w:firstLine="0"/>
              <w:jc w:val="center"/>
              <w:rPr>
                <w:color w:val="000000"/>
                <w:sz w:val="20"/>
                <w:szCs w:val="20"/>
              </w:rPr>
            </w:pPr>
            <w:r w:rsidRPr="00952EC7">
              <w:rPr>
                <w:color w:val="000000"/>
                <w:sz w:val="20"/>
                <w:szCs w:val="20"/>
              </w:rPr>
              <w:t>км</w:t>
            </w:r>
          </w:p>
        </w:tc>
        <w:tc>
          <w:tcPr>
            <w:tcW w:w="1108" w:type="dxa"/>
            <w:shd w:val="clear" w:color="auto" w:fill="auto"/>
            <w:vAlign w:val="center"/>
          </w:tcPr>
          <w:p w14:paraId="2BF40598" w14:textId="2051DDEF"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1,06</w:t>
            </w:r>
          </w:p>
        </w:tc>
        <w:tc>
          <w:tcPr>
            <w:tcW w:w="1583" w:type="dxa"/>
            <w:shd w:val="clear" w:color="auto" w:fill="auto"/>
            <w:vAlign w:val="center"/>
          </w:tcPr>
          <w:p w14:paraId="4B875403" w14:textId="313BB377"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26,642</w:t>
            </w:r>
          </w:p>
        </w:tc>
      </w:tr>
      <w:tr w:rsidR="00977CC8" w:rsidRPr="008F3B63" w14:paraId="1893BA5E" w14:textId="77777777" w:rsidTr="00977CC8">
        <w:trPr>
          <w:trHeight w:val="288"/>
          <w:jc w:val="center"/>
        </w:trPr>
        <w:tc>
          <w:tcPr>
            <w:tcW w:w="811" w:type="dxa"/>
            <w:shd w:val="clear" w:color="auto" w:fill="auto"/>
            <w:vAlign w:val="bottom"/>
          </w:tcPr>
          <w:p w14:paraId="4A474F7F"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2CC18C96" w14:textId="7C6F06FA" w:rsidR="00977CC8" w:rsidRPr="008F3B63" w:rsidRDefault="00977CC8" w:rsidP="00977CC8">
            <w:pPr>
              <w:spacing w:before="0" w:after="0" w:line="240" w:lineRule="auto"/>
              <w:ind w:firstLine="0"/>
              <w:rPr>
                <w:color w:val="000000"/>
                <w:sz w:val="20"/>
                <w:szCs w:val="20"/>
              </w:rPr>
            </w:pPr>
            <w:r w:rsidRPr="00977CC8">
              <w:rPr>
                <w:color w:val="000000"/>
                <w:sz w:val="20"/>
                <w:szCs w:val="20"/>
              </w:rPr>
              <w:t>с. Кривошапкино ул. Молодежная</w:t>
            </w:r>
          </w:p>
        </w:tc>
        <w:tc>
          <w:tcPr>
            <w:tcW w:w="919" w:type="dxa"/>
            <w:shd w:val="clear" w:color="auto" w:fill="auto"/>
            <w:vAlign w:val="center"/>
          </w:tcPr>
          <w:p w14:paraId="03035DC7" w14:textId="07B4969A"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33314B79" w14:textId="7FBBD384"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0,958</w:t>
            </w:r>
          </w:p>
        </w:tc>
        <w:tc>
          <w:tcPr>
            <w:tcW w:w="1583" w:type="dxa"/>
            <w:shd w:val="clear" w:color="auto" w:fill="auto"/>
            <w:vAlign w:val="center"/>
          </w:tcPr>
          <w:p w14:paraId="052932EF" w14:textId="5A60B4DF"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24,078</w:t>
            </w:r>
          </w:p>
        </w:tc>
      </w:tr>
      <w:tr w:rsidR="00977CC8" w:rsidRPr="008F3B63" w14:paraId="3B43AFE0" w14:textId="77777777" w:rsidTr="00977CC8">
        <w:trPr>
          <w:trHeight w:val="288"/>
          <w:jc w:val="center"/>
        </w:trPr>
        <w:tc>
          <w:tcPr>
            <w:tcW w:w="811" w:type="dxa"/>
            <w:shd w:val="clear" w:color="auto" w:fill="auto"/>
            <w:vAlign w:val="bottom"/>
          </w:tcPr>
          <w:p w14:paraId="76615CD2"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1032D8BB" w14:textId="4A6B9656" w:rsidR="00977CC8" w:rsidRPr="008F3B63" w:rsidRDefault="00977CC8" w:rsidP="00977CC8">
            <w:pPr>
              <w:spacing w:before="0" w:after="0" w:line="240" w:lineRule="auto"/>
              <w:ind w:firstLine="0"/>
              <w:rPr>
                <w:color w:val="000000"/>
                <w:sz w:val="20"/>
                <w:szCs w:val="20"/>
              </w:rPr>
            </w:pPr>
            <w:r w:rsidRPr="00977CC8">
              <w:rPr>
                <w:color w:val="000000"/>
                <w:sz w:val="20"/>
                <w:szCs w:val="20"/>
              </w:rPr>
              <w:t>с. Кривошапкино ул. Клубная</w:t>
            </w:r>
          </w:p>
        </w:tc>
        <w:tc>
          <w:tcPr>
            <w:tcW w:w="919" w:type="dxa"/>
            <w:shd w:val="clear" w:color="auto" w:fill="auto"/>
            <w:vAlign w:val="center"/>
          </w:tcPr>
          <w:p w14:paraId="7C47C601" w14:textId="360238E9"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6884171C" w14:textId="63AE69E9"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0,387</w:t>
            </w:r>
          </w:p>
        </w:tc>
        <w:tc>
          <w:tcPr>
            <w:tcW w:w="1583" w:type="dxa"/>
            <w:shd w:val="clear" w:color="auto" w:fill="auto"/>
            <w:vAlign w:val="center"/>
          </w:tcPr>
          <w:p w14:paraId="2E778C07" w14:textId="4B07A448"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9,727</w:t>
            </w:r>
          </w:p>
        </w:tc>
      </w:tr>
      <w:tr w:rsidR="00977CC8" w:rsidRPr="008F3B63" w14:paraId="752D897F" w14:textId="77777777" w:rsidTr="00977CC8">
        <w:trPr>
          <w:trHeight w:val="288"/>
          <w:jc w:val="center"/>
        </w:trPr>
        <w:tc>
          <w:tcPr>
            <w:tcW w:w="811" w:type="dxa"/>
            <w:shd w:val="clear" w:color="auto" w:fill="auto"/>
            <w:vAlign w:val="bottom"/>
            <w:hideMark/>
          </w:tcPr>
          <w:p w14:paraId="518DFCCB" w14:textId="77777777" w:rsidR="00977CC8" w:rsidRPr="008F3B63" w:rsidRDefault="00977CC8" w:rsidP="008F3B63">
            <w:pPr>
              <w:spacing w:before="0" w:after="0" w:line="240" w:lineRule="auto"/>
              <w:ind w:firstLine="0"/>
              <w:jc w:val="center"/>
              <w:rPr>
                <w:color w:val="000000"/>
                <w:sz w:val="20"/>
                <w:szCs w:val="20"/>
              </w:rPr>
            </w:pPr>
          </w:p>
        </w:tc>
        <w:tc>
          <w:tcPr>
            <w:tcW w:w="4935" w:type="dxa"/>
            <w:shd w:val="clear" w:color="auto" w:fill="auto"/>
            <w:vAlign w:val="bottom"/>
            <w:hideMark/>
          </w:tcPr>
          <w:p w14:paraId="4F27C6B8" w14:textId="77777777" w:rsidR="00977CC8" w:rsidRPr="00952EC7" w:rsidRDefault="00977CC8" w:rsidP="008F3B63">
            <w:pPr>
              <w:spacing w:before="0" w:after="0" w:line="240" w:lineRule="auto"/>
              <w:ind w:firstLine="0"/>
              <w:rPr>
                <w:b/>
                <w:bCs/>
                <w:color w:val="000000"/>
                <w:sz w:val="20"/>
                <w:szCs w:val="20"/>
              </w:rPr>
            </w:pPr>
            <w:r w:rsidRPr="00952EC7">
              <w:rPr>
                <w:b/>
                <w:bCs/>
                <w:color w:val="000000"/>
                <w:sz w:val="20"/>
                <w:szCs w:val="20"/>
              </w:rPr>
              <w:t>Ремонт дорог</w:t>
            </w:r>
          </w:p>
        </w:tc>
        <w:tc>
          <w:tcPr>
            <w:tcW w:w="919" w:type="dxa"/>
            <w:shd w:val="clear" w:color="auto" w:fill="auto"/>
            <w:vAlign w:val="center"/>
            <w:hideMark/>
          </w:tcPr>
          <w:p w14:paraId="661A1620" w14:textId="77777777" w:rsidR="00977CC8" w:rsidRPr="00952EC7" w:rsidRDefault="00977CC8" w:rsidP="00654FAD">
            <w:pPr>
              <w:spacing w:before="0" w:after="0" w:line="240" w:lineRule="auto"/>
              <w:ind w:firstLine="0"/>
              <w:jc w:val="center"/>
              <w:rPr>
                <w:sz w:val="20"/>
                <w:szCs w:val="20"/>
              </w:rPr>
            </w:pPr>
          </w:p>
        </w:tc>
        <w:tc>
          <w:tcPr>
            <w:tcW w:w="1108" w:type="dxa"/>
            <w:shd w:val="clear" w:color="auto" w:fill="auto"/>
            <w:vAlign w:val="center"/>
          </w:tcPr>
          <w:p w14:paraId="11CFC7A8" w14:textId="3645CDD3" w:rsidR="00977CC8" w:rsidRPr="00952EC7" w:rsidRDefault="00977CC8" w:rsidP="00977CC8">
            <w:pPr>
              <w:spacing w:before="0" w:after="0" w:line="240" w:lineRule="auto"/>
              <w:ind w:firstLine="0"/>
              <w:jc w:val="center"/>
              <w:rPr>
                <w:b/>
                <w:bCs/>
                <w:color w:val="000000"/>
                <w:sz w:val="20"/>
                <w:szCs w:val="20"/>
              </w:rPr>
            </w:pPr>
            <w:r>
              <w:rPr>
                <w:b/>
                <w:bCs/>
                <w:color w:val="000000"/>
                <w:sz w:val="20"/>
                <w:szCs w:val="20"/>
              </w:rPr>
              <w:t>5,87</w:t>
            </w:r>
          </w:p>
        </w:tc>
        <w:tc>
          <w:tcPr>
            <w:tcW w:w="1583" w:type="dxa"/>
            <w:shd w:val="clear" w:color="auto" w:fill="auto"/>
            <w:vAlign w:val="center"/>
          </w:tcPr>
          <w:p w14:paraId="6B2B3F70" w14:textId="2BCD8096" w:rsidR="00977CC8" w:rsidRPr="00952EC7" w:rsidRDefault="00977CC8" w:rsidP="00977CC8">
            <w:pPr>
              <w:spacing w:before="0" w:after="0" w:line="240" w:lineRule="auto"/>
              <w:ind w:firstLine="0"/>
              <w:jc w:val="center"/>
              <w:rPr>
                <w:b/>
                <w:bCs/>
                <w:color w:val="000000"/>
                <w:sz w:val="20"/>
                <w:szCs w:val="20"/>
              </w:rPr>
            </w:pPr>
            <w:r>
              <w:rPr>
                <w:b/>
                <w:bCs/>
                <w:color w:val="000000"/>
                <w:sz w:val="20"/>
                <w:szCs w:val="20"/>
              </w:rPr>
              <w:t>129,052</w:t>
            </w:r>
          </w:p>
        </w:tc>
      </w:tr>
      <w:tr w:rsidR="00977CC8" w:rsidRPr="00952EC7" w14:paraId="1BFB3CAD" w14:textId="77777777" w:rsidTr="00977CC8">
        <w:trPr>
          <w:trHeight w:val="288"/>
          <w:jc w:val="center"/>
        </w:trPr>
        <w:tc>
          <w:tcPr>
            <w:tcW w:w="811" w:type="dxa"/>
            <w:shd w:val="clear" w:color="auto" w:fill="auto"/>
            <w:vAlign w:val="bottom"/>
          </w:tcPr>
          <w:p w14:paraId="6F00B6DC" w14:textId="77777777" w:rsidR="00977CC8" w:rsidRPr="00952EC7"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0973FB27" w14:textId="3C8A2C6D" w:rsidR="00977CC8" w:rsidRPr="00952EC7" w:rsidRDefault="00977CC8" w:rsidP="00977CC8">
            <w:pPr>
              <w:spacing w:before="0" w:after="0" w:line="240" w:lineRule="auto"/>
              <w:ind w:firstLine="0"/>
              <w:rPr>
                <w:color w:val="000000"/>
                <w:sz w:val="20"/>
                <w:szCs w:val="20"/>
              </w:rPr>
            </w:pPr>
            <w:r w:rsidRPr="00977CC8">
              <w:rPr>
                <w:color w:val="000000"/>
                <w:sz w:val="20"/>
                <w:szCs w:val="20"/>
              </w:rPr>
              <w:t>г. Киренск ул. Партизанская</w:t>
            </w:r>
          </w:p>
        </w:tc>
        <w:tc>
          <w:tcPr>
            <w:tcW w:w="919" w:type="dxa"/>
            <w:shd w:val="clear" w:color="auto" w:fill="auto"/>
            <w:vAlign w:val="center"/>
          </w:tcPr>
          <w:p w14:paraId="3E104B1F" w14:textId="7E7CFFD5" w:rsidR="00977CC8" w:rsidRPr="00952EC7" w:rsidRDefault="00977CC8" w:rsidP="00977CC8">
            <w:pPr>
              <w:spacing w:before="0" w:after="0" w:line="240" w:lineRule="auto"/>
              <w:ind w:firstLine="0"/>
              <w:jc w:val="center"/>
              <w:rPr>
                <w:color w:val="000000"/>
                <w:sz w:val="20"/>
                <w:szCs w:val="20"/>
              </w:rPr>
            </w:pPr>
            <w:r w:rsidRPr="00952EC7">
              <w:rPr>
                <w:color w:val="000000"/>
                <w:sz w:val="20"/>
                <w:szCs w:val="20"/>
              </w:rPr>
              <w:t>км</w:t>
            </w:r>
          </w:p>
        </w:tc>
        <w:tc>
          <w:tcPr>
            <w:tcW w:w="1108" w:type="dxa"/>
            <w:shd w:val="clear" w:color="auto" w:fill="auto"/>
            <w:vAlign w:val="center"/>
          </w:tcPr>
          <w:p w14:paraId="121EB231" w14:textId="4A967413"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1,07</w:t>
            </w:r>
          </w:p>
        </w:tc>
        <w:tc>
          <w:tcPr>
            <w:tcW w:w="1583" w:type="dxa"/>
            <w:shd w:val="clear" w:color="auto" w:fill="auto"/>
            <w:vAlign w:val="center"/>
          </w:tcPr>
          <w:p w14:paraId="3EA6B1AE" w14:textId="1D7CC008" w:rsidR="00977CC8" w:rsidRPr="00952EC7" w:rsidRDefault="00977CC8" w:rsidP="00977CC8">
            <w:pPr>
              <w:spacing w:before="0" w:after="0" w:line="240" w:lineRule="auto"/>
              <w:ind w:firstLine="0"/>
              <w:jc w:val="center"/>
              <w:rPr>
                <w:color w:val="000000"/>
                <w:sz w:val="20"/>
                <w:szCs w:val="20"/>
              </w:rPr>
            </w:pPr>
            <w:r w:rsidRPr="00977CC8">
              <w:rPr>
                <w:color w:val="000000"/>
                <w:sz w:val="20"/>
                <w:szCs w:val="20"/>
              </w:rPr>
              <w:t>23,628</w:t>
            </w:r>
          </w:p>
        </w:tc>
      </w:tr>
      <w:tr w:rsidR="00977CC8" w:rsidRPr="008F3B63" w14:paraId="796E348B" w14:textId="77777777" w:rsidTr="00977CC8">
        <w:trPr>
          <w:trHeight w:val="288"/>
          <w:jc w:val="center"/>
        </w:trPr>
        <w:tc>
          <w:tcPr>
            <w:tcW w:w="811" w:type="dxa"/>
            <w:shd w:val="clear" w:color="auto" w:fill="auto"/>
            <w:vAlign w:val="bottom"/>
          </w:tcPr>
          <w:p w14:paraId="105371DF"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6C443440" w14:textId="1BD725F8"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ул. Матросова</w:t>
            </w:r>
          </w:p>
        </w:tc>
        <w:tc>
          <w:tcPr>
            <w:tcW w:w="919" w:type="dxa"/>
            <w:shd w:val="clear" w:color="auto" w:fill="auto"/>
            <w:vAlign w:val="center"/>
          </w:tcPr>
          <w:p w14:paraId="6B6644A2" w14:textId="1C6F8452"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4D63F2F6" w14:textId="08EFCCDB"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0,52</w:t>
            </w:r>
          </w:p>
        </w:tc>
        <w:tc>
          <w:tcPr>
            <w:tcW w:w="1583" w:type="dxa"/>
            <w:shd w:val="clear" w:color="auto" w:fill="auto"/>
            <w:vAlign w:val="center"/>
          </w:tcPr>
          <w:p w14:paraId="0E6CA7CE" w14:textId="55DFA721"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11,528</w:t>
            </w:r>
          </w:p>
        </w:tc>
      </w:tr>
      <w:tr w:rsidR="00977CC8" w:rsidRPr="008F3B63" w14:paraId="298A8D8C" w14:textId="77777777" w:rsidTr="00977CC8">
        <w:trPr>
          <w:trHeight w:val="288"/>
          <w:jc w:val="center"/>
        </w:trPr>
        <w:tc>
          <w:tcPr>
            <w:tcW w:w="811" w:type="dxa"/>
            <w:shd w:val="clear" w:color="auto" w:fill="auto"/>
            <w:vAlign w:val="bottom"/>
          </w:tcPr>
          <w:p w14:paraId="13E2A6DE"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79285B8D" w14:textId="27D862CD"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пер. Больничный</w:t>
            </w:r>
          </w:p>
        </w:tc>
        <w:tc>
          <w:tcPr>
            <w:tcW w:w="919" w:type="dxa"/>
            <w:shd w:val="clear" w:color="auto" w:fill="auto"/>
            <w:vAlign w:val="center"/>
          </w:tcPr>
          <w:p w14:paraId="26613438" w14:textId="7D33EDAA"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7A1D0A5A" w14:textId="729299C3"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0,15</w:t>
            </w:r>
          </w:p>
        </w:tc>
        <w:tc>
          <w:tcPr>
            <w:tcW w:w="1583" w:type="dxa"/>
            <w:shd w:val="clear" w:color="auto" w:fill="auto"/>
            <w:vAlign w:val="center"/>
          </w:tcPr>
          <w:p w14:paraId="47231FDF" w14:textId="001B8DFC"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3,234</w:t>
            </w:r>
          </w:p>
        </w:tc>
      </w:tr>
      <w:tr w:rsidR="00977CC8" w:rsidRPr="008F3B63" w14:paraId="4D285D29" w14:textId="77777777" w:rsidTr="00977CC8">
        <w:trPr>
          <w:trHeight w:val="288"/>
          <w:jc w:val="center"/>
        </w:trPr>
        <w:tc>
          <w:tcPr>
            <w:tcW w:w="811" w:type="dxa"/>
            <w:shd w:val="clear" w:color="auto" w:fill="auto"/>
            <w:vAlign w:val="bottom"/>
          </w:tcPr>
          <w:p w14:paraId="4364FE0A"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147298BB" w14:textId="335325CB"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ул. Портовая</w:t>
            </w:r>
          </w:p>
        </w:tc>
        <w:tc>
          <w:tcPr>
            <w:tcW w:w="919" w:type="dxa"/>
            <w:shd w:val="clear" w:color="auto" w:fill="auto"/>
            <w:vAlign w:val="center"/>
          </w:tcPr>
          <w:p w14:paraId="3CE7AEB7" w14:textId="4C319595"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1F267847" w14:textId="7D21D47C"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1,19</w:t>
            </w:r>
          </w:p>
        </w:tc>
        <w:tc>
          <w:tcPr>
            <w:tcW w:w="1583" w:type="dxa"/>
            <w:shd w:val="clear" w:color="auto" w:fill="auto"/>
            <w:vAlign w:val="center"/>
          </w:tcPr>
          <w:p w14:paraId="21E0EE72" w14:textId="3C22ACBA"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26,246</w:t>
            </w:r>
          </w:p>
        </w:tc>
      </w:tr>
      <w:tr w:rsidR="00977CC8" w:rsidRPr="008F3B63" w14:paraId="31D62BEC" w14:textId="77777777" w:rsidTr="00977CC8">
        <w:trPr>
          <w:trHeight w:val="288"/>
          <w:jc w:val="center"/>
        </w:trPr>
        <w:tc>
          <w:tcPr>
            <w:tcW w:w="811" w:type="dxa"/>
            <w:shd w:val="clear" w:color="auto" w:fill="auto"/>
            <w:vAlign w:val="bottom"/>
          </w:tcPr>
          <w:p w14:paraId="208ACE41"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08175DB9" w14:textId="17DDB5FD" w:rsidR="00977CC8" w:rsidRPr="008F3B63" w:rsidRDefault="00977CC8" w:rsidP="00977CC8">
            <w:pPr>
              <w:spacing w:before="0" w:after="0" w:line="240" w:lineRule="auto"/>
              <w:ind w:firstLine="0"/>
              <w:rPr>
                <w:color w:val="000000"/>
                <w:sz w:val="20"/>
                <w:szCs w:val="20"/>
              </w:rPr>
            </w:pPr>
            <w:r w:rsidRPr="00977CC8">
              <w:rPr>
                <w:color w:val="000000"/>
                <w:sz w:val="20"/>
                <w:szCs w:val="20"/>
              </w:rPr>
              <w:t>г. Киренск ул. Советская от ул. Коммунистическая до ул. Красноштанова</w:t>
            </w:r>
          </w:p>
        </w:tc>
        <w:tc>
          <w:tcPr>
            <w:tcW w:w="919" w:type="dxa"/>
            <w:shd w:val="clear" w:color="auto" w:fill="auto"/>
            <w:vAlign w:val="center"/>
          </w:tcPr>
          <w:p w14:paraId="3E273449" w14:textId="254454AA"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010DAB11" w14:textId="15E182A0"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0,58</w:t>
            </w:r>
          </w:p>
        </w:tc>
        <w:tc>
          <w:tcPr>
            <w:tcW w:w="1583" w:type="dxa"/>
            <w:shd w:val="clear" w:color="auto" w:fill="auto"/>
            <w:vAlign w:val="center"/>
          </w:tcPr>
          <w:p w14:paraId="046856CA" w14:textId="19492D8C"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12,694</w:t>
            </w:r>
          </w:p>
        </w:tc>
      </w:tr>
      <w:tr w:rsidR="00977CC8" w:rsidRPr="008F3B63" w14:paraId="5FA119B1" w14:textId="77777777" w:rsidTr="00977CC8">
        <w:trPr>
          <w:trHeight w:val="288"/>
          <w:jc w:val="center"/>
        </w:trPr>
        <w:tc>
          <w:tcPr>
            <w:tcW w:w="811" w:type="dxa"/>
            <w:shd w:val="clear" w:color="auto" w:fill="auto"/>
            <w:vAlign w:val="bottom"/>
          </w:tcPr>
          <w:p w14:paraId="005FC5FA"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753AB5B6" w14:textId="2F9B6B33" w:rsidR="00977CC8" w:rsidRPr="00A43B8A" w:rsidRDefault="00977CC8" w:rsidP="00977CC8">
            <w:pPr>
              <w:spacing w:before="0" w:after="0" w:line="240" w:lineRule="auto"/>
              <w:ind w:firstLine="0"/>
              <w:rPr>
                <w:color w:val="000000"/>
                <w:sz w:val="20"/>
                <w:szCs w:val="20"/>
              </w:rPr>
            </w:pPr>
            <w:r w:rsidRPr="00977CC8">
              <w:rPr>
                <w:color w:val="000000"/>
                <w:sz w:val="20"/>
                <w:szCs w:val="20"/>
              </w:rPr>
              <w:t>г. Киренск пер. Марата</w:t>
            </w:r>
          </w:p>
        </w:tc>
        <w:tc>
          <w:tcPr>
            <w:tcW w:w="919" w:type="dxa"/>
            <w:shd w:val="clear" w:color="auto" w:fill="auto"/>
            <w:vAlign w:val="center"/>
          </w:tcPr>
          <w:p w14:paraId="3EBE4415" w14:textId="4970C7F0" w:rsidR="00977CC8" w:rsidRPr="008F3B63" w:rsidRDefault="00977CC8" w:rsidP="00977CC8">
            <w:pPr>
              <w:spacing w:before="0" w:after="0" w:line="240" w:lineRule="auto"/>
              <w:ind w:firstLine="0"/>
              <w:jc w:val="center"/>
              <w:rPr>
                <w:color w:val="000000"/>
                <w:sz w:val="20"/>
                <w:szCs w:val="20"/>
              </w:rPr>
            </w:pPr>
            <w:r w:rsidRPr="00952EC7">
              <w:rPr>
                <w:color w:val="000000"/>
                <w:sz w:val="20"/>
                <w:szCs w:val="20"/>
              </w:rPr>
              <w:t>км</w:t>
            </w:r>
          </w:p>
        </w:tc>
        <w:tc>
          <w:tcPr>
            <w:tcW w:w="1108" w:type="dxa"/>
            <w:shd w:val="clear" w:color="auto" w:fill="auto"/>
            <w:vAlign w:val="center"/>
          </w:tcPr>
          <w:p w14:paraId="2446BEB6" w14:textId="075CE50F"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0,26</w:t>
            </w:r>
          </w:p>
        </w:tc>
        <w:tc>
          <w:tcPr>
            <w:tcW w:w="1583" w:type="dxa"/>
            <w:shd w:val="clear" w:color="auto" w:fill="auto"/>
            <w:vAlign w:val="center"/>
          </w:tcPr>
          <w:p w14:paraId="490F00DE" w14:textId="27650AC9"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5,764</w:t>
            </w:r>
          </w:p>
        </w:tc>
      </w:tr>
      <w:tr w:rsidR="00977CC8" w:rsidRPr="008F3B63" w14:paraId="2953F5FA" w14:textId="77777777" w:rsidTr="00977CC8">
        <w:trPr>
          <w:trHeight w:val="288"/>
          <w:jc w:val="center"/>
        </w:trPr>
        <w:tc>
          <w:tcPr>
            <w:tcW w:w="811" w:type="dxa"/>
            <w:shd w:val="clear" w:color="auto" w:fill="auto"/>
            <w:vAlign w:val="bottom"/>
          </w:tcPr>
          <w:p w14:paraId="42637B5C"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7D804D03" w14:textId="786C5785" w:rsidR="00977CC8" w:rsidRPr="00A43B8A" w:rsidRDefault="00977CC8" w:rsidP="00977CC8">
            <w:pPr>
              <w:spacing w:before="0" w:after="0" w:line="240" w:lineRule="auto"/>
              <w:ind w:firstLine="0"/>
              <w:rPr>
                <w:color w:val="000000"/>
                <w:sz w:val="20"/>
                <w:szCs w:val="20"/>
              </w:rPr>
            </w:pPr>
            <w:r w:rsidRPr="00977CC8">
              <w:rPr>
                <w:color w:val="000000"/>
                <w:sz w:val="20"/>
                <w:szCs w:val="20"/>
              </w:rPr>
              <w:t>г. Киренск ул. Декабристов</w:t>
            </w:r>
          </w:p>
        </w:tc>
        <w:tc>
          <w:tcPr>
            <w:tcW w:w="919" w:type="dxa"/>
            <w:shd w:val="clear" w:color="auto" w:fill="auto"/>
            <w:vAlign w:val="center"/>
          </w:tcPr>
          <w:p w14:paraId="144E40B8" w14:textId="06B31549"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19158892" w14:textId="11CC1504"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0,38</w:t>
            </w:r>
          </w:p>
        </w:tc>
        <w:tc>
          <w:tcPr>
            <w:tcW w:w="1583" w:type="dxa"/>
            <w:shd w:val="clear" w:color="auto" w:fill="auto"/>
            <w:vAlign w:val="center"/>
          </w:tcPr>
          <w:p w14:paraId="6A250594" w14:textId="6A5B79F6"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8,294</w:t>
            </w:r>
          </w:p>
        </w:tc>
      </w:tr>
      <w:tr w:rsidR="00977CC8" w:rsidRPr="008F3B63" w14:paraId="0EF7F6DC" w14:textId="77777777" w:rsidTr="00977CC8">
        <w:trPr>
          <w:trHeight w:val="288"/>
          <w:jc w:val="center"/>
        </w:trPr>
        <w:tc>
          <w:tcPr>
            <w:tcW w:w="811" w:type="dxa"/>
            <w:shd w:val="clear" w:color="auto" w:fill="auto"/>
            <w:vAlign w:val="bottom"/>
          </w:tcPr>
          <w:p w14:paraId="1510514A"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2E0B32B7" w14:textId="6F667AE8" w:rsidR="00977CC8" w:rsidRPr="00A43B8A" w:rsidRDefault="00977CC8" w:rsidP="00977CC8">
            <w:pPr>
              <w:spacing w:before="0" w:after="0" w:line="240" w:lineRule="auto"/>
              <w:ind w:firstLine="0"/>
              <w:rPr>
                <w:color w:val="000000"/>
                <w:sz w:val="20"/>
                <w:szCs w:val="20"/>
              </w:rPr>
            </w:pPr>
            <w:r w:rsidRPr="00977CC8">
              <w:rPr>
                <w:color w:val="000000"/>
                <w:sz w:val="20"/>
                <w:szCs w:val="20"/>
              </w:rPr>
              <w:t>г. Киренск ул. Трудовых Резервов</w:t>
            </w:r>
          </w:p>
        </w:tc>
        <w:tc>
          <w:tcPr>
            <w:tcW w:w="919" w:type="dxa"/>
            <w:shd w:val="clear" w:color="auto" w:fill="auto"/>
            <w:vAlign w:val="center"/>
          </w:tcPr>
          <w:p w14:paraId="23FDC3E7" w14:textId="1F4455DB"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59513BCD" w14:textId="5D4F0681"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0,55</w:t>
            </w:r>
          </w:p>
        </w:tc>
        <w:tc>
          <w:tcPr>
            <w:tcW w:w="1583" w:type="dxa"/>
            <w:shd w:val="clear" w:color="auto" w:fill="auto"/>
            <w:vAlign w:val="center"/>
          </w:tcPr>
          <w:p w14:paraId="1C6FFADF" w14:textId="5262D45E"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12,122</w:t>
            </w:r>
          </w:p>
        </w:tc>
      </w:tr>
      <w:tr w:rsidR="00977CC8" w:rsidRPr="008F3B63" w14:paraId="14FF32DD" w14:textId="77777777" w:rsidTr="00977CC8">
        <w:trPr>
          <w:trHeight w:val="288"/>
          <w:jc w:val="center"/>
        </w:trPr>
        <w:tc>
          <w:tcPr>
            <w:tcW w:w="811" w:type="dxa"/>
            <w:shd w:val="clear" w:color="auto" w:fill="auto"/>
            <w:vAlign w:val="bottom"/>
          </w:tcPr>
          <w:p w14:paraId="59C61217"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1EB0D0BA" w14:textId="4985FE35" w:rsidR="00977CC8" w:rsidRPr="00A43B8A" w:rsidRDefault="00977CC8" w:rsidP="00977CC8">
            <w:pPr>
              <w:spacing w:before="0" w:after="0" w:line="240" w:lineRule="auto"/>
              <w:ind w:firstLine="0"/>
              <w:rPr>
                <w:color w:val="000000"/>
                <w:sz w:val="20"/>
                <w:szCs w:val="20"/>
              </w:rPr>
            </w:pPr>
            <w:r w:rsidRPr="00977CC8">
              <w:rPr>
                <w:color w:val="000000"/>
                <w:sz w:val="20"/>
                <w:szCs w:val="20"/>
              </w:rPr>
              <w:t>г. Киренск ул. Полойская</w:t>
            </w:r>
          </w:p>
        </w:tc>
        <w:tc>
          <w:tcPr>
            <w:tcW w:w="919" w:type="dxa"/>
            <w:shd w:val="clear" w:color="auto" w:fill="auto"/>
            <w:vAlign w:val="center"/>
          </w:tcPr>
          <w:p w14:paraId="096B9BC8" w14:textId="1B9E7F36" w:rsidR="00977CC8" w:rsidRPr="008F3B63" w:rsidRDefault="00977CC8" w:rsidP="00977CC8">
            <w:pPr>
              <w:spacing w:before="0" w:after="0" w:line="240" w:lineRule="auto"/>
              <w:ind w:firstLine="0"/>
              <w:jc w:val="center"/>
              <w:rPr>
                <w:color w:val="000000"/>
                <w:sz w:val="20"/>
                <w:szCs w:val="20"/>
              </w:rPr>
            </w:pPr>
            <w:r w:rsidRPr="00952EC7">
              <w:rPr>
                <w:color w:val="000000"/>
                <w:sz w:val="20"/>
                <w:szCs w:val="20"/>
              </w:rPr>
              <w:t>км</w:t>
            </w:r>
          </w:p>
        </w:tc>
        <w:tc>
          <w:tcPr>
            <w:tcW w:w="1108" w:type="dxa"/>
            <w:shd w:val="clear" w:color="auto" w:fill="auto"/>
            <w:vAlign w:val="center"/>
          </w:tcPr>
          <w:p w14:paraId="0043EFF9" w14:textId="3BB96AB7"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0,29</w:t>
            </w:r>
          </w:p>
        </w:tc>
        <w:tc>
          <w:tcPr>
            <w:tcW w:w="1583" w:type="dxa"/>
            <w:shd w:val="clear" w:color="auto" w:fill="auto"/>
            <w:vAlign w:val="center"/>
          </w:tcPr>
          <w:p w14:paraId="4959CC4B" w14:textId="3479F99C"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6,424</w:t>
            </w:r>
          </w:p>
        </w:tc>
      </w:tr>
      <w:tr w:rsidR="00977CC8" w:rsidRPr="008F3B63" w14:paraId="6EE29CBF" w14:textId="77777777" w:rsidTr="00977CC8">
        <w:trPr>
          <w:trHeight w:val="288"/>
          <w:jc w:val="center"/>
        </w:trPr>
        <w:tc>
          <w:tcPr>
            <w:tcW w:w="811" w:type="dxa"/>
            <w:shd w:val="clear" w:color="auto" w:fill="auto"/>
            <w:vAlign w:val="bottom"/>
          </w:tcPr>
          <w:p w14:paraId="1D4F1371"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7DA990A4" w14:textId="34760EB2" w:rsidR="00977CC8" w:rsidRPr="00A43B8A" w:rsidRDefault="00977CC8" w:rsidP="00977CC8">
            <w:pPr>
              <w:spacing w:before="0" w:after="0" w:line="240" w:lineRule="auto"/>
              <w:ind w:firstLine="0"/>
              <w:rPr>
                <w:color w:val="000000"/>
                <w:sz w:val="20"/>
                <w:szCs w:val="20"/>
              </w:rPr>
            </w:pPr>
            <w:r w:rsidRPr="00977CC8">
              <w:rPr>
                <w:color w:val="000000"/>
                <w:sz w:val="20"/>
                <w:szCs w:val="20"/>
              </w:rPr>
              <w:t>г. Киренск ул. Чехова</w:t>
            </w:r>
          </w:p>
        </w:tc>
        <w:tc>
          <w:tcPr>
            <w:tcW w:w="919" w:type="dxa"/>
            <w:shd w:val="clear" w:color="auto" w:fill="auto"/>
            <w:vAlign w:val="center"/>
          </w:tcPr>
          <w:p w14:paraId="25880672" w14:textId="2A830D7D"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6E6C1CBA" w14:textId="533FBEE1"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0,36</w:t>
            </w:r>
          </w:p>
        </w:tc>
        <w:tc>
          <w:tcPr>
            <w:tcW w:w="1583" w:type="dxa"/>
            <w:shd w:val="clear" w:color="auto" w:fill="auto"/>
            <w:vAlign w:val="center"/>
          </w:tcPr>
          <w:p w14:paraId="4496F931" w14:textId="466998E2"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7,986</w:t>
            </w:r>
          </w:p>
        </w:tc>
      </w:tr>
      <w:tr w:rsidR="00977CC8" w:rsidRPr="008F3B63" w14:paraId="1876F490" w14:textId="77777777" w:rsidTr="00977CC8">
        <w:trPr>
          <w:trHeight w:val="288"/>
          <w:jc w:val="center"/>
        </w:trPr>
        <w:tc>
          <w:tcPr>
            <w:tcW w:w="811" w:type="dxa"/>
            <w:shd w:val="clear" w:color="auto" w:fill="auto"/>
            <w:vAlign w:val="bottom"/>
          </w:tcPr>
          <w:p w14:paraId="06A44453" w14:textId="77777777" w:rsidR="00977CC8" w:rsidRPr="001B0490" w:rsidRDefault="00977CC8" w:rsidP="00977CC8">
            <w:pPr>
              <w:pStyle w:val="aa"/>
              <w:numPr>
                <w:ilvl w:val="0"/>
                <w:numId w:val="89"/>
              </w:numPr>
              <w:spacing w:before="0" w:after="0" w:line="240" w:lineRule="auto"/>
              <w:ind w:left="0" w:firstLine="0"/>
              <w:jc w:val="right"/>
              <w:rPr>
                <w:color w:val="000000"/>
                <w:sz w:val="20"/>
                <w:szCs w:val="20"/>
              </w:rPr>
            </w:pPr>
          </w:p>
        </w:tc>
        <w:tc>
          <w:tcPr>
            <w:tcW w:w="4935" w:type="dxa"/>
            <w:shd w:val="clear" w:color="auto" w:fill="auto"/>
            <w:vAlign w:val="bottom"/>
          </w:tcPr>
          <w:p w14:paraId="66DDDE38" w14:textId="301E9B88" w:rsidR="00977CC8" w:rsidRPr="00CB1B79" w:rsidRDefault="00977CC8" w:rsidP="00977CC8">
            <w:pPr>
              <w:spacing w:before="0" w:after="0" w:line="240" w:lineRule="auto"/>
              <w:ind w:firstLine="0"/>
              <w:rPr>
                <w:color w:val="000000"/>
                <w:sz w:val="20"/>
                <w:szCs w:val="20"/>
              </w:rPr>
            </w:pPr>
            <w:r w:rsidRPr="00977CC8">
              <w:rPr>
                <w:color w:val="000000"/>
                <w:sz w:val="20"/>
                <w:szCs w:val="20"/>
              </w:rPr>
              <w:t>г. Киренск ул. Горького от ул. Лесная до ул. Полины Осипенко</w:t>
            </w:r>
          </w:p>
        </w:tc>
        <w:tc>
          <w:tcPr>
            <w:tcW w:w="919" w:type="dxa"/>
            <w:shd w:val="clear" w:color="auto" w:fill="auto"/>
            <w:vAlign w:val="center"/>
          </w:tcPr>
          <w:p w14:paraId="10E6CB97" w14:textId="00A94A35" w:rsidR="00977CC8" w:rsidRPr="008F3B63" w:rsidRDefault="00977CC8" w:rsidP="00977CC8">
            <w:pPr>
              <w:spacing w:before="0" w:after="0" w:line="240" w:lineRule="auto"/>
              <w:ind w:firstLine="0"/>
              <w:jc w:val="center"/>
              <w:rPr>
                <w:color w:val="000000"/>
                <w:sz w:val="20"/>
                <w:szCs w:val="20"/>
              </w:rPr>
            </w:pPr>
            <w:r>
              <w:rPr>
                <w:color w:val="000000"/>
                <w:sz w:val="20"/>
                <w:szCs w:val="20"/>
              </w:rPr>
              <w:t>км</w:t>
            </w:r>
          </w:p>
        </w:tc>
        <w:tc>
          <w:tcPr>
            <w:tcW w:w="1108" w:type="dxa"/>
            <w:shd w:val="clear" w:color="auto" w:fill="auto"/>
            <w:vAlign w:val="center"/>
          </w:tcPr>
          <w:p w14:paraId="011D289D" w14:textId="4F8A93C1" w:rsidR="00977CC8" w:rsidRPr="00977CC8" w:rsidRDefault="00977CC8" w:rsidP="00977CC8">
            <w:pPr>
              <w:spacing w:before="0" w:after="0" w:line="240" w:lineRule="auto"/>
              <w:ind w:firstLine="0"/>
              <w:jc w:val="center"/>
              <w:rPr>
                <w:color w:val="000000"/>
                <w:sz w:val="20"/>
                <w:szCs w:val="20"/>
              </w:rPr>
            </w:pPr>
            <w:r w:rsidRPr="00977CC8">
              <w:rPr>
                <w:color w:val="000000"/>
                <w:sz w:val="20"/>
                <w:szCs w:val="20"/>
              </w:rPr>
              <w:t>0,51</w:t>
            </w:r>
          </w:p>
        </w:tc>
        <w:tc>
          <w:tcPr>
            <w:tcW w:w="1583" w:type="dxa"/>
            <w:shd w:val="clear" w:color="auto" w:fill="auto"/>
            <w:vAlign w:val="center"/>
          </w:tcPr>
          <w:p w14:paraId="56ABD0D2" w14:textId="5C1AED51" w:rsidR="00977CC8" w:rsidRPr="008F3B63" w:rsidRDefault="00977CC8" w:rsidP="00977CC8">
            <w:pPr>
              <w:spacing w:before="0" w:after="0" w:line="240" w:lineRule="auto"/>
              <w:ind w:firstLine="0"/>
              <w:jc w:val="center"/>
              <w:rPr>
                <w:color w:val="000000"/>
                <w:sz w:val="20"/>
                <w:szCs w:val="20"/>
              </w:rPr>
            </w:pPr>
            <w:r w:rsidRPr="00977CC8">
              <w:rPr>
                <w:color w:val="000000"/>
                <w:sz w:val="20"/>
                <w:szCs w:val="20"/>
              </w:rPr>
              <w:t>11,132</w:t>
            </w:r>
          </w:p>
        </w:tc>
      </w:tr>
    </w:tbl>
    <w:p w14:paraId="25F9AF21" w14:textId="77777777" w:rsidR="00296B94" w:rsidRDefault="00296B94" w:rsidP="00005A2C">
      <w:pPr>
        <w:sectPr w:rsidR="00296B94" w:rsidSect="00977CC8">
          <w:pgSz w:w="11907" w:h="16840" w:code="9"/>
          <w:pgMar w:top="1134" w:right="1134" w:bottom="1134" w:left="709" w:header="709" w:footer="709" w:gutter="0"/>
          <w:cols w:space="708"/>
          <w:docGrid w:linePitch="360"/>
        </w:sectPr>
      </w:pPr>
    </w:p>
    <w:p w14:paraId="2CC08C75" w14:textId="2926F6DB" w:rsidR="00005A2C" w:rsidRPr="001F46F8" w:rsidRDefault="001F46F8" w:rsidP="00283D1B">
      <w:pPr>
        <w:pStyle w:val="16"/>
        <w:ind w:left="0" w:firstLine="709"/>
      </w:pPr>
      <w:bookmarkStart w:id="41" w:name="_Toc59582464"/>
      <w:r>
        <w:lastRenderedPageBreak/>
        <w:t xml:space="preserve">Мероприятия </w:t>
      </w:r>
      <w:r w:rsidR="00005A2C" w:rsidRPr="001F46F8">
        <w:t>по организации дорожного движения на автомобильных дорогах межмуниципального значения</w:t>
      </w:r>
      <w:bookmarkEnd w:id="41"/>
    </w:p>
    <w:p w14:paraId="71D92444" w14:textId="0D5C2E8A" w:rsidR="00005A2C" w:rsidRDefault="00005A2C" w:rsidP="001F46F8">
      <w:r>
        <w:rPr>
          <w:rFonts w:hint="eastAsia"/>
        </w:rPr>
        <w:t>В</w:t>
      </w:r>
      <w:r>
        <w:t xml:space="preserve"> рамках мероприятий по организации дорожного движения предусмотрены мероприятия по организации интеллектуальной транспортной системы организации грузового автомобильного транспортного сообщения. </w:t>
      </w:r>
    </w:p>
    <w:p w14:paraId="60A1E175" w14:textId="02B712C5" w:rsidR="00BD5BB6" w:rsidRPr="00060926" w:rsidRDefault="00BD5BB6" w:rsidP="00060926">
      <w:pPr>
        <w:pStyle w:val="affff3"/>
        <w:jc w:val="left"/>
        <w:rPr>
          <w:sz w:val="20"/>
        </w:rPr>
      </w:pPr>
      <w:r w:rsidRPr="00060926">
        <w:rPr>
          <w:sz w:val="20"/>
        </w:rPr>
        <w:t xml:space="preserve">Таблица </w:t>
      </w:r>
      <w:r w:rsidR="00D90C89" w:rsidRPr="00060926">
        <w:rPr>
          <w:sz w:val="20"/>
        </w:rPr>
        <w:fldChar w:fldCharType="begin"/>
      </w:r>
      <w:r w:rsidRPr="00060926">
        <w:rPr>
          <w:sz w:val="20"/>
        </w:rPr>
        <w:instrText xml:space="preserve"> SEQ Таблица \* ARABIC </w:instrText>
      </w:r>
      <w:r w:rsidR="00D90C89" w:rsidRPr="00060926">
        <w:rPr>
          <w:sz w:val="20"/>
        </w:rPr>
        <w:fldChar w:fldCharType="separate"/>
      </w:r>
      <w:r w:rsidR="00CB4820">
        <w:rPr>
          <w:noProof/>
          <w:sz w:val="20"/>
        </w:rPr>
        <w:t>13</w:t>
      </w:r>
      <w:r w:rsidR="00D90C89" w:rsidRPr="00060926">
        <w:rPr>
          <w:sz w:val="20"/>
        </w:rPr>
        <w:fldChar w:fldCharType="end"/>
      </w:r>
      <w:r w:rsidRPr="00060926">
        <w:rPr>
          <w:sz w:val="20"/>
        </w:rPr>
        <w:t xml:space="preserve"> - </w:t>
      </w:r>
      <w:r w:rsidRPr="00060926">
        <w:rPr>
          <w:rFonts w:hint="eastAsia"/>
          <w:sz w:val="20"/>
        </w:rPr>
        <w:t>Перечень</w:t>
      </w:r>
      <w:r w:rsidRPr="00060926">
        <w:rPr>
          <w:sz w:val="20"/>
        </w:rPr>
        <w:t xml:space="preserve"> мероприятий по организации дорожного движения</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6364"/>
        <w:gridCol w:w="508"/>
        <w:gridCol w:w="866"/>
        <w:gridCol w:w="1218"/>
      </w:tblGrid>
      <w:tr w:rsidR="001F46F8" w:rsidRPr="000E285A" w14:paraId="49C201E8" w14:textId="77777777" w:rsidTr="006E612C">
        <w:trPr>
          <w:trHeight w:val="288"/>
          <w:jc w:val="center"/>
        </w:trPr>
        <w:tc>
          <w:tcPr>
            <w:tcW w:w="214" w:type="pct"/>
            <w:shd w:val="clear" w:color="auto" w:fill="auto"/>
            <w:noWrap/>
            <w:vAlign w:val="bottom"/>
            <w:hideMark/>
          </w:tcPr>
          <w:p w14:paraId="3D532064" w14:textId="77777777" w:rsidR="001F46F8" w:rsidRPr="000E285A" w:rsidRDefault="001F46F8" w:rsidP="001F46F8">
            <w:pPr>
              <w:spacing w:before="0" w:after="0" w:line="240" w:lineRule="auto"/>
              <w:ind w:firstLine="0"/>
              <w:rPr>
                <w:color w:val="000000"/>
                <w:sz w:val="20"/>
                <w:szCs w:val="20"/>
              </w:rPr>
            </w:pPr>
            <w:r w:rsidRPr="000E285A">
              <w:rPr>
                <w:color w:val="000000"/>
                <w:sz w:val="20"/>
                <w:szCs w:val="20"/>
              </w:rPr>
              <w:t> </w:t>
            </w:r>
          </w:p>
        </w:tc>
        <w:tc>
          <w:tcPr>
            <w:tcW w:w="3401" w:type="pct"/>
            <w:shd w:val="clear" w:color="auto" w:fill="auto"/>
            <w:vAlign w:val="bottom"/>
            <w:hideMark/>
          </w:tcPr>
          <w:p w14:paraId="390E82D5" w14:textId="77777777" w:rsidR="001F46F8" w:rsidRPr="000E285A" w:rsidRDefault="001F46F8" w:rsidP="001F46F8">
            <w:pPr>
              <w:spacing w:before="0" w:after="0" w:line="240" w:lineRule="auto"/>
              <w:ind w:firstLine="0"/>
              <w:rPr>
                <w:color w:val="000000"/>
                <w:sz w:val="20"/>
                <w:szCs w:val="20"/>
              </w:rPr>
            </w:pPr>
            <w:r w:rsidRPr="000E285A">
              <w:rPr>
                <w:color w:val="000000"/>
                <w:sz w:val="20"/>
                <w:szCs w:val="20"/>
              </w:rPr>
              <w:t>Мероприятия по организации дорожного движения</w:t>
            </w:r>
          </w:p>
        </w:tc>
        <w:tc>
          <w:tcPr>
            <w:tcW w:w="271" w:type="pct"/>
            <w:shd w:val="clear" w:color="auto" w:fill="auto"/>
            <w:vAlign w:val="bottom"/>
            <w:hideMark/>
          </w:tcPr>
          <w:p w14:paraId="7CBDEB6F" w14:textId="77777777" w:rsidR="001F46F8" w:rsidRPr="000E285A" w:rsidRDefault="001F46F8" w:rsidP="001F46F8">
            <w:pPr>
              <w:spacing w:before="0" w:after="0" w:line="240" w:lineRule="auto"/>
              <w:ind w:firstLine="0"/>
              <w:jc w:val="center"/>
              <w:rPr>
                <w:color w:val="000000"/>
                <w:sz w:val="20"/>
                <w:szCs w:val="20"/>
              </w:rPr>
            </w:pPr>
            <w:r w:rsidRPr="000E285A">
              <w:rPr>
                <w:color w:val="000000"/>
                <w:sz w:val="20"/>
                <w:szCs w:val="20"/>
              </w:rPr>
              <w:t> </w:t>
            </w:r>
          </w:p>
        </w:tc>
        <w:tc>
          <w:tcPr>
            <w:tcW w:w="463" w:type="pct"/>
            <w:shd w:val="clear" w:color="auto" w:fill="auto"/>
            <w:vAlign w:val="center"/>
            <w:hideMark/>
          </w:tcPr>
          <w:p w14:paraId="1CFDFB29" w14:textId="2CE0CADA" w:rsidR="001F46F8" w:rsidRPr="000E285A" w:rsidRDefault="006E612C" w:rsidP="006E612C">
            <w:pPr>
              <w:spacing w:before="0" w:after="0" w:line="240" w:lineRule="auto"/>
              <w:ind w:firstLine="0"/>
              <w:jc w:val="center"/>
              <w:rPr>
                <w:color w:val="000000"/>
                <w:sz w:val="20"/>
                <w:szCs w:val="20"/>
              </w:rPr>
            </w:pPr>
            <w:r>
              <w:rPr>
                <w:color w:val="000000"/>
                <w:sz w:val="20"/>
                <w:szCs w:val="20"/>
              </w:rPr>
              <w:t>116,627</w:t>
            </w:r>
          </w:p>
        </w:tc>
        <w:tc>
          <w:tcPr>
            <w:tcW w:w="651" w:type="pct"/>
            <w:shd w:val="clear" w:color="auto" w:fill="auto"/>
            <w:vAlign w:val="center"/>
          </w:tcPr>
          <w:p w14:paraId="569914DB" w14:textId="094922BA" w:rsidR="001F46F8" w:rsidRPr="000E285A" w:rsidRDefault="006E612C" w:rsidP="006E612C">
            <w:pPr>
              <w:spacing w:before="0" w:after="0" w:line="240" w:lineRule="auto"/>
              <w:ind w:firstLine="0"/>
              <w:jc w:val="center"/>
              <w:rPr>
                <w:color w:val="000000"/>
                <w:sz w:val="20"/>
                <w:szCs w:val="20"/>
              </w:rPr>
            </w:pPr>
            <w:r>
              <w:rPr>
                <w:color w:val="000000"/>
                <w:sz w:val="20"/>
                <w:szCs w:val="20"/>
              </w:rPr>
              <w:t>319,800</w:t>
            </w:r>
          </w:p>
        </w:tc>
      </w:tr>
      <w:tr w:rsidR="006E612C" w:rsidRPr="000E285A" w14:paraId="3980D777" w14:textId="77777777" w:rsidTr="006E612C">
        <w:trPr>
          <w:trHeight w:val="288"/>
          <w:jc w:val="center"/>
        </w:trPr>
        <w:tc>
          <w:tcPr>
            <w:tcW w:w="214" w:type="pct"/>
            <w:shd w:val="clear" w:color="auto" w:fill="auto"/>
            <w:noWrap/>
            <w:vAlign w:val="bottom"/>
          </w:tcPr>
          <w:p w14:paraId="382B32B9" w14:textId="4B377BE8" w:rsidR="006E612C" w:rsidRPr="000E285A" w:rsidRDefault="006E612C" w:rsidP="006E612C">
            <w:pPr>
              <w:spacing w:before="0" w:after="0" w:line="240" w:lineRule="auto"/>
              <w:ind w:firstLine="0"/>
              <w:jc w:val="right"/>
              <w:rPr>
                <w:color w:val="000000"/>
                <w:sz w:val="20"/>
                <w:szCs w:val="20"/>
              </w:rPr>
            </w:pPr>
            <w:r>
              <w:rPr>
                <w:color w:val="000000"/>
                <w:sz w:val="20"/>
                <w:szCs w:val="20"/>
              </w:rPr>
              <w:t>1</w:t>
            </w:r>
          </w:p>
        </w:tc>
        <w:tc>
          <w:tcPr>
            <w:tcW w:w="3401" w:type="pct"/>
            <w:shd w:val="clear" w:color="auto" w:fill="auto"/>
            <w:vAlign w:val="bottom"/>
          </w:tcPr>
          <w:p w14:paraId="6C45C6C9" w14:textId="0A0DE64F" w:rsidR="006E612C" w:rsidRPr="000E285A" w:rsidRDefault="006E612C" w:rsidP="006E612C">
            <w:pPr>
              <w:spacing w:before="0" w:after="0" w:line="240" w:lineRule="auto"/>
              <w:ind w:firstLine="0"/>
              <w:rPr>
                <w:color w:val="000000"/>
                <w:sz w:val="20"/>
                <w:szCs w:val="20"/>
              </w:rPr>
            </w:pPr>
            <w:r w:rsidRPr="006E612C">
              <w:rPr>
                <w:color w:val="000000"/>
                <w:sz w:val="20"/>
                <w:szCs w:val="20"/>
              </w:rPr>
              <w:t>Установка светофорного объекта типа Т7</w:t>
            </w:r>
          </w:p>
        </w:tc>
        <w:tc>
          <w:tcPr>
            <w:tcW w:w="271" w:type="pct"/>
            <w:shd w:val="clear" w:color="auto" w:fill="auto"/>
            <w:noWrap/>
            <w:vAlign w:val="bottom"/>
          </w:tcPr>
          <w:p w14:paraId="4BE7F638" w14:textId="62FA933B" w:rsidR="006E612C" w:rsidRPr="000E285A" w:rsidRDefault="006E612C" w:rsidP="006E612C">
            <w:pPr>
              <w:spacing w:before="0" w:after="0" w:line="240" w:lineRule="auto"/>
              <w:ind w:firstLine="0"/>
              <w:rPr>
                <w:color w:val="000000"/>
                <w:sz w:val="20"/>
                <w:szCs w:val="20"/>
              </w:rPr>
            </w:pPr>
            <w:r w:rsidRPr="006E612C">
              <w:rPr>
                <w:color w:val="000000"/>
                <w:sz w:val="20"/>
                <w:szCs w:val="20"/>
              </w:rPr>
              <w:t>шт.</w:t>
            </w:r>
          </w:p>
        </w:tc>
        <w:tc>
          <w:tcPr>
            <w:tcW w:w="463" w:type="pct"/>
            <w:shd w:val="clear" w:color="auto" w:fill="auto"/>
            <w:noWrap/>
            <w:vAlign w:val="center"/>
          </w:tcPr>
          <w:p w14:paraId="1CDD9D16" w14:textId="5DA6989C"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6,000</w:t>
            </w:r>
          </w:p>
        </w:tc>
        <w:tc>
          <w:tcPr>
            <w:tcW w:w="651" w:type="pct"/>
            <w:shd w:val="clear" w:color="auto" w:fill="auto"/>
            <w:noWrap/>
            <w:vAlign w:val="center"/>
          </w:tcPr>
          <w:p w14:paraId="7CE00731" w14:textId="3A3A2574"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300,000</w:t>
            </w:r>
          </w:p>
        </w:tc>
      </w:tr>
      <w:tr w:rsidR="006E612C" w:rsidRPr="000E285A" w14:paraId="7B49AE89" w14:textId="77777777" w:rsidTr="006E612C">
        <w:trPr>
          <w:trHeight w:val="288"/>
          <w:jc w:val="center"/>
        </w:trPr>
        <w:tc>
          <w:tcPr>
            <w:tcW w:w="214" w:type="pct"/>
            <w:shd w:val="clear" w:color="auto" w:fill="auto"/>
            <w:noWrap/>
            <w:vAlign w:val="bottom"/>
          </w:tcPr>
          <w:p w14:paraId="1ED6C307" w14:textId="2A995DE8" w:rsidR="006E612C" w:rsidRPr="000E285A" w:rsidRDefault="006E612C" w:rsidP="006E612C">
            <w:pPr>
              <w:spacing w:before="0" w:after="0" w:line="240" w:lineRule="auto"/>
              <w:ind w:firstLine="0"/>
              <w:jc w:val="right"/>
              <w:rPr>
                <w:color w:val="000000"/>
                <w:sz w:val="20"/>
                <w:szCs w:val="20"/>
              </w:rPr>
            </w:pPr>
            <w:r>
              <w:rPr>
                <w:color w:val="000000"/>
                <w:sz w:val="20"/>
                <w:szCs w:val="20"/>
              </w:rPr>
              <w:t>2</w:t>
            </w:r>
          </w:p>
        </w:tc>
        <w:tc>
          <w:tcPr>
            <w:tcW w:w="3401" w:type="pct"/>
            <w:shd w:val="clear" w:color="auto" w:fill="auto"/>
            <w:vAlign w:val="bottom"/>
          </w:tcPr>
          <w:p w14:paraId="3004B25E" w14:textId="52492237" w:rsidR="006E612C" w:rsidRPr="000E285A" w:rsidRDefault="006E612C" w:rsidP="006E612C">
            <w:pPr>
              <w:spacing w:before="0" w:after="0" w:line="240" w:lineRule="auto"/>
              <w:ind w:firstLine="0"/>
              <w:rPr>
                <w:color w:val="000000"/>
                <w:sz w:val="20"/>
                <w:szCs w:val="20"/>
              </w:rPr>
            </w:pPr>
            <w:r w:rsidRPr="006E612C">
              <w:rPr>
                <w:color w:val="000000"/>
                <w:sz w:val="20"/>
                <w:szCs w:val="20"/>
              </w:rPr>
              <w:t>Установка предупреждающего знака 1.23 - Дети</w:t>
            </w:r>
          </w:p>
        </w:tc>
        <w:tc>
          <w:tcPr>
            <w:tcW w:w="271" w:type="pct"/>
            <w:shd w:val="clear" w:color="auto" w:fill="auto"/>
            <w:noWrap/>
            <w:vAlign w:val="bottom"/>
          </w:tcPr>
          <w:p w14:paraId="3F3B9D49" w14:textId="41EF3C9D" w:rsidR="006E612C" w:rsidRPr="000E285A" w:rsidRDefault="006E612C" w:rsidP="006E612C">
            <w:pPr>
              <w:spacing w:before="0" w:after="0" w:line="240" w:lineRule="auto"/>
              <w:ind w:firstLine="0"/>
              <w:rPr>
                <w:color w:val="000000"/>
                <w:sz w:val="20"/>
                <w:szCs w:val="20"/>
              </w:rPr>
            </w:pPr>
            <w:r w:rsidRPr="006E612C">
              <w:rPr>
                <w:color w:val="000000"/>
                <w:sz w:val="20"/>
                <w:szCs w:val="20"/>
              </w:rPr>
              <w:t>шт.</w:t>
            </w:r>
          </w:p>
        </w:tc>
        <w:tc>
          <w:tcPr>
            <w:tcW w:w="463" w:type="pct"/>
            <w:shd w:val="clear" w:color="auto" w:fill="auto"/>
            <w:noWrap/>
            <w:vAlign w:val="center"/>
          </w:tcPr>
          <w:p w14:paraId="6D0DCAE4" w14:textId="5B397A3A"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10,000</w:t>
            </w:r>
          </w:p>
        </w:tc>
        <w:tc>
          <w:tcPr>
            <w:tcW w:w="651" w:type="pct"/>
            <w:shd w:val="clear" w:color="auto" w:fill="auto"/>
            <w:noWrap/>
            <w:vAlign w:val="center"/>
          </w:tcPr>
          <w:p w14:paraId="452D70B5" w14:textId="63BB94C7"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0,420</w:t>
            </w:r>
          </w:p>
        </w:tc>
      </w:tr>
      <w:tr w:rsidR="006E612C" w:rsidRPr="000E285A" w14:paraId="63AE7610" w14:textId="77777777" w:rsidTr="006E612C">
        <w:trPr>
          <w:trHeight w:val="288"/>
          <w:jc w:val="center"/>
        </w:trPr>
        <w:tc>
          <w:tcPr>
            <w:tcW w:w="214" w:type="pct"/>
            <w:shd w:val="clear" w:color="auto" w:fill="auto"/>
            <w:noWrap/>
            <w:vAlign w:val="bottom"/>
          </w:tcPr>
          <w:p w14:paraId="54B9B55B" w14:textId="58B452F7" w:rsidR="006E612C" w:rsidRPr="000E285A" w:rsidRDefault="006E612C" w:rsidP="006E612C">
            <w:pPr>
              <w:spacing w:before="0" w:after="0" w:line="240" w:lineRule="auto"/>
              <w:ind w:firstLine="0"/>
              <w:jc w:val="right"/>
              <w:rPr>
                <w:color w:val="000000"/>
                <w:sz w:val="20"/>
                <w:szCs w:val="20"/>
              </w:rPr>
            </w:pPr>
            <w:r>
              <w:rPr>
                <w:color w:val="000000"/>
                <w:sz w:val="20"/>
                <w:szCs w:val="20"/>
              </w:rPr>
              <w:t>3</w:t>
            </w:r>
          </w:p>
        </w:tc>
        <w:tc>
          <w:tcPr>
            <w:tcW w:w="3401" w:type="pct"/>
            <w:shd w:val="clear" w:color="auto" w:fill="auto"/>
            <w:vAlign w:val="bottom"/>
          </w:tcPr>
          <w:p w14:paraId="736F3A00" w14:textId="5AB276B0" w:rsidR="006E612C" w:rsidRPr="000E285A" w:rsidRDefault="006E612C" w:rsidP="006E612C">
            <w:pPr>
              <w:spacing w:before="0" w:after="0" w:line="240" w:lineRule="auto"/>
              <w:ind w:firstLine="0"/>
              <w:rPr>
                <w:color w:val="000000"/>
                <w:sz w:val="20"/>
                <w:szCs w:val="20"/>
              </w:rPr>
            </w:pPr>
            <w:r w:rsidRPr="006E612C">
              <w:rPr>
                <w:color w:val="000000"/>
                <w:sz w:val="20"/>
                <w:szCs w:val="20"/>
              </w:rPr>
              <w:t>Установка искусственных неровностей</w:t>
            </w:r>
          </w:p>
        </w:tc>
        <w:tc>
          <w:tcPr>
            <w:tcW w:w="271" w:type="pct"/>
            <w:shd w:val="clear" w:color="auto" w:fill="auto"/>
            <w:noWrap/>
            <w:vAlign w:val="bottom"/>
          </w:tcPr>
          <w:p w14:paraId="0D10F8F4" w14:textId="11F52862" w:rsidR="006E612C" w:rsidRPr="000E285A" w:rsidRDefault="006E612C" w:rsidP="006E612C">
            <w:pPr>
              <w:spacing w:before="0" w:after="0" w:line="240" w:lineRule="auto"/>
              <w:ind w:firstLine="0"/>
              <w:rPr>
                <w:color w:val="000000"/>
                <w:sz w:val="20"/>
                <w:szCs w:val="20"/>
              </w:rPr>
            </w:pPr>
            <w:r w:rsidRPr="006E612C">
              <w:rPr>
                <w:color w:val="000000"/>
                <w:sz w:val="20"/>
                <w:szCs w:val="20"/>
              </w:rPr>
              <w:t>шт.</w:t>
            </w:r>
          </w:p>
        </w:tc>
        <w:tc>
          <w:tcPr>
            <w:tcW w:w="463" w:type="pct"/>
            <w:shd w:val="clear" w:color="auto" w:fill="auto"/>
            <w:noWrap/>
            <w:vAlign w:val="center"/>
          </w:tcPr>
          <w:p w14:paraId="5F2B724B" w14:textId="4712EFF1"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23,000</w:t>
            </w:r>
          </w:p>
        </w:tc>
        <w:tc>
          <w:tcPr>
            <w:tcW w:w="651" w:type="pct"/>
            <w:shd w:val="clear" w:color="auto" w:fill="auto"/>
            <w:noWrap/>
            <w:vAlign w:val="center"/>
          </w:tcPr>
          <w:p w14:paraId="20CC964B" w14:textId="2E4774A1"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0,100</w:t>
            </w:r>
          </w:p>
        </w:tc>
      </w:tr>
      <w:tr w:rsidR="006E612C" w:rsidRPr="000E285A" w14:paraId="31E0B773" w14:textId="77777777" w:rsidTr="006E612C">
        <w:trPr>
          <w:trHeight w:val="78"/>
          <w:jc w:val="center"/>
        </w:trPr>
        <w:tc>
          <w:tcPr>
            <w:tcW w:w="214" w:type="pct"/>
            <w:shd w:val="clear" w:color="auto" w:fill="auto"/>
            <w:noWrap/>
            <w:vAlign w:val="bottom"/>
          </w:tcPr>
          <w:p w14:paraId="36F43435" w14:textId="18DFA4BA" w:rsidR="006E612C" w:rsidRPr="000E285A" w:rsidRDefault="006E612C" w:rsidP="006E612C">
            <w:pPr>
              <w:spacing w:before="0" w:after="0" w:line="240" w:lineRule="auto"/>
              <w:ind w:firstLine="0"/>
              <w:jc w:val="right"/>
              <w:rPr>
                <w:color w:val="000000"/>
                <w:sz w:val="20"/>
                <w:szCs w:val="20"/>
              </w:rPr>
            </w:pPr>
            <w:r>
              <w:rPr>
                <w:color w:val="000000"/>
                <w:sz w:val="20"/>
                <w:szCs w:val="20"/>
              </w:rPr>
              <w:t>4</w:t>
            </w:r>
          </w:p>
        </w:tc>
        <w:tc>
          <w:tcPr>
            <w:tcW w:w="3401" w:type="pct"/>
            <w:shd w:val="clear" w:color="auto" w:fill="auto"/>
            <w:vAlign w:val="bottom"/>
          </w:tcPr>
          <w:p w14:paraId="51839A69" w14:textId="0B802E8F" w:rsidR="006E612C" w:rsidRPr="000E285A" w:rsidRDefault="006E612C" w:rsidP="006E612C">
            <w:pPr>
              <w:spacing w:before="0" w:after="0" w:line="240" w:lineRule="auto"/>
              <w:ind w:firstLine="0"/>
              <w:rPr>
                <w:color w:val="000000"/>
                <w:sz w:val="20"/>
                <w:szCs w:val="20"/>
              </w:rPr>
            </w:pPr>
            <w:r w:rsidRPr="006E612C">
              <w:rPr>
                <w:color w:val="000000"/>
                <w:sz w:val="20"/>
                <w:szCs w:val="20"/>
              </w:rPr>
              <w:t>Организация наземных пешеходных переходов</w:t>
            </w:r>
          </w:p>
        </w:tc>
        <w:tc>
          <w:tcPr>
            <w:tcW w:w="271" w:type="pct"/>
            <w:shd w:val="clear" w:color="auto" w:fill="auto"/>
            <w:noWrap/>
            <w:vAlign w:val="bottom"/>
          </w:tcPr>
          <w:p w14:paraId="40C7A116" w14:textId="051AE6CF" w:rsidR="006E612C" w:rsidRPr="000E285A" w:rsidRDefault="006E612C" w:rsidP="006E612C">
            <w:pPr>
              <w:spacing w:before="0" w:after="0" w:line="240" w:lineRule="auto"/>
              <w:ind w:firstLine="0"/>
              <w:rPr>
                <w:color w:val="000000"/>
                <w:sz w:val="20"/>
                <w:szCs w:val="20"/>
              </w:rPr>
            </w:pPr>
            <w:r w:rsidRPr="006E612C">
              <w:rPr>
                <w:color w:val="000000"/>
                <w:sz w:val="20"/>
                <w:szCs w:val="20"/>
              </w:rPr>
              <w:t>шт.</w:t>
            </w:r>
          </w:p>
        </w:tc>
        <w:tc>
          <w:tcPr>
            <w:tcW w:w="463" w:type="pct"/>
            <w:shd w:val="clear" w:color="auto" w:fill="auto"/>
            <w:noWrap/>
            <w:vAlign w:val="center"/>
          </w:tcPr>
          <w:p w14:paraId="457B94E5" w14:textId="3C8BC778"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46,000</w:t>
            </w:r>
          </w:p>
        </w:tc>
        <w:tc>
          <w:tcPr>
            <w:tcW w:w="651" w:type="pct"/>
            <w:shd w:val="clear" w:color="auto" w:fill="auto"/>
            <w:noWrap/>
            <w:vAlign w:val="center"/>
          </w:tcPr>
          <w:p w14:paraId="310BEF1B" w14:textId="06521245"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1,150</w:t>
            </w:r>
          </w:p>
        </w:tc>
      </w:tr>
      <w:tr w:rsidR="006E612C" w:rsidRPr="000E285A" w14:paraId="0E391261" w14:textId="77777777" w:rsidTr="006E612C">
        <w:trPr>
          <w:trHeight w:val="288"/>
          <w:jc w:val="center"/>
        </w:trPr>
        <w:tc>
          <w:tcPr>
            <w:tcW w:w="214" w:type="pct"/>
            <w:shd w:val="clear" w:color="auto" w:fill="auto"/>
            <w:noWrap/>
            <w:vAlign w:val="bottom"/>
          </w:tcPr>
          <w:p w14:paraId="65ABC284" w14:textId="56BF22A0" w:rsidR="006E612C" w:rsidRPr="000E285A" w:rsidRDefault="006E612C" w:rsidP="006E612C">
            <w:pPr>
              <w:spacing w:before="0" w:after="0" w:line="240" w:lineRule="auto"/>
              <w:ind w:firstLine="0"/>
              <w:jc w:val="right"/>
              <w:rPr>
                <w:color w:val="000000"/>
                <w:sz w:val="20"/>
                <w:szCs w:val="20"/>
              </w:rPr>
            </w:pPr>
            <w:r>
              <w:rPr>
                <w:color w:val="000000"/>
                <w:sz w:val="20"/>
                <w:szCs w:val="20"/>
              </w:rPr>
              <w:t>5</w:t>
            </w:r>
          </w:p>
        </w:tc>
        <w:tc>
          <w:tcPr>
            <w:tcW w:w="3401" w:type="pct"/>
            <w:shd w:val="clear" w:color="auto" w:fill="auto"/>
            <w:vAlign w:val="bottom"/>
          </w:tcPr>
          <w:p w14:paraId="095222B0" w14:textId="4F86D7A6" w:rsidR="006E612C" w:rsidRPr="000E285A" w:rsidRDefault="006E612C" w:rsidP="006E612C">
            <w:pPr>
              <w:spacing w:before="0" w:after="0" w:line="240" w:lineRule="auto"/>
              <w:ind w:firstLine="0"/>
              <w:rPr>
                <w:color w:val="000000"/>
                <w:sz w:val="20"/>
                <w:szCs w:val="20"/>
              </w:rPr>
            </w:pPr>
            <w:r w:rsidRPr="006E612C">
              <w:rPr>
                <w:color w:val="000000"/>
                <w:sz w:val="20"/>
                <w:szCs w:val="20"/>
              </w:rPr>
              <w:t>Установка камер фиксации нарушений ПДД</w:t>
            </w:r>
          </w:p>
        </w:tc>
        <w:tc>
          <w:tcPr>
            <w:tcW w:w="271" w:type="pct"/>
            <w:shd w:val="clear" w:color="auto" w:fill="auto"/>
            <w:noWrap/>
            <w:vAlign w:val="bottom"/>
          </w:tcPr>
          <w:p w14:paraId="2F098085" w14:textId="7415574E" w:rsidR="006E612C" w:rsidRPr="000E285A" w:rsidRDefault="006E612C" w:rsidP="006E612C">
            <w:pPr>
              <w:spacing w:before="0" w:after="0" w:line="240" w:lineRule="auto"/>
              <w:ind w:firstLine="0"/>
              <w:rPr>
                <w:color w:val="000000"/>
                <w:sz w:val="20"/>
                <w:szCs w:val="20"/>
              </w:rPr>
            </w:pPr>
            <w:r w:rsidRPr="006E612C">
              <w:rPr>
                <w:color w:val="000000"/>
                <w:sz w:val="20"/>
                <w:szCs w:val="20"/>
              </w:rPr>
              <w:t>шт.</w:t>
            </w:r>
          </w:p>
        </w:tc>
        <w:tc>
          <w:tcPr>
            <w:tcW w:w="463" w:type="pct"/>
            <w:shd w:val="clear" w:color="auto" w:fill="auto"/>
            <w:noWrap/>
            <w:vAlign w:val="center"/>
          </w:tcPr>
          <w:p w14:paraId="1A944C34" w14:textId="5970150B"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4,000</w:t>
            </w:r>
          </w:p>
        </w:tc>
        <w:tc>
          <w:tcPr>
            <w:tcW w:w="651" w:type="pct"/>
            <w:shd w:val="clear" w:color="auto" w:fill="auto"/>
            <w:noWrap/>
            <w:vAlign w:val="center"/>
          </w:tcPr>
          <w:p w14:paraId="463C3138" w14:textId="15938303"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0,920</w:t>
            </w:r>
          </w:p>
        </w:tc>
      </w:tr>
      <w:tr w:rsidR="006E612C" w:rsidRPr="000E285A" w14:paraId="625EF8BF" w14:textId="77777777" w:rsidTr="006E612C">
        <w:trPr>
          <w:trHeight w:val="288"/>
          <w:jc w:val="center"/>
        </w:trPr>
        <w:tc>
          <w:tcPr>
            <w:tcW w:w="214" w:type="pct"/>
            <w:shd w:val="clear" w:color="auto" w:fill="auto"/>
            <w:noWrap/>
            <w:vAlign w:val="bottom"/>
          </w:tcPr>
          <w:p w14:paraId="715A0330" w14:textId="7DA030A8" w:rsidR="006E612C" w:rsidRPr="000E285A" w:rsidRDefault="006E612C" w:rsidP="006E612C">
            <w:pPr>
              <w:spacing w:before="0" w:after="0" w:line="240" w:lineRule="auto"/>
              <w:ind w:firstLine="0"/>
              <w:jc w:val="right"/>
              <w:rPr>
                <w:color w:val="000000"/>
                <w:sz w:val="20"/>
                <w:szCs w:val="20"/>
              </w:rPr>
            </w:pPr>
            <w:r>
              <w:rPr>
                <w:color w:val="000000"/>
                <w:sz w:val="20"/>
                <w:szCs w:val="20"/>
              </w:rPr>
              <w:t>6</w:t>
            </w:r>
          </w:p>
        </w:tc>
        <w:tc>
          <w:tcPr>
            <w:tcW w:w="3401" w:type="pct"/>
            <w:shd w:val="clear" w:color="auto" w:fill="auto"/>
            <w:vAlign w:val="bottom"/>
          </w:tcPr>
          <w:p w14:paraId="253942F2" w14:textId="030BE1E3" w:rsidR="006E612C" w:rsidRPr="000E285A" w:rsidRDefault="006E612C" w:rsidP="006E612C">
            <w:pPr>
              <w:spacing w:before="0" w:after="0" w:line="240" w:lineRule="auto"/>
              <w:ind w:firstLine="0"/>
              <w:rPr>
                <w:color w:val="000000"/>
                <w:sz w:val="20"/>
                <w:szCs w:val="20"/>
              </w:rPr>
            </w:pPr>
            <w:r w:rsidRPr="006E612C">
              <w:rPr>
                <w:color w:val="000000"/>
                <w:sz w:val="20"/>
                <w:szCs w:val="20"/>
              </w:rPr>
              <w:t>Установка датчиков учета интенсивности</w:t>
            </w:r>
          </w:p>
        </w:tc>
        <w:tc>
          <w:tcPr>
            <w:tcW w:w="271" w:type="pct"/>
            <w:shd w:val="clear" w:color="auto" w:fill="auto"/>
            <w:noWrap/>
            <w:vAlign w:val="bottom"/>
          </w:tcPr>
          <w:p w14:paraId="20CA1728" w14:textId="71C34FCE" w:rsidR="006E612C" w:rsidRPr="000E285A" w:rsidRDefault="006E612C" w:rsidP="006E612C">
            <w:pPr>
              <w:spacing w:before="0" w:after="0" w:line="240" w:lineRule="auto"/>
              <w:ind w:firstLine="0"/>
              <w:rPr>
                <w:color w:val="000000"/>
                <w:sz w:val="20"/>
                <w:szCs w:val="20"/>
              </w:rPr>
            </w:pPr>
            <w:r w:rsidRPr="006E612C">
              <w:rPr>
                <w:color w:val="000000"/>
                <w:sz w:val="20"/>
                <w:szCs w:val="20"/>
              </w:rPr>
              <w:t>шт.</w:t>
            </w:r>
          </w:p>
        </w:tc>
        <w:tc>
          <w:tcPr>
            <w:tcW w:w="463" w:type="pct"/>
            <w:shd w:val="clear" w:color="auto" w:fill="auto"/>
            <w:noWrap/>
            <w:vAlign w:val="center"/>
          </w:tcPr>
          <w:p w14:paraId="03E719D3" w14:textId="3BE427A7"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9,000</w:t>
            </w:r>
          </w:p>
        </w:tc>
        <w:tc>
          <w:tcPr>
            <w:tcW w:w="651" w:type="pct"/>
            <w:shd w:val="clear" w:color="auto" w:fill="auto"/>
            <w:noWrap/>
            <w:vAlign w:val="center"/>
          </w:tcPr>
          <w:p w14:paraId="53D66148" w14:textId="5715C86E"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14,000</w:t>
            </w:r>
          </w:p>
        </w:tc>
      </w:tr>
      <w:tr w:rsidR="006E612C" w:rsidRPr="000E285A" w14:paraId="002A902B" w14:textId="77777777" w:rsidTr="006E612C">
        <w:trPr>
          <w:trHeight w:val="288"/>
          <w:jc w:val="center"/>
        </w:trPr>
        <w:tc>
          <w:tcPr>
            <w:tcW w:w="214" w:type="pct"/>
            <w:shd w:val="clear" w:color="auto" w:fill="auto"/>
            <w:noWrap/>
            <w:vAlign w:val="bottom"/>
          </w:tcPr>
          <w:p w14:paraId="0AA2E639" w14:textId="0577A9C0" w:rsidR="006E612C" w:rsidRPr="000E285A" w:rsidRDefault="006E612C" w:rsidP="006E612C">
            <w:pPr>
              <w:spacing w:before="0" w:after="0" w:line="240" w:lineRule="auto"/>
              <w:ind w:firstLine="0"/>
              <w:jc w:val="right"/>
              <w:rPr>
                <w:color w:val="000000"/>
                <w:sz w:val="20"/>
                <w:szCs w:val="20"/>
              </w:rPr>
            </w:pPr>
            <w:r>
              <w:rPr>
                <w:color w:val="000000"/>
                <w:sz w:val="20"/>
                <w:szCs w:val="20"/>
              </w:rPr>
              <w:t>7</w:t>
            </w:r>
          </w:p>
        </w:tc>
        <w:tc>
          <w:tcPr>
            <w:tcW w:w="3401" w:type="pct"/>
            <w:shd w:val="clear" w:color="auto" w:fill="auto"/>
            <w:vAlign w:val="bottom"/>
          </w:tcPr>
          <w:p w14:paraId="2666C105" w14:textId="79E56820" w:rsidR="006E612C" w:rsidRPr="000E285A" w:rsidRDefault="006E612C" w:rsidP="006E612C">
            <w:pPr>
              <w:spacing w:before="0" w:after="0" w:line="240" w:lineRule="auto"/>
              <w:ind w:firstLine="0"/>
              <w:rPr>
                <w:color w:val="000000"/>
                <w:sz w:val="20"/>
                <w:szCs w:val="20"/>
              </w:rPr>
            </w:pPr>
            <w:r w:rsidRPr="006E612C">
              <w:rPr>
                <w:color w:val="000000"/>
                <w:sz w:val="20"/>
                <w:szCs w:val="20"/>
              </w:rPr>
              <w:t>Ограничение скорости движения 20км/ч</w:t>
            </w:r>
          </w:p>
        </w:tc>
        <w:tc>
          <w:tcPr>
            <w:tcW w:w="271" w:type="pct"/>
            <w:shd w:val="clear" w:color="auto" w:fill="auto"/>
            <w:noWrap/>
            <w:vAlign w:val="bottom"/>
          </w:tcPr>
          <w:p w14:paraId="4F07AC04" w14:textId="4BA55D1A" w:rsidR="006E612C" w:rsidRPr="000E285A" w:rsidRDefault="00CB4820" w:rsidP="006E612C">
            <w:pPr>
              <w:spacing w:before="0" w:after="0" w:line="240" w:lineRule="auto"/>
              <w:ind w:firstLine="0"/>
              <w:rPr>
                <w:color w:val="000000"/>
                <w:sz w:val="20"/>
                <w:szCs w:val="20"/>
              </w:rPr>
            </w:pPr>
            <w:r>
              <w:rPr>
                <w:color w:val="000000"/>
                <w:sz w:val="20"/>
                <w:szCs w:val="20"/>
              </w:rPr>
              <w:t>км</w:t>
            </w:r>
          </w:p>
        </w:tc>
        <w:tc>
          <w:tcPr>
            <w:tcW w:w="463" w:type="pct"/>
            <w:shd w:val="clear" w:color="auto" w:fill="auto"/>
            <w:noWrap/>
            <w:vAlign w:val="center"/>
          </w:tcPr>
          <w:p w14:paraId="745EEF11" w14:textId="3AD217A5"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2,812</w:t>
            </w:r>
          </w:p>
        </w:tc>
        <w:tc>
          <w:tcPr>
            <w:tcW w:w="651" w:type="pct"/>
            <w:shd w:val="clear" w:color="auto" w:fill="auto"/>
            <w:noWrap/>
            <w:vAlign w:val="center"/>
          </w:tcPr>
          <w:p w14:paraId="7906424E" w14:textId="79B70298"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1,800</w:t>
            </w:r>
          </w:p>
        </w:tc>
      </w:tr>
      <w:tr w:rsidR="006E612C" w:rsidRPr="000E285A" w14:paraId="50D61285" w14:textId="77777777" w:rsidTr="006E612C">
        <w:trPr>
          <w:trHeight w:val="288"/>
          <w:jc w:val="center"/>
        </w:trPr>
        <w:tc>
          <w:tcPr>
            <w:tcW w:w="214" w:type="pct"/>
            <w:shd w:val="clear" w:color="auto" w:fill="auto"/>
            <w:noWrap/>
            <w:vAlign w:val="bottom"/>
          </w:tcPr>
          <w:p w14:paraId="20F9BFFE" w14:textId="5AB7E305" w:rsidR="006E612C" w:rsidRPr="000E285A" w:rsidRDefault="006E612C" w:rsidP="006E612C">
            <w:pPr>
              <w:spacing w:before="0" w:after="0" w:line="240" w:lineRule="auto"/>
              <w:ind w:firstLine="0"/>
              <w:jc w:val="right"/>
              <w:rPr>
                <w:color w:val="000000"/>
                <w:sz w:val="20"/>
                <w:szCs w:val="20"/>
              </w:rPr>
            </w:pPr>
            <w:r>
              <w:rPr>
                <w:color w:val="000000"/>
                <w:sz w:val="20"/>
                <w:szCs w:val="20"/>
              </w:rPr>
              <w:t>8</w:t>
            </w:r>
          </w:p>
        </w:tc>
        <w:tc>
          <w:tcPr>
            <w:tcW w:w="3401" w:type="pct"/>
            <w:shd w:val="clear" w:color="auto" w:fill="auto"/>
            <w:vAlign w:val="bottom"/>
          </w:tcPr>
          <w:p w14:paraId="28474506" w14:textId="70D88956" w:rsidR="006E612C" w:rsidRPr="000E285A" w:rsidRDefault="006E612C" w:rsidP="006E612C">
            <w:pPr>
              <w:spacing w:before="0" w:after="0" w:line="240" w:lineRule="auto"/>
              <w:ind w:firstLine="0"/>
              <w:rPr>
                <w:color w:val="000000"/>
                <w:sz w:val="20"/>
                <w:szCs w:val="20"/>
              </w:rPr>
            </w:pPr>
            <w:r w:rsidRPr="006E612C">
              <w:rPr>
                <w:color w:val="000000"/>
                <w:sz w:val="20"/>
                <w:szCs w:val="20"/>
              </w:rPr>
              <w:t>Ограничение скорости движения 40км/ч</w:t>
            </w:r>
          </w:p>
        </w:tc>
        <w:tc>
          <w:tcPr>
            <w:tcW w:w="271" w:type="pct"/>
            <w:shd w:val="clear" w:color="auto" w:fill="auto"/>
            <w:noWrap/>
            <w:vAlign w:val="bottom"/>
          </w:tcPr>
          <w:p w14:paraId="512FB12C" w14:textId="72935211" w:rsidR="006E612C" w:rsidRPr="000E285A" w:rsidRDefault="006E612C" w:rsidP="006E612C">
            <w:pPr>
              <w:spacing w:before="0" w:after="0" w:line="240" w:lineRule="auto"/>
              <w:ind w:firstLine="0"/>
              <w:rPr>
                <w:color w:val="000000"/>
                <w:sz w:val="20"/>
                <w:szCs w:val="20"/>
              </w:rPr>
            </w:pPr>
            <w:r w:rsidRPr="006E612C">
              <w:rPr>
                <w:color w:val="000000"/>
                <w:sz w:val="20"/>
                <w:szCs w:val="20"/>
              </w:rPr>
              <w:t>км</w:t>
            </w:r>
          </w:p>
        </w:tc>
        <w:tc>
          <w:tcPr>
            <w:tcW w:w="463" w:type="pct"/>
            <w:shd w:val="clear" w:color="auto" w:fill="auto"/>
            <w:noWrap/>
            <w:vAlign w:val="center"/>
          </w:tcPr>
          <w:p w14:paraId="2DACD574" w14:textId="28E1F6F3"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14,815</w:t>
            </w:r>
          </w:p>
        </w:tc>
        <w:tc>
          <w:tcPr>
            <w:tcW w:w="651" w:type="pct"/>
            <w:shd w:val="clear" w:color="auto" w:fill="auto"/>
            <w:noWrap/>
            <w:vAlign w:val="center"/>
          </w:tcPr>
          <w:p w14:paraId="5A858F44" w14:textId="7CEB6ADD" w:rsidR="006E612C" w:rsidRPr="000E285A" w:rsidRDefault="006E612C" w:rsidP="006E612C">
            <w:pPr>
              <w:spacing w:before="0" w:after="0" w:line="240" w:lineRule="auto"/>
              <w:ind w:firstLine="0"/>
              <w:jc w:val="center"/>
              <w:rPr>
                <w:color w:val="000000"/>
                <w:sz w:val="20"/>
                <w:szCs w:val="20"/>
              </w:rPr>
            </w:pPr>
            <w:r w:rsidRPr="006E612C">
              <w:rPr>
                <w:color w:val="000000"/>
                <w:sz w:val="20"/>
                <w:szCs w:val="20"/>
              </w:rPr>
              <w:t>0,225</w:t>
            </w:r>
          </w:p>
        </w:tc>
      </w:tr>
    </w:tbl>
    <w:p w14:paraId="24A0FE2E" w14:textId="77777777" w:rsidR="004A08BC" w:rsidRPr="004A08BC" w:rsidRDefault="00C01141" w:rsidP="004A08BC">
      <w:pPr>
        <w:pStyle w:val="16"/>
        <w:ind w:firstLine="349"/>
      </w:pPr>
      <w:bookmarkStart w:id="42" w:name="_Toc59582465"/>
      <w:r w:rsidRPr="00C01141">
        <w:t xml:space="preserve">Сроки реализации </w:t>
      </w:r>
      <w:r w:rsidR="00995701">
        <w:t xml:space="preserve">и источники финансирования </w:t>
      </w:r>
      <w:r w:rsidRPr="00C01141">
        <w:t>мероприятий</w:t>
      </w:r>
      <w:bookmarkEnd w:id="42"/>
    </w:p>
    <w:p w14:paraId="1D199BA3" w14:textId="77777777" w:rsidR="00BE7867" w:rsidRDefault="00BE7867" w:rsidP="00C01141">
      <w:pPr>
        <w:spacing w:before="0" w:after="160" w:line="360" w:lineRule="auto"/>
        <w:rPr>
          <w:rFonts w:eastAsia="Calibri"/>
          <w:lang w:eastAsia="en-US"/>
        </w:rPr>
      </w:pPr>
    </w:p>
    <w:p w14:paraId="7E9D9055" w14:textId="620FD266" w:rsidR="00296B94" w:rsidRPr="00AF0917" w:rsidRDefault="00BE7867" w:rsidP="00C01141">
      <w:pPr>
        <w:spacing w:before="0" w:after="160" w:line="360" w:lineRule="auto"/>
        <w:rPr>
          <w:rFonts w:eastAsia="Calibri"/>
          <w:lang w:eastAsia="en-US"/>
        </w:rPr>
      </w:pPr>
      <w:r>
        <w:rPr>
          <w:rFonts w:eastAsia="Calibri"/>
          <w:lang w:eastAsia="en-US"/>
        </w:rPr>
        <w:t>В</w:t>
      </w:r>
      <w:r w:rsidR="00C01141" w:rsidRPr="00C01141">
        <w:rPr>
          <w:rFonts w:eastAsia="Calibri"/>
          <w:lang w:eastAsia="en-US"/>
        </w:rPr>
        <w:t xml:space="preserve"> результате математического моделирования были определены оптимальны</w:t>
      </w:r>
      <w:r w:rsidR="002021B3">
        <w:rPr>
          <w:rFonts w:eastAsia="Calibri"/>
          <w:lang w:eastAsia="en-US"/>
        </w:rPr>
        <w:t>е</w:t>
      </w:r>
      <w:r w:rsidR="00C01141" w:rsidRPr="00C01141">
        <w:rPr>
          <w:rFonts w:eastAsia="Calibri"/>
          <w:lang w:eastAsia="en-US"/>
        </w:rPr>
        <w:t xml:space="preserve"> сроки реализации мероприятий ПКРТИ</w:t>
      </w:r>
      <w:r w:rsidR="00296B94">
        <w:rPr>
          <w:rFonts w:eastAsia="Calibri"/>
          <w:lang w:eastAsia="en-US"/>
        </w:rPr>
        <w:t>, а также источники и</w:t>
      </w:r>
      <w:r w:rsidR="002021B3">
        <w:rPr>
          <w:rFonts w:eastAsia="Calibri"/>
          <w:lang w:eastAsia="en-US"/>
        </w:rPr>
        <w:t>х</w:t>
      </w:r>
      <w:r w:rsidR="00296B94">
        <w:rPr>
          <w:rFonts w:eastAsia="Calibri"/>
          <w:lang w:eastAsia="en-US"/>
        </w:rPr>
        <w:t xml:space="preserve"> финансирования</w:t>
      </w:r>
      <w:r w:rsidR="00AF0917">
        <w:rPr>
          <w:rFonts w:eastAsia="Calibri"/>
          <w:lang w:eastAsia="en-US"/>
        </w:rPr>
        <w:t>. Перечень мероприяти</w:t>
      </w:r>
      <w:r>
        <w:rPr>
          <w:rFonts w:eastAsia="Calibri"/>
          <w:lang w:eastAsia="en-US"/>
        </w:rPr>
        <w:t xml:space="preserve">й </w:t>
      </w:r>
      <w:r w:rsidR="00AF0917">
        <w:rPr>
          <w:rFonts w:eastAsia="Calibri"/>
          <w:lang w:eastAsia="en-US"/>
        </w:rPr>
        <w:t xml:space="preserve">транспортной инфраструктуры с указанием источников финансирования и сроков их реализации представлен в таблице </w:t>
      </w:r>
      <w:r>
        <w:rPr>
          <w:rFonts w:eastAsia="Calibri"/>
          <w:lang w:eastAsia="en-US"/>
        </w:rPr>
        <w:t>15</w:t>
      </w:r>
      <w:r w:rsidR="00AF0917" w:rsidRPr="00AF0917">
        <w:rPr>
          <w:rFonts w:eastAsia="Calibri"/>
          <w:lang w:eastAsia="en-US"/>
        </w:rPr>
        <w:t>:</w:t>
      </w:r>
    </w:p>
    <w:p w14:paraId="7DB7068F" w14:textId="5DAC4819" w:rsidR="00995701" w:rsidRDefault="00995701" w:rsidP="00995701">
      <w:pPr>
        <w:pStyle w:val="affff3"/>
        <w:ind w:firstLine="0"/>
      </w:pPr>
      <w:r w:rsidRPr="00060926">
        <w:rPr>
          <w:sz w:val="20"/>
        </w:rPr>
        <w:t xml:space="preserve">Таблица </w:t>
      </w:r>
      <w:r w:rsidR="00D90C89" w:rsidRPr="00060926">
        <w:rPr>
          <w:sz w:val="20"/>
        </w:rPr>
        <w:fldChar w:fldCharType="begin"/>
      </w:r>
      <w:r w:rsidRPr="00060926">
        <w:rPr>
          <w:sz w:val="20"/>
        </w:rPr>
        <w:instrText xml:space="preserve"> SEQ Таблица \* ARABIC </w:instrText>
      </w:r>
      <w:r w:rsidR="00D90C89" w:rsidRPr="00060926">
        <w:rPr>
          <w:sz w:val="20"/>
        </w:rPr>
        <w:fldChar w:fldCharType="separate"/>
      </w:r>
      <w:r w:rsidR="00CB4820">
        <w:rPr>
          <w:noProof/>
          <w:sz w:val="20"/>
        </w:rPr>
        <w:t>14</w:t>
      </w:r>
      <w:r w:rsidR="00D90C89" w:rsidRPr="00060926">
        <w:rPr>
          <w:sz w:val="20"/>
        </w:rPr>
        <w:fldChar w:fldCharType="end"/>
      </w:r>
      <w:r w:rsidRPr="00060926">
        <w:rPr>
          <w:sz w:val="20"/>
        </w:rPr>
        <w:t xml:space="preserve"> - Сроки реализации </w:t>
      </w:r>
      <w:r>
        <w:rPr>
          <w:sz w:val="20"/>
        </w:rPr>
        <w:t xml:space="preserve">и источники финансирования </w:t>
      </w:r>
      <w:r w:rsidRPr="00060926">
        <w:rPr>
          <w:sz w:val="20"/>
        </w:rPr>
        <w:t>мероприятий</w:t>
      </w:r>
    </w:p>
    <w:p w14:paraId="71839B8D" w14:textId="77777777" w:rsidR="00081790" w:rsidRDefault="00081790" w:rsidP="00023D16">
      <w:pPr>
        <w:spacing w:before="0" w:after="0" w:line="240" w:lineRule="auto"/>
        <w:ind w:firstLine="0"/>
        <w:jc w:val="center"/>
        <w:rPr>
          <w:b/>
          <w:bCs/>
          <w:sz w:val="20"/>
          <w:szCs w:val="20"/>
        </w:rPr>
        <w:sectPr w:rsidR="00081790" w:rsidSect="00081790">
          <w:pgSz w:w="11907" w:h="16840" w:code="9"/>
          <w:pgMar w:top="709" w:right="1134" w:bottom="992" w:left="1134" w:header="709" w:footer="709" w:gutter="0"/>
          <w:cols w:space="708"/>
          <w:docGrid w:linePitch="360"/>
        </w:sectPr>
      </w:pPr>
    </w:p>
    <w:tbl>
      <w:tblPr>
        <w:tblW w:w="21360"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1112"/>
        <w:gridCol w:w="4040"/>
        <w:gridCol w:w="460"/>
        <w:gridCol w:w="498"/>
        <w:gridCol w:w="520"/>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gridCol w:w="459"/>
      </w:tblGrid>
      <w:tr w:rsidR="000767AD" w:rsidRPr="000767AD" w14:paraId="54A16219" w14:textId="77777777" w:rsidTr="000767AD">
        <w:trPr>
          <w:trHeight w:val="315"/>
        </w:trPr>
        <w:tc>
          <w:tcPr>
            <w:tcW w:w="1740" w:type="dxa"/>
            <w:gridSpan w:val="2"/>
            <w:vMerge w:val="restart"/>
            <w:shd w:val="clear" w:color="auto" w:fill="auto"/>
            <w:noWrap/>
            <w:vAlign w:val="center"/>
            <w:hideMark/>
          </w:tcPr>
          <w:p w14:paraId="334EF3EF" w14:textId="77777777" w:rsidR="000767AD" w:rsidRPr="000767AD" w:rsidRDefault="000767AD" w:rsidP="000767AD">
            <w:pPr>
              <w:spacing w:before="0" w:after="0" w:line="240" w:lineRule="auto"/>
              <w:ind w:firstLine="0"/>
              <w:jc w:val="center"/>
              <w:rPr>
                <w:b/>
                <w:bCs/>
                <w:sz w:val="20"/>
                <w:szCs w:val="20"/>
              </w:rPr>
            </w:pPr>
            <w:bookmarkStart w:id="43" w:name="RANGE!I5:BZ67"/>
            <w:r w:rsidRPr="000767AD">
              <w:rPr>
                <w:b/>
                <w:bCs/>
                <w:sz w:val="20"/>
                <w:szCs w:val="20"/>
              </w:rPr>
              <w:lastRenderedPageBreak/>
              <w:t>№ п/п</w:t>
            </w:r>
            <w:bookmarkEnd w:id="43"/>
          </w:p>
        </w:tc>
        <w:tc>
          <w:tcPr>
            <w:tcW w:w="4040" w:type="dxa"/>
            <w:vMerge w:val="restart"/>
            <w:shd w:val="clear" w:color="auto" w:fill="auto"/>
            <w:vAlign w:val="center"/>
            <w:hideMark/>
          </w:tcPr>
          <w:p w14:paraId="76F0DE7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Наименование мероприятия</w:t>
            </w:r>
          </w:p>
        </w:tc>
        <w:tc>
          <w:tcPr>
            <w:tcW w:w="460" w:type="dxa"/>
            <w:vMerge w:val="restart"/>
            <w:shd w:val="clear" w:color="auto" w:fill="auto"/>
            <w:textDirection w:val="btLr"/>
            <w:vAlign w:val="center"/>
            <w:hideMark/>
          </w:tcPr>
          <w:p w14:paraId="1193F98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Ед.изм.</w:t>
            </w:r>
          </w:p>
        </w:tc>
        <w:tc>
          <w:tcPr>
            <w:tcW w:w="420" w:type="dxa"/>
            <w:vMerge w:val="restart"/>
            <w:shd w:val="clear" w:color="auto" w:fill="auto"/>
            <w:textDirection w:val="btLr"/>
            <w:vAlign w:val="center"/>
            <w:hideMark/>
          </w:tcPr>
          <w:p w14:paraId="74D8E97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 xml:space="preserve">Объем </w:t>
            </w:r>
          </w:p>
        </w:tc>
        <w:tc>
          <w:tcPr>
            <w:tcW w:w="520" w:type="dxa"/>
            <w:vMerge w:val="restart"/>
            <w:shd w:val="clear" w:color="auto" w:fill="auto"/>
            <w:textDirection w:val="btLr"/>
            <w:vAlign w:val="center"/>
            <w:hideMark/>
          </w:tcPr>
          <w:p w14:paraId="40824FC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тыс. руб.</w:t>
            </w:r>
          </w:p>
        </w:tc>
        <w:tc>
          <w:tcPr>
            <w:tcW w:w="3600" w:type="dxa"/>
            <w:gridSpan w:val="7"/>
            <w:shd w:val="clear" w:color="auto" w:fill="auto"/>
            <w:vAlign w:val="center"/>
            <w:hideMark/>
          </w:tcPr>
          <w:p w14:paraId="623A75F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2020-2021</w:t>
            </w:r>
          </w:p>
        </w:tc>
        <w:tc>
          <w:tcPr>
            <w:tcW w:w="2120" w:type="dxa"/>
            <w:gridSpan w:val="5"/>
            <w:shd w:val="clear" w:color="auto" w:fill="auto"/>
            <w:vAlign w:val="center"/>
            <w:hideMark/>
          </w:tcPr>
          <w:p w14:paraId="77CBFF7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2022</w:t>
            </w:r>
          </w:p>
        </w:tc>
        <w:tc>
          <w:tcPr>
            <w:tcW w:w="2080" w:type="dxa"/>
            <w:gridSpan w:val="5"/>
            <w:shd w:val="clear" w:color="auto" w:fill="auto"/>
            <w:vAlign w:val="center"/>
            <w:hideMark/>
          </w:tcPr>
          <w:p w14:paraId="68151CD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2023</w:t>
            </w:r>
          </w:p>
        </w:tc>
        <w:tc>
          <w:tcPr>
            <w:tcW w:w="2100" w:type="dxa"/>
            <w:gridSpan w:val="5"/>
            <w:shd w:val="clear" w:color="auto" w:fill="auto"/>
            <w:vAlign w:val="center"/>
            <w:hideMark/>
          </w:tcPr>
          <w:p w14:paraId="0CFFB05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2024</w:t>
            </w:r>
          </w:p>
        </w:tc>
        <w:tc>
          <w:tcPr>
            <w:tcW w:w="2080" w:type="dxa"/>
            <w:gridSpan w:val="5"/>
            <w:shd w:val="clear" w:color="auto" w:fill="auto"/>
            <w:vAlign w:val="center"/>
            <w:hideMark/>
          </w:tcPr>
          <w:p w14:paraId="481C730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2025</w:t>
            </w:r>
          </w:p>
        </w:tc>
        <w:tc>
          <w:tcPr>
            <w:tcW w:w="2200" w:type="dxa"/>
            <w:gridSpan w:val="5"/>
            <w:shd w:val="clear" w:color="auto" w:fill="auto"/>
            <w:vAlign w:val="center"/>
            <w:hideMark/>
          </w:tcPr>
          <w:p w14:paraId="0675148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2026-2030</w:t>
            </w:r>
          </w:p>
        </w:tc>
      </w:tr>
      <w:tr w:rsidR="000767AD" w:rsidRPr="000767AD" w14:paraId="03E39B9E" w14:textId="77777777" w:rsidTr="000767AD">
        <w:trPr>
          <w:trHeight w:val="930"/>
        </w:trPr>
        <w:tc>
          <w:tcPr>
            <w:tcW w:w="1740" w:type="dxa"/>
            <w:gridSpan w:val="2"/>
            <w:vMerge/>
            <w:vAlign w:val="center"/>
            <w:hideMark/>
          </w:tcPr>
          <w:p w14:paraId="4E3D37DE" w14:textId="77777777" w:rsidR="000767AD" w:rsidRPr="000767AD" w:rsidRDefault="000767AD" w:rsidP="000767AD">
            <w:pPr>
              <w:spacing w:before="0" w:after="0" w:line="240" w:lineRule="auto"/>
              <w:ind w:firstLine="0"/>
              <w:jc w:val="left"/>
              <w:rPr>
                <w:b/>
                <w:bCs/>
                <w:sz w:val="20"/>
                <w:szCs w:val="20"/>
              </w:rPr>
            </w:pPr>
          </w:p>
        </w:tc>
        <w:tc>
          <w:tcPr>
            <w:tcW w:w="4040" w:type="dxa"/>
            <w:vMerge/>
            <w:vAlign w:val="center"/>
            <w:hideMark/>
          </w:tcPr>
          <w:p w14:paraId="1D9510E0" w14:textId="77777777" w:rsidR="000767AD" w:rsidRPr="000767AD" w:rsidRDefault="000767AD" w:rsidP="000767AD">
            <w:pPr>
              <w:spacing w:before="0" w:after="0" w:line="240" w:lineRule="auto"/>
              <w:ind w:firstLine="0"/>
              <w:jc w:val="left"/>
              <w:rPr>
                <w:b/>
                <w:bCs/>
                <w:sz w:val="20"/>
                <w:szCs w:val="20"/>
              </w:rPr>
            </w:pPr>
          </w:p>
        </w:tc>
        <w:tc>
          <w:tcPr>
            <w:tcW w:w="460" w:type="dxa"/>
            <w:vMerge/>
            <w:vAlign w:val="center"/>
            <w:hideMark/>
          </w:tcPr>
          <w:p w14:paraId="7AB510F4" w14:textId="77777777" w:rsidR="000767AD" w:rsidRPr="000767AD" w:rsidRDefault="000767AD" w:rsidP="000767AD">
            <w:pPr>
              <w:spacing w:before="0" w:after="0" w:line="240" w:lineRule="auto"/>
              <w:ind w:firstLine="0"/>
              <w:jc w:val="left"/>
              <w:rPr>
                <w:b/>
                <w:bCs/>
                <w:sz w:val="20"/>
                <w:szCs w:val="20"/>
              </w:rPr>
            </w:pPr>
          </w:p>
        </w:tc>
        <w:tc>
          <w:tcPr>
            <w:tcW w:w="420" w:type="dxa"/>
            <w:vMerge/>
            <w:vAlign w:val="center"/>
            <w:hideMark/>
          </w:tcPr>
          <w:p w14:paraId="0F584798" w14:textId="77777777" w:rsidR="000767AD" w:rsidRPr="000767AD" w:rsidRDefault="000767AD" w:rsidP="000767AD">
            <w:pPr>
              <w:spacing w:before="0" w:after="0" w:line="240" w:lineRule="auto"/>
              <w:ind w:firstLine="0"/>
              <w:jc w:val="left"/>
              <w:rPr>
                <w:b/>
                <w:bCs/>
                <w:sz w:val="20"/>
                <w:szCs w:val="20"/>
              </w:rPr>
            </w:pPr>
          </w:p>
        </w:tc>
        <w:tc>
          <w:tcPr>
            <w:tcW w:w="520" w:type="dxa"/>
            <w:vMerge/>
            <w:vAlign w:val="center"/>
            <w:hideMark/>
          </w:tcPr>
          <w:p w14:paraId="48BF5BE0" w14:textId="77777777" w:rsidR="000767AD" w:rsidRPr="000767AD" w:rsidRDefault="000767AD" w:rsidP="000767AD">
            <w:pPr>
              <w:spacing w:before="0" w:after="0" w:line="240" w:lineRule="auto"/>
              <w:ind w:firstLine="0"/>
              <w:jc w:val="left"/>
              <w:rPr>
                <w:b/>
                <w:bCs/>
                <w:sz w:val="20"/>
                <w:szCs w:val="20"/>
              </w:rPr>
            </w:pPr>
          </w:p>
        </w:tc>
        <w:tc>
          <w:tcPr>
            <w:tcW w:w="3600" w:type="dxa"/>
            <w:gridSpan w:val="7"/>
            <w:shd w:val="clear" w:color="auto" w:fill="auto"/>
            <w:vAlign w:val="center"/>
            <w:hideMark/>
          </w:tcPr>
          <w:p w14:paraId="7034690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и источник финансирования</w:t>
            </w:r>
          </w:p>
        </w:tc>
        <w:tc>
          <w:tcPr>
            <w:tcW w:w="2120" w:type="dxa"/>
            <w:gridSpan w:val="5"/>
            <w:shd w:val="clear" w:color="auto" w:fill="auto"/>
            <w:vAlign w:val="center"/>
            <w:hideMark/>
          </w:tcPr>
          <w:p w14:paraId="25AF1F4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и источник финансирования</w:t>
            </w:r>
          </w:p>
        </w:tc>
        <w:tc>
          <w:tcPr>
            <w:tcW w:w="2080" w:type="dxa"/>
            <w:gridSpan w:val="5"/>
            <w:shd w:val="clear" w:color="auto" w:fill="auto"/>
            <w:vAlign w:val="center"/>
            <w:hideMark/>
          </w:tcPr>
          <w:p w14:paraId="4A4F642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и источник финансирования</w:t>
            </w:r>
          </w:p>
        </w:tc>
        <w:tc>
          <w:tcPr>
            <w:tcW w:w="2100" w:type="dxa"/>
            <w:gridSpan w:val="5"/>
            <w:shd w:val="clear" w:color="auto" w:fill="auto"/>
            <w:vAlign w:val="center"/>
            <w:hideMark/>
          </w:tcPr>
          <w:p w14:paraId="62C2B81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и источник финансирования</w:t>
            </w:r>
          </w:p>
        </w:tc>
        <w:tc>
          <w:tcPr>
            <w:tcW w:w="2080" w:type="dxa"/>
            <w:gridSpan w:val="5"/>
            <w:shd w:val="clear" w:color="auto" w:fill="auto"/>
            <w:vAlign w:val="center"/>
            <w:hideMark/>
          </w:tcPr>
          <w:p w14:paraId="631DF8F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и источник финансирования</w:t>
            </w:r>
          </w:p>
        </w:tc>
        <w:tc>
          <w:tcPr>
            <w:tcW w:w="2200" w:type="dxa"/>
            <w:gridSpan w:val="5"/>
            <w:shd w:val="clear" w:color="auto" w:fill="auto"/>
            <w:vAlign w:val="center"/>
            <w:hideMark/>
          </w:tcPr>
          <w:p w14:paraId="0FE5F48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и источник финансирования</w:t>
            </w:r>
          </w:p>
        </w:tc>
      </w:tr>
      <w:tr w:rsidR="000767AD" w:rsidRPr="000767AD" w14:paraId="3E92B953" w14:textId="77777777" w:rsidTr="000767AD">
        <w:trPr>
          <w:trHeight w:val="735"/>
        </w:trPr>
        <w:tc>
          <w:tcPr>
            <w:tcW w:w="1740" w:type="dxa"/>
            <w:gridSpan w:val="2"/>
            <w:vMerge/>
            <w:vAlign w:val="center"/>
            <w:hideMark/>
          </w:tcPr>
          <w:p w14:paraId="4DD5C06F" w14:textId="77777777" w:rsidR="000767AD" w:rsidRPr="000767AD" w:rsidRDefault="000767AD" w:rsidP="000767AD">
            <w:pPr>
              <w:spacing w:before="0" w:after="0" w:line="240" w:lineRule="auto"/>
              <w:ind w:firstLine="0"/>
              <w:jc w:val="left"/>
              <w:rPr>
                <w:b/>
                <w:bCs/>
                <w:sz w:val="20"/>
                <w:szCs w:val="20"/>
              </w:rPr>
            </w:pPr>
          </w:p>
        </w:tc>
        <w:tc>
          <w:tcPr>
            <w:tcW w:w="4040" w:type="dxa"/>
            <w:vMerge/>
            <w:vAlign w:val="center"/>
            <w:hideMark/>
          </w:tcPr>
          <w:p w14:paraId="1C443978" w14:textId="77777777" w:rsidR="000767AD" w:rsidRPr="000767AD" w:rsidRDefault="000767AD" w:rsidP="000767AD">
            <w:pPr>
              <w:spacing w:before="0" w:after="0" w:line="240" w:lineRule="auto"/>
              <w:ind w:firstLine="0"/>
              <w:jc w:val="left"/>
              <w:rPr>
                <w:b/>
                <w:bCs/>
                <w:sz w:val="20"/>
                <w:szCs w:val="20"/>
              </w:rPr>
            </w:pPr>
          </w:p>
        </w:tc>
        <w:tc>
          <w:tcPr>
            <w:tcW w:w="460" w:type="dxa"/>
            <w:vMerge/>
            <w:vAlign w:val="center"/>
            <w:hideMark/>
          </w:tcPr>
          <w:p w14:paraId="005D6D97" w14:textId="77777777" w:rsidR="000767AD" w:rsidRPr="000767AD" w:rsidRDefault="000767AD" w:rsidP="000767AD">
            <w:pPr>
              <w:spacing w:before="0" w:after="0" w:line="240" w:lineRule="auto"/>
              <w:ind w:firstLine="0"/>
              <w:jc w:val="left"/>
              <w:rPr>
                <w:b/>
                <w:bCs/>
                <w:sz w:val="20"/>
                <w:szCs w:val="20"/>
              </w:rPr>
            </w:pPr>
          </w:p>
        </w:tc>
        <w:tc>
          <w:tcPr>
            <w:tcW w:w="420" w:type="dxa"/>
            <w:vMerge/>
            <w:vAlign w:val="center"/>
            <w:hideMark/>
          </w:tcPr>
          <w:p w14:paraId="1B41E7CA" w14:textId="77777777" w:rsidR="000767AD" w:rsidRPr="000767AD" w:rsidRDefault="000767AD" w:rsidP="000767AD">
            <w:pPr>
              <w:spacing w:before="0" w:after="0" w:line="240" w:lineRule="auto"/>
              <w:ind w:firstLine="0"/>
              <w:jc w:val="left"/>
              <w:rPr>
                <w:b/>
                <w:bCs/>
                <w:sz w:val="20"/>
                <w:szCs w:val="20"/>
              </w:rPr>
            </w:pPr>
          </w:p>
        </w:tc>
        <w:tc>
          <w:tcPr>
            <w:tcW w:w="520" w:type="dxa"/>
            <w:vMerge/>
            <w:vAlign w:val="center"/>
            <w:hideMark/>
          </w:tcPr>
          <w:p w14:paraId="4A65F11F" w14:textId="77777777" w:rsidR="000767AD" w:rsidRPr="000767AD" w:rsidRDefault="000767AD" w:rsidP="000767AD">
            <w:pPr>
              <w:spacing w:before="0" w:after="0" w:line="240" w:lineRule="auto"/>
              <w:ind w:firstLine="0"/>
              <w:jc w:val="left"/>
              <w:rPr>
                <w:b/>
                <w:bCs/>
                <w:sz w:val="20"/>
                <w:szCs w:val="20"/>
              </w:rPr>
            </w:pPr>
          </w:p>
        </w:tc>
        <w:tc>
          <w:tcPr>
            <w:tcW w:w="1320" w:type="dxa"/>
            <w:gridSpan w:val="2"/>
            <w:shd w:val="clear" w:color="auto" w:fill="auto"/>
            <w:textDirection w:val="btLr"/>
            <w:vAlign w:val="center"/>
            <w:hideMark/>
          </w:tcPr>
          <w:p w14:paraId="43E0181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МБ</w:t>
            </w:r>
          </w:p>
        </w:tc>
        <w:tc>
          <w:tcPr>
            <w:tcW w:w="400" w:type="dxa"/>
            <w:shd w:val="clear" w:color="auto" w:fill="auto"/>
            <w:textDirection w:val="btLr"/>
            <w:vAlign w:val="center"/>
            <w:hideMark/>
          </w:tcPr>
          <w:p w14:paraId="0708FE6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ФБ</w:t>
            </w:r>
          </w:p>
        </w:tc>
        <w:tc>
          <w:tcPr>
            <w:tcW w:w="400" w:type="dxa"/>
            <w:shd w:val="clear" w:color="auto" w:fill="auto"/>
            <w:textDirection w:val="btLr"/>
            <w:vAlign w:val="center"/>
            <w:hideMark/>
          </w:tcPr>
          <w:p w14:paraId="7F156DC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РБ</w:t>
            </w:r>
          </w:p>
        </w:tc>
        <w:tc>
          <w:tcPr>
            <w:tcW w:w="400" w:type="dxa"/>
            <w:shd w:val="clear" w:color="auto" w:fill="auto"/>
            <w:textDirection w:val="btLr"/>
            <w:vAlign w:val="center"/>
            <w:hideMark/>
          </w:tcPr>
          <w:p w14:paraId="7421E88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ВБ</w:t>
            </w:r>
          </w:p>
        </w:tc>
        <w:tc>
          <w:tcPr>
            <w:tcW w:w="600" w:type="dxa"/>
            <w:vMerge w:val="restart"/>
            <w:shd w:val="clear" w:color="auto" w:fill="auto"/>
            <w:textDirection w:val="btLr"/>
            <w:vAlign w:val="center"/>
            <w:hideMark/>
          </w:tcPr>
          <w:p w14:paraId="53E340F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объем всего</w:t>
            </w:r>
          </w:p>
        </w:tc>
        <w:tc>
          <w:tcPr>
            <w:tcW w:w="480" w:type="dxa"/>
            <w:vMerge w:val="restart"/>
            <w:shd w:val="clear" w:color="auto" w:fill="auto"/>
            <w:textDirection w:val="btLr"/>
            <w:vAlign w:val="center"/>
            <w:hideMark/>
          </w:tcPr>
          <w:p w14:paraId="5040122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всего, тыс. руб.</w:t>
            </w:r>
          </w:p>
        </w:tc>
        <w:tc>
          <w:tcPr>
            <w:tcW w:w="400" w:type="dxa"/>
            <w:shd w:val="clear" w:color="auto" w:fill="auto"/>
            <w:textDirection w:val="btLr"/>
            <w:vAlign w:val="center"/>
            <w:hideMark/>
          </w:tcPr>
          <w:p w14:paraId="45064F5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МБ</w:t>
            </w:r>
          </w:p>
        </w:tc>
        <w:tc>
          <w:tcPr>
            <w:tcW w:w="400" w:type="dxa"/>
            <w:shd w:val="clear" w:color="auto" w:fill="auto"/>
            <w:textDirection w:val="btLr"/>
            <w:vAlign w:val="center"/>
            <w:hideMark/>
          </w:tcPr>
          <w:p w14:paraId="1E1FAF2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ФБ</w:t>
            </w:r>
          </w:p>
        </w:tc>
        <w:tc>
          <w:tcPr>
            <w:tcW w:w="400" w:type="dxa"/>
            <w:shd w:val="clear" w:color="auto" w:fill="auto"/>
            <w:textDirection w:val="btLr"/>
            <w:vAlign w:val="center"/>
            <w:hideMark/>
          </w:tcPr>
          <w:p w14:paraId="408E40A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РБ</w:t>
            </w:r>
          </w:p>
        </w:tc>
        <w:tc>
          <w:tcPr>
            <w:tcW w:w="400" w:type="dxa"/>
            <w:shd w:val="clear" w:color="auto" w:fill="auto"/>
            <w:textDirection w:val="btLr"/>
            <w:vAlign w:val="center"/>
            <w:hideMark/>
          </w:tcPr>
          <w:p w14:paraId="2C5250C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ВБ</w:t>
            </w:r>
          </w:p>
        </w:tc>
        <w:tc>
          <w:tcPr>
            <w:tcW w:w="520" w:type="dxa"/>
            <w:vMerge w:val="restart"/>
            <w:shd w:val="clear" w:color="auto" w:fill="auto"/>
            <w:textDirection w:val="btLr"/>
            <w:vAlign w:val="center"/>
            <w:hideMark/>
          </w:tcPr>
          <w:p w14:paraId="6CF2D36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всего, тыс. руб.</w:t>
            </w:r>
          </w:p>
        </w:tc>
        <w:tc>
          <w:tcPr>
            <w:tcW w:w="400" w:type="dxa"/>
            <w:shd w:val="clear" w:color="auto" w:fill="auto"/>
            <w:textDirection w:val="btLr"/>
            <w:vAlign w:val="center"/>
            <w:hideMark/>
          </w:tcPr>
          <w:p w14:paraId="3AA4740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МБ</w:t>
            </w:r>
          </w:p>
        </w:tc>
        <w:tc>
          <w:tcPr>
            <w:tcW w:w="400" w:type="dxa"/>
            <w:shd w:val="clear" w:color="auto" w:fill="auto"/>
            <w:textDirection w:val="btLr"/>
            <w:vAlign w:val="center"/>
            <w:hideMark/>
          </w:tcPr>
          <w:p w14:paraId="5203FC2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ФБ</w:t>
            </w:r>
          </w:p>
        </w:tc>
        <w:tc>
          <w:tcPr>
            <w:tcW w:w="400" w:type="dxa"/>
            <w:shd w:val="clear" w:color="auto" w:fill="auto"/>
            <w:textDirection w:val="btLr"/>
            <w:vAlign w:val="center"/>
            <w:hideMark/>
          </w:tcPr>
          <w:p w14:paraId="7DECFBD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РБ</w:t>
            </w:r>
          </w:p>
        </w:tc>
        <w:tc>
          <w:tcPr>
            <w:tcW w:w="400" w:type="dxa"/>
            <w:shd w:val="clear" w:color="auto" w:fill="auto"/>
            <w:textDirection w:val="btLr"/>
            <w:vAlign w:val="center"/>
            <w:hideMark/>
          </w:tcPr>
          <w:p w14:paraId="0786769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ВБ</w:t>
            </w:r>
          </w:p>
        </w:tc>
        <w:tc>
          <w:tcPr>
            <w:tcW w:w="480" w:type="dxa"/>
            <w:vMerge w:val="restart"/>
            <w:shd w:val="clear" w:color="auto" w:fill="auto"/>
            <w:textDirection w:val="btLr"/>
            <w:vAlign w:val="center"/>
            <w:hideMark/>
          </w:tcPr>
          <w:p w14:paraId="4C80791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всего, тыс. руб.</w:t>
            </w:r>
          </w:p>
        </w:tc>
        <w:tc>
          <w:tcPr>
            <w:tcW w:w="400" w:type="dxa"/>
            <w:shd w:val="clear" w:color="auto" w:fill="auto"/>
            <w:textDirection w:val="btLr"/>
            <w:vAlign w:val="center"/>
            <w:hideMark/>
          </w:tcPr>
          <w:p w14:paraId="77B13E7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МБ</w:t>
            </w:r>
          </w:p>
        </w:tc>
        <w:tc>
          <w:tcPr>
            <w:tcW w:w="400" w:type="dxa"/>
            <w:shd w:val="clear" w:color="auto" w:fill="auto"/>
            <w:textDirection w:val="btLr"/>
            <w:vAlign w:val="center"/>
            <w:hideMark/>
          </w:tcPr>
          <w:p w14:paraId="65B64B6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ФБ</w:t>
            </w:r>
          </w:p>
        </w:tc>
        <w:tc>
          <w:tcPr>
            <w:tcW w:w="400" w:type="dxa"/>
            <w:shd w:val="clear" w:color="auto" w:fill="auto"/>
            <w:textDirection w:val="btLr"/>
            <w:vAlign w:val="center"/>
            <w:hideMark/>
          </w:tcPr>
          <w:p w14:paraId="1D775EC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РБ</w:t>
            </w:r>
          </w:p>
        </w:tc>
        <w:tc>
          <w:tcPr>
            <w:tcW w:w="400" w:type="dxa"/>
            <w:shd w:val="clear" w:color="auto" w:fill="auto"/>
            <w:textDirection w:val="btLr"/>
            <w:vAlign w:val="center"/>
            <w:hideMark/>
          </w:tcPr>
          <w:p w14:paraId="077AA54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ВБ</w:t>
            </w:r>
          </w:p>
        </w:tc>
        <w:tc>
          <w:tcPr>
            <w:tcW w:w="500" w:type="dxa"/>
            <w:vMerge w:val="restart"/>
            <w:shd w:val="clear" w:color="auto" w:fill="auto"/>
            <w:textDirection w:val="btLr"/>
            <w:vAlign w:val="center"/>
            <w:hideMark/>
          </w:tcPr>
          <w:p w14:paraId="07241B4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всего, тыс. руб.</w:t>
            </w:r>
          </w:p>
        </w:tc>
        <w:tc>
          <w:tcPr>
            <w:tcW w:w="400" w:type="dxa"/>
            <w:shd w:val="clear" w:color="auto" w:fill="auto"/>
            <w:textDirection w:val="btLr"/>
            <w:vAlign w:val="center"/>
            <w:hideMark/>
          </w:tcPr>
          <w:p w14:paraId="0F36E48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МБ</w:t>
            </w:r>
          </w:p>
        </w:tc>
        <w:tc>
          <w:tcPr>
            <w:tcW w:w="400" w:type="dxa"/>
            <w:shd w:val="clear" w:color="auto" w:fill="auto"/>
            <w:textDirection w:val="btLr"/>
            <w:vAlign w:val="center"/>
            <w:hideMark/>
          </w:tcPr>
          <w:p w14:paraId="47EB082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ФБ</w:t>
            </w:r>
          </w:p>
        </w:tc>
        <w:tc>
          <w:tcPr>
            <w:tcW w:w="400" w:type="dxa"/>
            <w:shd w:val="clear" w:color="auto" w:fill="auto"/>
            <w:textDirection w:val="btLr"/>
            <w:vAlign w:val="center"/>
            <w:hideMark/>
          </w:tcPr>
          <w:p w14:paraId="1EA4C7F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РБ</w:t>
            </w:r>
          </w:p>
        </w:tc>
        <w:tc>
          <w:tcPr>
            <w:tcW w:w="400" w:type="dxa"/>
            <w:shd w:val="clear" w:color="auto" w:fill="auto"/>
            <w:textDirection w:val="btLr"/>
            <w:vAlign w:val="center"/>
            <w:hideMark/>
          </w:tcPr>
          <w:p w14:paraId="3297211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ВБ</w:t>
            </w:r>
          </w:p>
        </w:tc>
        <w:tc>
          <w:tcPr>
            <w:tcW w:w="480" w:type="dxa"/>
            <w:vMerge w:val="restart"/>
            <w:shd w:val="clear" w:color="auto" w:fill="auto"/>
            <w:textDirection w:val="btLr"/>
            <w:vAlign w:val="center"/>
            <w:hideMark/>
          </w:tcPr>
          <w:p w14:paraId="6ADE816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всего, тыс. руб.</w:t>
            </w:r>
          </w:p>
        </w:tc>
        <w:tc>
          <w:tcPr>
            <w:tcW w:w="400" w:type="dxa"/>
            <w:shd w:val="clear" w:color="auto" w:fill="auto"/>
            <w:textDirection w:val="btLr"/>
            <w:vAlign w:val="center"/>
            <w:hideMark/>
          </w:tcPr>
          <w:p w14:paraId="7517D9E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МБ</w:t>
            </w:r>
          </w:p>
        </w:tc>
        <w:tc>
          <w:tcPr>
            <w:tcW w:w="400" w:type="dxa"/>
            <w:shd w:val="clear" w:color="auto" w:fill="auto"/>
            <w:textDirection w:val="btLr"/>
            <w:vAlign w:val="center"/>
            <w:hideMark/>
          </w:tcPr>
          <w:p w14:paraId="2F108D9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ФБ</w:t>
            </w:r>
          </w:p>
        </w:tc>
        <w:tc>
          <w:tcPr>
            <w:tcW w:w="400" w:type="dxa"/>
            <w:shd w:val="clear" w:color="auto" w:fill="auto"/>
            <w:textDirection w:val="btLr"/>
            <w:vAlign w:val="center"/>
            <w:hideMark/>
          </w:tcPr>
          <w:p w14:paraId="2915167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РБ</w:t>
            </w:r>
          </w:p>
        </w:tc>
        <w:tc>
          <w:tcPr>
            <w:tcW w:w="520" w:type="dxa"/>
            <w:shd w:val="clear" w:color="auto" w:fill="auto"/>
            <w:textDirection w:val="btLr"/>
            <w:vAlign w:val="center"/>
            <w:hideMark/>
          </w:tcPr>
          <w:p w14:paraId="290B1AE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ВБ</w:t>
            </w:r>
          </w:p>
        </w:tc>
        <w:tc>
          <w:tcPr>
            <w:tcW w:w="480" w:type="dxa"/>
            <w:vMerge w:val="restart"/>
            <w:shd w:val="clear" w:color="auto" w:fill="auto"/>
            <w:textDirection w:val="btLr"/>
            <w:vAlign w:val="center"/>
            <w:hideMark/>
          </w:tcPr>
          <w:p w14:paraId="2A13398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всего, тыс. руб.</w:t>
            </w:r>
          </w:p>
        </w:tc>
      </w:tr>
      <w:tr w:rsidR="000767AD" w:rsidRPr="000767AD" w14:paraId="4D05FBCF" w14:textId="77777777" w:rsidTr="000767AD">
        <w:trPr>
          <w:trHeight w:val="750"/>
        </w:trPr>
        <w:tc>
          <w:tcPr>
            <w:tcW w:w="1740" w:type="dxa"/>
            <w:gridSpan w:val="2"/>
            <w:vMerge/>
            <w:vAlign w:val="center"/>
            <w:hideMark/>
          </w:tcPr>
          <w:p w14:paraId="1DDC715B" w14:textId="77777777" w:rsidR="000767AD" w:rsidRPr="000767AD" w:rsidRDefault="000767AD" w:rsidP="000767AD">
            <w:pPr>
              <w:spacing w:before="0" w:after="0" w:line="240" w:lineRule="auto"/>
              <w:ind w:firstLine="0"/>
              <w:jc w:val="left"/>
              <w:rPr>
                <w:b/>
                <w:bCs/>
                <w:sz w:val="20"/>
                <w:szCs w:val="20"/>
              </w:rPr>
            </w:pPr>
          </w:p>
        </w:tc>
        <w:tc>
          <w:tcPr>
            <w:tcW w:w="4040" w:type="dxa"/>
            <w:vMerge/>
            <w:vAlign w:val="center"/>
            <w:hideMark/>
          </w:tcPr>
          <w:p w14:paraId="2CF57F7C" w14:textId="77777777" w:rsidR="000767AD" w:rsidRPr="000767AD" w:rsidRDefault="000767AD" w:rsidP="000767AD">
            <w:pPr>
              <w:spacing w:before="0" w:after="0" w:line="240" w:lineRule="auto"/>
              <w:ind w:firstLine="0"/>
              <w:jc w:val="left"/>
              <w:rPr>
                <w:b/>
                <w:bCs/>
                <w:sz w:val="20"/>
                <w:szCs w:val="20"/>
              </w:rPr>
            </w:pPr>
          </w:p>
        </w:tc>
        <w:tc>
          <w:tcPr>
            <w:tcW w:w="460" w:type="dxa"/>
            <w:vMerge/>
            <w:vAlign w:val="center"/>
            <w:hideMark/>
          </w:tcPr>
          <w:p w14:paraId="61288033" w14:textId="77777777" w:rsidR="000767AD" w:rsidRPr="000767AD" w:rsidRDefault="000767AD" w:rsidP="000767AD">
            <w:pPr>
              <w:spacing w:before="0" w:after="0" w:line="240" w:lineRule="auto"/>
              <w:ind w:firstLine="0"/>
              <w:jc w:val="left"/>
              <w:rPr>
                <w:b/>
                <w:bCs/>
                <w:sz w:val="20"/>
                <w:szCs w:val="20"/>
              </w:rPr>
            </w:pPr>
          </w:p>
        </w:tc>
        <w:tc>
          <w:tcPr>
            <w:tcW w:w="420" w:type="dxa"/>
            <w:vMerge/>
            <w:vAlign w:val="center"/>
            <w:hideMark/>
          </w:tcPr>
          <w:p w14:paraId="69CB21A8" w14:textId="77777777" w:rsidR="000767AD" w:rsidRPr="000767AD" w:rsidRDefault="000767AD" w:rsidP="000767AD">
            <w:pPr>
              <w:spacing w:before="0" w:after="0" w:line="240" w:lineRule="auto"/>
              <w:ind w:firstLine="0"/>
              <w:jc w:val="left"/>
              <w:rPr>
                <w:b/>
                <w:bCs/>
                <w:sz w:val="20"/>
                <w:szCs w:val="20"/>
              </w:rPr>
            </w:pPr>
          </w:p>
        </w:tc>
        <w:tc>
          <w:tcPr>
            <w:tcW w:w="520" w:type="dxa"/>
            <w:vMerge/>
            <w:vAlign w:val="center"/>
            <w:hideMark/>
          </w:tcPr>
          <w:p w14:paraId="30D710E9" w14:textId="77777777" w:rsidR="000767AD" w:rsidRPr="000767AD" w:rsidRDefault="000767AD" w:rsidP="000767AD">
            <w:pPr>
              <w:spacing w:before="0" w:after="0" w:line="240" w:lineRule="auto"/>
              <w:ind w:firstLine="0"/>
              <w:jc w:val="left"/>
              <w:rPr>
                <w:b/>
                <w:bCs/>
                <w:sz w:val="20"/>
                <w:szCs w:val="20"/>
              </w:rPr>
            </w:pPr>
          </w:p>
        </w:tc>
        <w:tc>
          <w:tcPr>
            <w:tcW w:w="920" w:type="dxa"/>
            <w:shd w:val="clear" w:color="auto" w:fill="auto"/>
            <w:textDirection w:val="btLr"/>
            <w:vAlign w:val="center"/>
            <w:hideMark/>
          </w:tcPr>
          <w:p w14:paraId="45B07D2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объем</w:t>
            </w:r>
          </w:p>
        </w:tc>
        <w:tc>
          <w:tcPr>
            <w:tcW w:w="1600" w:type="dxa"/>
            <w:gridSpan w:val="4"/>
            <w:shd w:val="clear" w:color="auto" w:fill="auto"/>
            <w:vAlign w:val="center"/>
            <w:hideMark/>
          </w:tcPr>
          <w:p w14:paraId="1EBF32F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работ, тыс. руб.</w:t>
            </w:r>
          </w:p>
        </w:tc>
        <w:tc>
          <w:tcPr>
            <w:tcW w:w="600" w:type="dxa"/>
            <w:vMerge/>
            <w:vAlign w:val="center"/>
            <w:hideMark/>
          </w:tcPr>
          <w:p w14:paraId="28120A3D" w14:textId="77777777" w:rsidR="000767AD" w:rsidRPr="000767AD" w:rsidRDefault="000767AD" w:rsidP="000767AD">
            <w:pPr>
              <w:spacing w:before="0" w:after="0" w:line="240" w:lineRule="auto"/>
              <w:ind w:firstLine="0"/>
              <w:jc w:val="left"/>
              <w:rPr>
                <w:b/>
                <w:bCs/>
                <w:sz w:val="20"/>
                <w:szCs w:val="20"/>
              </w:rPr>
            </w:pPr>
          </w:p>
        </w:tc>
        <w:tc>
          <w:tcPr>
            <w:tcW w:w="480" w:type="dxa"/>
            <w:vMerge/>
            <w:vAlign w:val="center"/>
            <w:hideMark/>
          </w:tcPr>
          <w:p w14:paraId="571F92F6" w14:textId="77777777" w:rsidR="000767AD" w:rsidRPr="000767AD" w:rsidRDefault="000767AD" w:rsidP="000767AD">
            <w:pPr>
              <w:spacing w:before="0" w:after="0" w:line="240" w:lineRule="auto"/>
              <w:ind w:firstLine="0"/>
              <w:jc w:val="left"/>
              <w:rPr>
                <w:b/>
                <w:bCs/>
                <w:sz w:val="20"/>
                <w:szCs w:val="20"/>
              </w:rPr>
            </w:pPr>
          </w:p>
        </w:tc>
        <w:tc>
          <w:tcPr>
            <w:tcW w:w="1600" w:type="dxa"/>
            <w:gridSpan w:val="4"/>
            <w:shd w:val="clear" w:color="auto" w:fill="auto"/>
            <w:vAlign w:val="center"/>
            <w:hideMark/>
          </w:tcPr>
          <w:p w14:paraId="7155C82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работ, тыс. руб.</w:t>
            </w:r>
          </w:p>
        </w:tc>
        <w:tc>
          <w:tcPr>
            <w:tcW w:w="520" w:type="dxa"/>
            <w:vMerge/>
            <w:vAlign w:val="center"/>
            <w:hideMark/>
          </w:tcPr>
          <w:p w14:paraId="02ED33E7" w14:textId="77777777" w:rsidR="000767AD" w:rsidRPr="000767AD" w:rsidRDefault="000767AD" w:rsidP="000767AD">
            <w:pPr>
              <w:spacing w:before="0" w:after="0" w:line="240" w:lineRule="auto"/>
              <w:ind w:firstLine="0"/>
              <w:jc w:val="left"/>
              <w:rPr>
                <w:b/>
                <w:bCs/>
                <w:sz w:val="20"/>
                <w:szCs w:val="20"/>
              </w:rPr>
            </w:pPr>
          </w:p>
        </w:tc>
        <w:tc>
          <w:tcPr>
            <w:tcW w:w="1600" w:type="dxa"/>
            <w:gridSpan w:val="4"/>
            <w:shd w:val="clear" w:color="auto" w:fill="auto"/>
            <w:vAlign w:val="center"/>
            <w:hideMark/>
          </w:tcPr>
          <w:p w14:paraId="60ECD86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работ, тыс. руб.</w:t>
            </w:r>
          </w:p>
        </w:tc>
        <w:tc>
          <w:tcPr>
            <w:tcW w:w="480" w:type="dxa"/>
            <w:vMerge/>
            <w:vAlign w:val="center"/>
            <w:hideMark/>
          </w:tcPr>
          <w:p w14:paraId="79366C5D" w14:textId="77777777" w:rsidR="000767AD" w:rsidRPr="000767AD" w:rsidRDefault="000767AD" w:rsidP="000767AD">
            <w:pPr>
              <w:spacing w:before="0" w:after="0" w:line="240" w:lineRule="auto"/>
              <w:ind w:firstLine="0"/>
              <w:jc w:val="left"/>
              <w:rPr>
                <w:b/>
                <w:bCs/>
                <w:sz w:val="20"/>
                <w:szCs w:val="20"/>
              </w:rPr>
            </w:pPr>
          </w:p>
        </w:tc>
        <w:tc>
          <w:tcPr>
            <w:tcW w:w="1600" w:type="dxa"/>
            <w:gridSpan w:val="4"/>
            <w:shd w:val="clear" w:color="auto" w:fill="auto"/>
            <w:vAlign w:val="center"/>
            <w:hideMark/>
          </w:tcPr>
          <w:p w14:paraId="37E81C2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работ, тыс. руб.</w:t>
            </w:r>
          </w:p>
        </w:tc>
        <w:tc>
          <w:tcPr>
            <w:tcW w:w="500" w:type="dxa"/>
            <w:vMerge/>
            <w:vAlign w:val="center"/>
            <w:hideMark/>
          </w:tcPr>
          <w:p w14:paraId="5E8DD5DE" w14:textId="77777777" w:rsidR="000767AD" w:rsidRPr="000767AD" w:rsidRDefault="000767AD" w:rsidP="000767AD">
            <w:pPr>
              <w:spacing w:before="0" w:after="0" w:line="240" w:lineRule="auto"/>
              <w:ind w:firstLine="0"/>
              <w:jc w:val="left"/>
              <w:rPr>
                <w:b/>
                <w:bCs/>
                <w:sz w:val="20"/>
                <w:szCs w:val="20"/>
              </w:rPr>
            </w:pPr>
          </w:p>
        </w:tc>
        <w:tc>
          <w:tcPr>
            <w:tcW w:w="1600" w:type="dxa"/>
            <w:gridSpan w:val="4"/>
            <w:shd w:val="clear" w:color="auto" w:fill="auto"/>
            <w:vAlign w:val="center"/>
            <w:hideMark/>
          </w:tcPr>
          <w:p w14:paraId="0252989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работ, тыс. руб.</w:t>
            </w:r>
          </w:p>
        </w:tc>
        <w:tc>
          <w:tcPr>
            <w:tcW w:w="480" w:type="dxa"/>
            <w:vMerge/>
            <w:vAlign w:val="center"/>
            <w:hideMark/>
          </w:tcPr>
          <w:p w14:paraId="35B4A4C2" w14:textId="77777777" w:rsidR="000767AD" w:rsidRPr="000767AD" w:rsidRDefault="000767AD" w:rsidP="000767AD">
            <w:pPr>
              <w:spacing w:before="0" w:after="0" w:line="240" w:lineRule="auto"/>
              <w:ind w:firstLine="0"/>
              <w:jc w:val="left"/>
              <w:rPr>
                <w:b/>
                <w:bCs/>
                <w:sz w:val="20"/>
                <w:szCs w:val="20"/>
              </w:rPr>
            </w:pPr>
          </w:p>
        </w:tc>
        <w:tc>
          <w:tcPr>
            <w:tcW w:w="1720" w:type="dxa"/>
            <w:gridSpan w:val="4"/>
            <w:shd w:val="clear" w:color="auto" w:fill="auto"/>
            <w:vAlign w:val="center"/>
            <w:hideMark/>
          </w:tcPr>
          <w:p w14:paraId="6E21806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Стоимость работ, тыс. руб.</w:t>
            </w:r>
          </w:p>
        </w:tc>
        <w:tc>
          <w:tcPr>
            <w:tcW w:w="480" w:type="dxa"/>
            <w:vMerge/>
            <w:vAlign w:val="center"/>
            <w:hideMark/>
          </w:tcPr>
          <w:p w14:paraId="16476BF9" w14:textId="77777777" w:rsidR="000767AD" w:rsidRPr="000767AD" w:rsidRDefault="000767AD" w:rsidP="000767AD">
            <w:pPr>
              <w:spacing w:before="0" w:after="0" w:line="240" w:lineRule="auto"/>
              <w:ind w:firstLine="0"/>
              <w:jc w:val="left"/>
              <w:rPr>
                <w:b/>
                <w:bCs/>
                <w:sz w:val="20"/>
                <w:szCs w:val="20"/>
              </w:rPr>
            </w:pPr>
          </w:p>
        </w:tc>
      </w:tr>
      <w:tr w:rsidR="000767AD" w:rsidRPr="000767AD" w14:paraId="2FA8FD58" w14:textId="77777777" w:rsidTr="000767AD">
        <w:trPr>
          <w:trHeight w:val="1399"/>
        </w:trPr>
        <w:tc>
          <w:tcPr>
            <w:tcW w:w="628" w:type="dxa"/>
            <w:shd w:val="clear" w:color="auto" w:fill="auto"/>
            <w:noWrap/>
            <w:vAlign w:val="bottom"/>
            <w:hideMark/>
          </w:tcPr>
          <w:p w14:paraId="799A118F" w14:textId="77777777" w:rsidR="000767AD" w:rsidRPr="000767AD" w:rsidRDefault="000767AD" w:rsidP="000767AD">
            <w:pPr>
              <w:spacing w:before="0" w:after="0" w:line="240" w:lineRule="auto"/>
              <w:ind w:firstLine="0"/>
              <w:jc w:val="right"/>
              <w:rPr>
                <w:sz w:val="20"/>
                <w:szCs w:val="20"/>
              </w:rPr>
            </w:pPr>
            <w:r w:rsidRPr="000767AD">
              <w:rPr>
                <w:sz w:val="20"/>
                <w:szCs w:val="20"/>
              </w:rPr>
              <w:t>1</w:t>
            </w:r>
          </w:p>
        </w:tc>
        <w:tc>
          <w:tcPr>
            <w:tcW w:w="1112" w:type="dxa"/>
            <w:shd w:val="clear" w:color="auto" w:fill="auto"/>
            <w:noWrap/>
            <w:vAlign w:val="bottom"/>
            <w:hideMark/>
          </w:tcPr>
          <w:p w14:paraId="26A0813A" w14:textId="77777777" w:rsidR="000767AD" w:rsidRPr="000767AD" w:rsidRDefault="000767AD" w:rsidP="000767AD">
            <w:pPr>
              <w:spacing w:before="0" w:after="0" w:line="240" w:lineRule="auto"/>
              <w:ind w:firstLine="0"/>
              <w:jc w:val="left"/>
              <w:rPr>
                <w:sz w:val="20"/>
                <w:szCs w:val="20"/>
              </w:rPr>
            </w:pPr>
            <w:r w:rsidRPr="000767AD">
              <w:rPr>
                <w:sz w:val="20"/>
                <w:szCs w:val="20"/>
              </w:rPr>
              <w:t> </w:t>
            </w:r>
          </w:p>
        </w:tc>
        <w:tc>
          <w:tcPr>
            <w:tcW w:w="4040" w:type="dxa"/>
            <w:shd w:val="clear" w:color="auto" w:fill="auto"/>
            <w:vAlign w:val="center"/>
            <w:hideMark/>
          </w:tcPr>
          <w:p w14:paraId="768A65A9" w14:textId="77777777" w:rsidR="000767AD" w:rsidRPr="000767AD" w:rsidRDefault="000767AD" w:rsidP="000767AD">
            <w:pPr>
              <w:spacing w:before="0" w:after="0" w:line="240" w:lineRule="auto"/>
              <w:ind w:firstLine="0"/>
              <w:jc w:val="left"/>
              <w:rPr>
                <w:b/>
                <w:bCs/>
                <w:sz w:val="20"/>
                <w:szCs w:val="20"/>
              </w:rPr>
            </w:pPr>
            <w:r w:rsidRPr="000767AD">
              <w:rPr>
                <w:b/>
                <w:bCs/>
                <w:sz w:val="20"/>
                <w:szCs w:val="20"/>
              </w:rPr>
              <w:t>Строительство мостов и путепроводов</w:t>
            </w:r>
          </w:p>
        </w:tc>
        <w:tc>
          <w:tcPr>
            <w:tcW w:w="460" w:type="dxa"/>
            <w:shd w:val="clear" w:color="auto" w:fill="auto"/>
            <w:textDirection w:val="btLr"/>
            <w:vAlign w:val="center"/>
            <w:hideMark/>
          </w:tcPr>
          <w:p w14:paraId="366AEB32"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3ECDBF1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1,00</w:t>
            </w:r>
          </w:p>
        </w:tc>
        <w:tc>
          <w:tcPr>
            <w:tcW w:w="520" w:type="dxa"/>
            <w:shd w:val="clear" w:color="auto" w:fill="auto"/>
            <w:textDirection w:val="btLr"/>
            <w:vAlign w:val="center"/>
            <w:hideMark/>
          </w:tcPr>
          <w:p w14:paraId="7628E51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200 000,00</w:t>
            </w:r>
          </w:p>
        </w:tc>
        <w:tc>
          <w:tcPr>
            <w:tcW w:w="920" w:type="dxa"/>
            <w:shd w:val="clear" w:color="auto" w:fill="auto"/>
            <w:textDirection w:val="btLr"/>
            <w:vAlign w:val="center"/>
            <w:hideMark/>
          </w:tcPr>
          <w:p w14:paraId="19E8A5D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0,000</w:t>
            </w:r>
          </w:p>
        </w:tc>
        <w:tc>
          <w:tcPr>
            <w:tcW w:w="400" w:type="dxa"/>
            <w:shd w:val="clear" w:color="auto" w:fill="auto"/>
            <w:textDirection w:val="btLr"/>
            <w:vAlign w:val="center"/>
            <w:hideMark/>
          </w:tcPr>
          <w:p w14:paraId="0D2F6C9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F65D93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14BC0B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22D184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600" w:type="dxa"/>
            <w:shd w:val="clear" w:color="auto" w:fill="auto"/>
            <w:textDirection w:val="btLr"/>
            <w:vAlign w:val="center"/>
            <w:hideMark/>
          </w:tcPr>
          <w:p w14:paraId="570A2A6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3C0A530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31F9BD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EAB5E3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F49C08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B6C4B3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448D879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496ADA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391A42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5546CD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2E0AF8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70B9A63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D29F78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E09B96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61A899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31C884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00" w:type="dxa"/>
            <w:shd w:val="clear" w:color="auto" w:fill="auto"/>
            <w:textDirection w:val="btLr"/>
            <w:vAlign w:val="center"/>
            <w:hideMark/>
          </w:tcPr>
          <w:p w14:paraId="38A49DE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E4B654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D7999B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D0A75B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552D9D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767B668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718C13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200 000,00</w:t>
            </w:r>
          </w:p>
        </w:tc>
        <w:tc>
          <w:tcPr>
            <w:tcW w:w="400" w:type="dxa"/>
            <w:shd w:val="clear" w:color="auto" w:fill="auto"/>
            <w:textDirection w:val="btLr"/>
            <w:vAlign w:val="center"/>
            <w:hideMark/>
          </w:tcPr>
          <w:p w14:paraId="0BBA924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F8AD2D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5BC821A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27C0EF4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200 000,00</w:t>
            </w:r>
          </w:p>
        </w:tc>
      </w:tr>
      <w:tr w:rsidR="000767AD" w:rsidRPr="000767AD" w14:paraId="5EA7B4EB" w14:textId="77777777" w:rsidTr="000767AD">
        <w:trPr>
          <w:trHeight w:val="1399"/>
        </w:trPr>
        <w:tc>
          <w:tcPr>
            <w:tcW w:w="628" w:type="dxa"/>
            <w:shd w:val="clear" w:color="auto" w:fill="auto"/>
            <w:noWrap/>
            <w:vAlign w:val="bottom"/>
            <w:hideMark/>
          </w:tcPr>
          <w:p w14:paraId="010BDE6E" w14:textId="77777777" w:rsidR="000767AD" w:rsidRPr="000767AD" w:rsidRDefault="000767AD" w:rsidP="000767AD">
            <w:pPr>
              <w:spacing w:before="0" w:after="0" w:line="240" w:lineRule="auto"/>
              <w:ind w:firstLine="0"/>
              <w:jc w:val="left"/>
              <w:rPr>
                <w:sz w:val="20"/>
                <w:szCs w:val="20"/>
              </w:rPr>
            </w:pPr>
            <w:r w:rsidRPr="000767AD">
              <w:rPr>
                <w:sz w:val="20"/>
                <w:szCs w:val="20"/>
              </w:rPr>
              <w:t> </w:t>
            </w:r>
          </w:p>
        </w:tc>
        <w:tc>
          <w:tcPr>
            <w:tcW w:w="1112" w:type="dxa"/>
            <w:shd w:val="clear" w:color="auto" w:fill="auto"/>
            <w:noWrap/>
            <w:vAlign w:val="bottom"/>
            <w:hideMark/>
          </w:tcPr>
          <w:p w14:paraId="3F60E40C" w14:textId="77777777" w:rsidR="000767AD" w:rsidRPr="000767AD" w:rsidRDefault="000767AD" w:rsidP="000767AD">
            <w:pPr>
              <w:spacing w:before="0" w:after="0" w:line="240" w:lineRule="auto"/>
              <w:ind w:firstLine="0"/>
              <w:jc w:val="right"/>
              <w:rPr>
                <w:sz w:val="20"/>
                <w:szCs w:val="20"/>
              </w:rPr>
            </w:pPr>
            <w:r w:rsidRPr="000767AD">
              <w:rPr>
                <w:sz w:val="20"/>
                <w:szCs w:val="20"/>
              </w:rPr>
              <w:t>1</w:t>
            </w:r>
          </w:p>
        </w:tc>
        <w:tc>
          <w:tcPr>
            <w:tcW w:w="4040" w:type="dxa"/>
            <w:shd w:val="clear" w:color="auto" w:fill="auto"/>
            <w:vAlign w:val="center"/>
            <w:hideMark/>
          </w:tcPr>
          <w:p w14:paraId="03198225" w14:textId="77777777" w:rsidR="000767AD" w:rsidRPr="000767AD" w:rsidRDefault="000767AD" w:rsidP="000767AD">
            <w:pPr>
              <w:spacing w:before="0" w:after="0" w:line="240" w:lineRule="auto"/>
              <w:ind w:firstLine="0"/>
              <w:jc w:val="left"/>
              <w:rPr>
                <w:sz w:val="20"/>
                <w:szCs w:val="20"/>
              </w:rPr>
            </w:pPr>
            <w:r w:rsidRPr="000767AD">
              <w:rPr>
                <w:sz w:val="20"/>
                <w:szCs w:val="20"/>
              </w:rPr>
              <w:t>Строительство автомобильного моста через р. Лена соединяющий пер. Тяпушкина и ул. Якутская</w:t>
            </w:r>
          </w:p>
        </w:tc>
        <w:tc>
          <w:tcPr>
            <w:tcW w:w="460" w:type="dxa"/>
            <w:shd w:val="clear" w:color="auto" w:fill="auto"/>
            <w:textDirection w:val="btLr"/>
            <w:vAlign w:val="center"/>
            <w:hideMark/>
          </w:tcPr>
          <w:p w14:paraId="04A285F5"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69F9CA8A" w14:textId="77777777" w:rsidR="000767AD" w:rsidRPr="000767AD" w:rsidRDefault="000767AD" w:rsidP="000767AD">
            <w:pPr>
              <w:spacing w:before="0" w:after="0" w:line="240" w:lineRule="auto"/>
              <w:ind w:firstLine="0"/>
              <w:jc w:val="center"/>
              <w:rPr>
                <w:sz w:val="20"/>
                <w:szCs w:val="20"/>
              </w:rPr>
            </w:pPr>
            <w:r w:rsidRPr="000767AD">
              <w:rPr>
                <w:sz w:val="20"/>
                <w:szCs w:val="20"/>
              </w:rPr>
              <w:t>1,00</w:t>
            </w:r>
          </w:p>
        </w:tc>
        <w:tc>
          <w:tcPr>
            <w:tcW w:w="520" w:type="dxa"/>
            <w:shd w:val="clear" w:color="auto" w:fill="auto"/>
            <w:textDirection w:val="btLr"/>
            <w:vAlign w:val="center"/>
            <w:hideMark/>
          </w:tcPr>
          <w:p w14:paraId="2EDC0C5B" w14:textId="77777777" w:rsidR="000767AD" w:rsidRPr="000767AD" w:rsidRDefault="000767AD" w:rsidP="000767AD">
            <w:pPr>
              <w:spacing w:before="0" w:after="0" w:line="240" w:lineRule="auto"/>
              <w:ind w:firstLine="0"/>
              <w:jc w:val="center"/>
              <w:rPr>
                <w:sz w:val="20"/>
                <w:szCs w:val="20"/>
              </w:rPr>
            </w:pPr>
            <w:r w:rsidRPr="000767AD">
              <w:rPr>
                <w:sz w:val="20"/>
                <w:szCs w:val="20"/>
              </w:rPr>
              <w:t>200 000,00</w:t>
            </w:r>
          </w:p>
        </w:tc>
        <w:tc>
          <w:tcPr>
            <w:tcW w:w="920" w:type="dxa"/>
            <w:shd w:val="clear" w:color="auto" w:fill="auto"/>
            <w:textDirection w:val="btLr"/>
            <w:vAlign w:val="center"/>
            <w:hideMark/>
          </w:tcPr>
          <w:p w14:paraId="4AD2CF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47911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8E30C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0F2EF5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2D5497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4B6FC75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A3F8F5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6BAE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51F2F9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71AA9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BAB456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492E16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1DEFE6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2D3376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C01067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E60F45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88A9EE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8FEA99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CBD872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DF700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7D3135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5799BF2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0463C9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9034E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449F13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B76B0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E92A1A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A51160F" w14:textId="77777777" w:rsidR="000767AD" w:rsidRPr="000767AD" w:rsidRDefault="000767AD" w:rsidP="000767AD">
            <w:pPr>
              <w:spacing w:before="0" w:after="0" w:line="240" w:lineRule="auto"/>
              <w:ind w:firstLine="0"/>
              <w:jc w:val="center"/>
              <w:rPr>
                <w:sz w:val="20"/>
                <w:szCs w:val="20"/>
              </w:rPr>
            </w:pPr>
            <w:r w:rsidRPr="000767AD">
              <w:rPr>
                <w:sz w:val="20"/>
                <w:szCs w:val="20"/>
              </w:rPr>
              <w:t>200 000,00</w:t>
            </w:r>
          </w:p>
        </w:tc>
        <w:tc>
          <w:tcPr>
            <w:tcW w:w="400" w:type="dxa"/>
            <w:shd w:val="clear" w:color="auto" w:fill="auto"/>
            <w:textDirection w:val="btLr"/>
            <w:vAlign w:val="center"/>
            <w:hideMark/>
          </w:tcPr>
          <w:p w14:paraId="33C7F7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969BAA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82A428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84809AA" w14:textId="77777777" w:rsidR="000767AD" w:rsidRPr="000767AD" w:rsidRDefault="000767AD" w:rsidP="000767AD">
            <w:pPr>
              <w:spacing w:before="0" w:after="0" w:line="240" w:lineRule="auto"/>
              <w:ind w:firstLine="0"/>
              <w:jc w:val="center"/>
              <w:rPr>
                <w:sz w:val="20"/>
                <w:szCs w:val="20"/>
              </w:rPr>
            </w:pPr>
            <w:r w:rsidRPr="000767AD">
              <w:rPr>
                <w:sz w:val="20"/>
                <w:szCs w:val="20"/>
              </w:rPr>
              <w:t>200 000,00</w:t>
            </w:r>
          </w:p>
        </w:tc>
      </w:tr>
      <w:tr w:rsidR="000767AD" w:rsidRPr="000767AD" w14:paraId="5DEB9CDD" w14:textId="77777777" w:rsidTr="000767AD">
        <w:trPr>
          <w:trHeight w:val="1399"/>
        </w:trPr>
        <w:tc>
          <w:tcPr>
            <w:tcW w:w="628" w:type="dxa"/>
            <w:shd w:val="clear" w:color="auto" w:fill="auto"/>
            <w:noWrap/>
            <w:vAlign w:val="bottom"/>
            <w:hideMark/>
          </w:tcPr>
          <w:p w14:paraId="62D4865E" w14:textId="77777777" w:rsidR="000767AD" w:rsidRPr="000767AD" w:rsidRDefault="000767AD" w:rsidP="000767AD">
            <w:pPr>
              <w:spacing w:before="0" w:after="0" w:line="240" w:lineRule="auto"/>
              <w:ind w:firstLine="0"/>
              <w:jc w:val="right"/>
              <w:rPr>
                <w:sz w:val="20"/>
                <w:szCs w:val="20"/>
              </w:rPr>
            </w:pPr>
            <w:r w:rsidRPr="000767AD">
              <w:rPr>
                <w:sz w:val="20"/>
                <w:szCs w:val="20"/>
              </w:rPr>
              <w:t>2</w:t>
            </w:r>
          </w:p>
        </w:tc>
        <w:tc>
          <w:tcPr>
            <w:tcW w:w="1112" w:type="dxa"/>
            <w:shd w:val="clear" w:color="auto" w:fill="auto"/>
            <w:noWrap/>
            <w:vAlign w:val="bottom"/>
            <w:hideMark/>
          </w:tcPr>
          <w:p w14:paraId="0E33ACAD" w14:textId="77777777" w:rsidR="000767AD" w:rsidRPr="000767AD" w:rsidRDefault="000767AD" w:rsidP="000767AD">
            <w:pPr>
              <w:spacing w:before="0" w:after="0" w:line="240" w:lineRule="auto"/>
              <w:ind w:firstLine="0"/>
              <w:jc w:val="right"/>
              <w:rPr>
                <w:sz w:val="20"/>
                <w:szCs w:val="20"/>
              </w:rPr>
            </w:pPr>
            <w:r w:rsidRPr="000767AD">
              <w:rPr>
                <w:sz w:val="20"/>
                <w:szCs w:val="20"/>
              </w:rPr>
              <w:t> </w:t>
            </w:r>
          </w:p>
        </w:tc>
        <w:tc>
          <w:tcPr>
            <w:tcW w:w="4040" w:type="dxa"/>
            <w:shd w:val="clear" w:color="auto" w:fill="auto"/>
            <w:vAlign w:val="center"/>
            <w:hideMark/>
          </w:tcPr>
          <w:p w14:paraId="6F742B3B" w14:textId="77777777" w:rsidR="000767AD" w:rsidRPr="000767AD" w:rsidRDefault="000767AD" w:rsidP="000767AD">
            <w:pPr>
              <w:spacing w:before="0" w:after="0" w:line="240" w:lineRule="auto"/>
              <w:ind w:firstLine="0"/>
              <w:jc w:val="left"/>
              <w:rPr>
                <w:b/>
                <w:bCs/>
                <w:sz w:val="20"/>
                <w:szCs w:val="20"/>
              </w:rPr>
            </w:pPr>
            <w:r w:rsidRPr="000767AD">
              <w:rPr>
                <w:b/>
                <w:bCs/>
                <w:sz w:val="20"/>
                <w:szCs w:val="20"/>
              </w:rPr>
              <w:t>Капитальный ремонт дорог</w:t>
            </w:r>
          </w:p>
        </w:tc>
        <w:tc>
          <w:tcPr>
            <w:tcW w:w="460" w:type="dxa"/>
            <w:shd w:val="clear" w:color="auto" w:fill="auto"/>
            <w:textDirection w:val="btLr"/>
            <w:vAlign w:val="center"/>
            <w:hideMark/>
          </w:tcPr>
          <w:p w14:paraId="56AB7416"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0A91615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5,33</w:t>
            </w:r>
          </w:p>
        </w:tc>
        <w:tc>
          <w:tcPr>
            <w:tcW w:w="520" w:type="dxa"/>
            <w:shd w:val="clear" w:color="auto" w:fill="auto"/>
            <w:textDirection w:val="btLr"/>
            <w:vAlign w:val="center"/>
            <w:hideMark/>
          </w:tcPr>
          <w:p w14:paraId="0650D97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133 838,55</w:t>
            </w:r>
          </w:p>
        </w:tc>
        <w:tc>
          <w:tcPr>
            <w:tcW w:w="920" w:type="dxa"/>
            <w:shd w:val="clear" w:color="auto" w:fill="auto"/>
            <w:textDirection w:val="btLr"/>
            <w:vAlign w:val="center"/>
            <w:hideMark/>
          </w:tcPr>
          <w:p w14:paraId="66B2A7C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0,000</w:t>
            </w:r>
          </w:p>
        </w:tc>
        <w:tc>
          <w:tcPr>
            <w:tcW w:w="400" w:type="dxa"/>
            <w:shd w:val="clear" w:color="auto" w:fill="auto"/>
            <w:textDirection w:val="btLr"/>
            <w:vAlign w:val="center"/>
            <w:hideMark/>
          </w:tcPr>
          <w:p w14:paraId="6EDB746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40E727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949CBE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F1FDE7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600" w:type="dxa"/>
            <w:shd w:val="clear" w:color="auto" w:fill="auto"/>
            <w:textDirection w:val="btLr"/>
            <w:vAlign w:val="center"/>
            <w:hideMark/>
          </w:tcPr>
          <w:p w14:paraId="14A75A7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265 726,00</w:t>
            </w:r>
          </w:p>
        </w:tc>
        <w:tc>
          <w:tcPr>
            <w:tcW w:w="480" w:type="dxa"/>
            <w:shd w:val="clear" w:color="auto" w:fill="auto"/>
            <w:textDirection w:val="btLr"/>
            <w:vAlign w:val="center"/>
            <w:hideMark/>
          </w:tcPr>
          <w:p w14:paraId="734781F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952CE8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100 033,32</w:t>
            </w:r>
          </w:p>
        </w:tc>
        <w:tc>
          <w:tcPr>
            <w:tcW w:w="400" w:type="dxa"/>
            <w:shd w:val="clear" w:color="auto" w:fill="auto"/>
            <w:textDirection w:val="btLr"/>
            <w:vAlign w:val="center"/>
            <w:hideMark/>
          </w:tcPr>
          <w:p w14:paraId="18CA088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9B6FE9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C509F0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5BF1724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100 033,32</w:t>
            </w:r>
          </w:p>
        </w:tc>
        <w:tc>
          <w:tcPr>
            <w:tcW w:w="400" w:type="dxa"/>
            <w:shd w:val="clear" w:color="auto" w:fill="auto"/>
            <w:textDirection w:val="btLr"/>
            <w:vAlign w:val="center"/>
            <w:hideMark/>
          </w:tcPr>
          <w:p w14:paraId="58BB255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E93DF2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9E5D57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13BAD7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197BA48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762815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33 805,23</w:t>
            </w:r>
          </w:p>
        </w:tc>
        <w:tc>
          <w:tcPr>
            <w:tcW w:w="400" w:type="dxa"/>
            <w:shd w:val="clear" w:color="auto" w:fill="auto"/>
            <w:textDirection w:val="btLr"/>
            <w:vAlign w:val="center"/>
            <w:hideMark/>
          </w:tcPr>
          <w:p w14:paraId="5909B5D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4919F8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1A2784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00" w:type="dxa"/>
            <w:shd w:val="clear" w:color="auto" w:fill="auto"/>
            <w:textDirection w:val="btLr"/>
            <w:vAlign w:val="center"/>
            <w:hideMark/>
          </w:tcPr>
          <w:p w14:paraId="10EE15E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33 805,23</w:t>
            </w:r>
          </w:p>
        </w:tc>
        <w:tc>
          <w:tcPr>
            <w:tcW w:w="400" w:type="dxa"/>
            <w:shd w:val="clear" w:color="auto" w:fill="auto"/>
            <w:textDirection w:val="btLr"/>
            <w:vAlign w:val="center"/>
            <w:hideMark/>
          </w:tcPr>
          <w:p w14:paraId="18CA7F3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B7FC52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FBAAD3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79457E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30FDC80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2EED55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F7A16B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9C603E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7C8FBEC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3195E12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r>
      <w:tr w:rsidR="000767AD" w:rsidRPr="000767AD" w14:paraId="36370529" w14:textId="77777777" w:rsidTr="000767AD">
        <w:trPr>
          <w:trHeight w:val="1399"/>
        </w:trPr>
        <w:tc>
          <w:tcPr>
            <w:tcW w:w="628" w:type="dxa"/>
            <w:shd w:val="clear" w:color="auto" w:fill="auto"/>
            <w:noWrap/>
            <w:vAlign w:val="bottom"/>
            <w:hideMark/>
          </w:tcPr>
          <w:p w14:paraId="32EDA241" w14:textId="77777777" w:rsidR="000767AD" w:rsidRPr="000767AD" w:rsidRDefault="000767AD" w:rsidP="000767AD">
            <w:pPr>
              <w:spacing w:before="0" w:after="0" w:line="240" w:lineRule="auto"/>
              <w:ind w:firstLine="0"/>
              <w:jc w:val="left"/>
              <w:rPr>
                <w:sz w:val="20"/>
                <w:szCs w:val="20"/>
              </w:rPr>
            </w:pPr>
            <w:r w:rsidRPr="000767AD">
              <w:rPr>
                <w:sz w:val="20"/>
                <w:szCs w:val="20"/>
              </w:rPr>
              <w:t> </w:t>
            </w:r>
          </w:p>
        </w:tc>
        <w:tc>
          <w:tcPr>
            <w:tcW w:w="1112" w:type="dxa"/>
            <w:shd w:val="clear" w:color="auto" w:fill="auto"/>
            <w:noWrap/>
            <w:vAlign w:val="bottom"/>
            <w:hideMark/>
          </w:tcPr>
          <w:p w14:paraId="61765487" w14:textId="77777777" w:rsidR="000767AD" w:rsidRPr="000767AD" w:rsidRDefault="000767AD" w:rsidP="000767AD">
            <w:pPr>
              <w:spacing w:before="0" w:after="0" w:line="240" w:lineRule="auto"/>
              <w:ind w:firstLine="0"/>
              <w:jc w:val="right"/>
              <w:rPr>
                <w:sz w:val="20"/>
                <w:szCs w:val="20"/>
              </w:rPr>
            </w:pPr>
            <w:r w:rsidRPr="000767AD">
              <w:rPr>
                <w:sz w:val="20"/>
                <w:szCs w:val="20"/>
              </w:rPr>
              <w:t>1</w:t>
            </w:r>
          </w:p>
        </w:tc>
        <w:tc>
          <w:tcPr>
            <w:tcW w:w="4040" w:type="dxa"/>
            <w:shd w:val="clear" w:color="auto" w:fill="auto"/>
            <w:vAlign w:val="center"/>
            <w:hideMark/>
          </w:tcPr>
          <w:p w14:paraId="1395B2BC"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Советская от ул. Коммунистическая до переправы через р. Лена</w:t>
            </w:r>
          </w:p>
        </w:tc>
        <w:tc>
          <w:tcPr>
            <w:tcW w:w="460" w:type="dxa"/>
            <w:shd w:val="clear" w:color="auto" w:fill="auto"/>
            <w:textDirection w:val="btLr"/>
            <w:vAlign w:val="center"/>
            <w:hideMark/>
          </w:tcPr>
          <w:p w14:paraId="70F69B27"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3FAB2499" w14:textId="77777777" w:rsidR="000767AD" w:rsidRPr="000767AD" w:rsidRDefault="000767AD" w:rsidP="000767AD">
            <w:pPr>
              <w:spacing w:before="0" w:after="0" w:line="240" w:lineRule="auto"/>
              <w:ind w:firstLine="0"/>
              <w:jc w:val="center"/>
              <w:rPr>
                <w:sz w:val="20"/>
                <w:szCs w:val="20"/>
              </w:rPr>
            </w:pPr>
            <w:r w:rsidRPr="000767AD">
              <w:rPr>
                <w:sz w:val="20"/>
                <w:szCs w:val="20"/>
              </w:rPr>
              <w:t>0,42</w:t>
            </w:r>
          </w:p>
        </w:tc>
        <w:tc>
          <w:tcPr>
            <w:tcW w:w="520" w:type="dxa"/>
            <w:shd w:val="clear" w:color="auto" w:fill="auto"/>
            <w:textDirection w:val="btLr"/>
            <w:vAlign w:val="center"/>
            <w:hideMark/>
          </w:tcPr>
          <w:p w14:paraId="23A7DE1F" w14:textId="77777777" w:rsidR="000767AD" w:rsidRPr="000767AD" w:rsidRDefault="000767AD" w:rsidP="000767AD">
            <w:pPr>
              <w:spacing w:before="0" w:after="0" w:line="240" w:lineRule="auto"/>
              <w:ind w:firstLine="0"/>
              <w:jc w:val="center"/>
              <w:rPr>
                <w:sz w:val="20"/>
                <w:szCs w:val="20"/>
              </w:rPr>
            </w:pPr>
            <w:r w:rsidRPr="000767AD">
              <w:rPr>
                <w:sz w:val="20"/>
                <w:szCs w:val="20"/>
              </w:rPr>
              <w:t>10 531,15</w:t>
            </w:r>
          </w:p>
        </w:tc>
        <w:tc>
          <w:tcPr>
            <w:tcW w:w="920" w:type="dxa"/>
            <w:shd w:val="clear" w:color="auto" w:fill="auto"/>
            <w:textDirection w:val="btLr"/>
            <w:vAlign w:val="center"/>
            <w:hideMark/>
          </w:tcPr>
          <w:p w14:paraId="7A010B3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51974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CA02C1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7C80F0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F53A8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6AD28BA1" w14:textId="77777777" w:rsidR="000767AD" w:rsidRPr="000767AD" w:rsidRDefault="000767AD" w:rsidP="000767AD">
            <w:pPr>
              <w:spacing w:before="0" w:after="0" w:line="240" w:lineRule="auto"/>
              <w:ind w:firstLine="0"/>
              <w:jc w:val="center"/>
              <w:rPr>
                <w:sz w:val="20"/>
                <w:szCs w:val="20"/>
              </w:rPr>
            </w:pPr>
            <w:r w:rsidRPr="000767AD">
              <w:rPr>
                <w:sz w:val="20"/>
                <w:szCs w:val="20"/>
              </w:rPr>
              <w:t>21 276,60</w:t>
            </w:r>
          </w:p>
        </w:tc>
        <w:tc>
          <w:tcPr>
            <w:tcW w:w="480" w:type="dxa"/>
            <w:shd w:val="clear" w:color="auto" w:fill="auto"/>
            <w:textDirection w:val="btLr"/>
            <w:vAlign w:val="center"/>
            <w:hideMark/>
          </w:tcPr>
          <w:p w14:paraId="2A4389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C07E103" w14:textId="77777777" w:rsidR="000767AD" w:rsidRPr="000767AD" w:rsidRDefault="000767AD" w:rsidP="000767AD">
            <w:pPr>
              <w:spacing w:before="0" w:after="0" w:line="240" w:lineRule="auto"/>
              <w:ind w:firstLine="0"/>
              <w:jc w:val="center"/>
              <w:rPr>
                <w:sz w:val="20"/>
                <w:szCs w:val="20"/>
              </w:rPr>
            </w:pPr>
            <w:r w:rsidRPr="000767AD">
              <w:rPr>
                <w:sz w:val="20"/>
                <w:szCs w:val="20"/>
              </w:rPr>
              <w:t>10 531,15</w:t>
            </w:r>
          </w:p>
        </w:tc>
        <w:tc>
          <w:tcPr>
            <w:tcW w:w="400" w:type="dxa"/>
            <w:shd w:val="clear" w:color="auto" w:fill="auto"/>
            <w:textDirection w:val="btLr"/>
            <w:vAlign w:val="center"/>
            <w:hideMark/>
          </w:tcPr>
          <w:p w14:paraId="5550299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59AA9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DF1C63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F4EB6F4" w14:textId="77777777" w:rsidR="000767AD" w:rsidRPr="000767AD" w:rsidRDefault="000767AD" w:rsidP="000767AD">
            <w:pPr>
              <w:spacing w:before="0" w:after="0" w:line="240" w:lineRule="auto"/>
              <w:ind w:firstLine="0"/>
              <w:jc w:val="center"/>
              <w:rPr>
                <w:sz w:val="20"/>
                <w:szCs w:val="20"/>
              </w:rPr>
            </w:pPr>
            <w:r w:rsidRPr="000767AD">
              <w:rPr>
                <w:sz w:val="20"/>
                <w:szCs w:val="20"/>
              </w:rPr>
              <w:t>10 531,15</w:t>
            </w:r>
          </w:p>
        </w:tc>
        <w:tc>
          <w:tcPr>
            <w:tcW w:w="400" w:type="dxa"/>
            <w:shd w:val="clear" w:color="auto" w:fill="auto"/>
            <w:textDirection w:val="btLr"/>
            <w:vAlign w:val="center"/>
            <w:hideMark/>
          </w:tcPr>
          <w:p w14:paraId="79CD693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84AFE4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0A081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BE639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A31D12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430F7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584233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47EA7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6FAD03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2F139B6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3DF08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4115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DB15E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FE3D3B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23F334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D9E41E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B52BCA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1BC04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3AD83A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2A02EF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467BFA41" w14:textId="77777777" w:rsidTr="000767AD">
        <w:trPr>
          <w:trHeight w:val="1399"/>
        </w:trPr>
        <w:tc>
          <w:tcPr>
            <w:tcW w:w="628" w:type="dxa"/>
            <w:shd w:val="clear" w:color="auto" w:fill="auto"/>
            <w:noWrap/>
            <w:vAlign w:val="bottom"/>
            <w:hideMark/>
          </w:tcPr>
          <w:p w14:paraId="77CDD5A6" w14:textId="77777777" w:rsidR="000767AD" w:rsidRPr="000767AD" w:rsidRDefault="000767AD" w:rsidP="000767AD">
            <w:pPr>
              <w:spacing w:before="0" w:after="0" w:line="240" w:lineRule="auto"/>
              <w:ind w:firstLine="0"/>
              <w:jc w:val="left"/>
              <w:rPr>
                <w:sz w:val="20"/>
                <w:szCs w:val="20"/>
              </w:rPr>
            </w:pPr>
            <w:r w:rsidRPr="000767AD">
              <w:rPr>
                <w:sz w:val="20"/>
                <w:szCs w:val="20"/>
              </w:rPr>
              <w:t> </w:t>
            </w:r>
          </w:p>
        </w:tc>
        <w:tc>
          <w:tcPr>
            <w:tcW w:w="1112" w:type="dxa"/>
            <w:shd w:val="clear" w:color="auto" w:fill="auto"/>
            <w:noWrap/>
            <w:vAlign w:val="bottom"/>
            <w:hideMark/>
          </w:tcPr>
          <w:p w14:paraId="2E8A46C1" w14:textId="77777777" w:rsidR="000767AD" w:rsidRPr="000767AD" w:rsidRDefault="000767AD" w:rsidP="000767AD">
            <w:pPr>
              <w:spacing w:before="0" w:after="0" w:line="240" w:lineRule="auto"/>
              <w:ind w:firstLine="0"/>
              <w:jc w:val="right"/>
              <w:rPr>
                <w:sz w:val="20"/>
                <w:szCs w:val="20"/>
              </w:rPr>
            </w:pPr>
            <w:r w:rsidRPr="000767AD">
              <w:rPr>
                <w:sz w:val="20"/>
                <w:szCs w:val="20"/>
              </w:rPr>
              <w:t>2</w:t>
            </w:r>
          </w:p>
        </w:tc>
        <w:tc>
          <w:tcPr>
            <w:tcW w:w="4040" w:type="dxa"/>
            <w:shd w:val="clear" w:color="auto" w:fill="auto"/>
            <w:vAlign w:val="center"/>
            <w:hideMark/>
          </w:tcPr>
          <w:p w14:paraId="09C920ED"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Алексеева</w:t>
            </w:r>
          </w:p>
        </w:tc>
        <w:tc>
          <w:tcPr>
            <w:tcW w:w="460" w:type="dxa"/>
            <w:shd w:val="clear" w:color="auto" w:fill="auto"/>
            <w:textDirection w:val="btLr"/>
            <w:vAlign w:val="center"/>
            <w:hideMark/>
          </w:tcPr>
          <w:p w14:paraId="0400CA2A"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2D586B3A" w14:textId="77777777" w:rsidR="000767AD" w:rsidRPr="000767AD" w:rsidRDefault="000767AD" w:rsidP="000767AD">
            <w:pPr>
              <w:spacing w:before="0" w:after="0" w:line="240" w:lineRule="auto"/>
              <w:ind w:firstLine="0"/>
              <w:jc w:val="center"/>
              <w:rPr>
                <w:sz w:val="20"/>
                <w:szCs w:val="20"/>
              </w:rPr>
            </w:pPr>
            <w:r w:rsidRPr="000767AD">
              <w:rPr>
                <w:sz w:val="20"/>
                <w:szCs w:val="20"/>
              </w:rPr>
              <w:t>0,34</w:t>
            </w:r>
          </w:p>
        </w:tc>
        <w:tc>
          <w:tcPr>
            <w:tcW w:w="520" w:type="dxa"/>
            <w:shd w:val="clear" w:color="auto" w:fill="auto"/>
            <w:textDirection w:val="btLr"/>
            <w:vAlign w:val="center"/>
            <w:hideMark/>
          </w:tcPr>
          <w:p w14:paraId="34164BDD" w14:textId="77777777" w:rsidR="000767AD" w:rsidRPr="000767AD" w:rsidRDefault="000767AD" w:rsidP="000767AD">
            <w:pPr>
              <w:spacing w:before="0" w:after="0" w:line="240" w:lineRule="auto"/>
              <w:ind w:firstLine="0"/>
              <w:jc w:val="center"/>
              <w:rPr>
                <w:sz w:val="20"/>
                <w:szCs w:val="20"/>
              </w:rPr>
            </w:pPr>
            <w:r w:rsidRPr="000767AD">
              <w:rPr>
                <w:sz w:val="20"/>
                <w:szCs w:val="20"/>
              </w:rPr>
              <w:t>8 495,29</w:t>
            </w:r>
          </w:p>
        </w:tc>
        <w:tc>
          <w:tcPr>
            <w:tcW w:w="920" w:type="dxa"/>
            <w:shd w:val="clear" w:color="auto" w:fill="auto"/>
            <w:textDirection w:val="btLr"/>
            <w:vAlign w:val="center"/>
            <w:hideMark/>
          </w:tcPr>
          <w:p w14:paraId="566935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29DBA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9DCB3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EC29F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12503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5E9CB210" w14:textId="77777777" w:rsidR="000767AD" w:rsidRPr="000767AD" w:rsidRDefault="000767AD" w:rsidP="000767AD">
            <w:pPr>
              <w:spacing w:before="0" w:after="0" w:line="240" w:lineRule="auto"/>
              <w:ind w:firstLine="0"/>
              <w:jc w:val="center"/>
              <w:rPr>
                <w:sz w:val="20"/>
                <w:szCs w:val="20"/>
              </w:rPr>
            </w:pPr>
            <w:r w:rsidRPr="000767AD">
              <w:rPr>
                <w:sz w:val="20"/>
                <w:szCs w:val="20"/>
              </w:rPr>
              <w:t>24 448,10</w:t>
            </w:r>
          </w:p>
        </w:tc>
        <w:tc>
          <w:tcPr>
            <w:tcW w:w="480" w:type="dxa"/>
            <w:shd w:val="clear" w:color="auto" w:fill="auto"/>
            <w:textDirection w:val="btLr"/>
            <w:vAlign w:val="center"/>
            <w:hideMark/>
          </w:tcPr>
          <w:p w14:paraId="3C67E65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8FD0307" w14:textId="77777777" w:rsidR="000767AD" w:rsidRPr="000767AD" w:rsidRDefault="000767AD" w:rsidP="000767AD">
            <w:pPr>
              <w:spacing w:before="0" w:after="0" w:line="240" w:lineRule="auto"/>
              <w:ind w:firstLine="0"/>
              <w:jc w:val="center"/>
              <w:rPr>
                <w:sz w:val="20"/>
                <w:szCs w:val="20"/>
              </w:rPr>
            </w:pPr>
            <w:r w:rsidRPr="000767AD">
              <w:rPr>
                <w:sz w:val="20"/>
                <w:szCs w:val="20"/>
              </w:rPr>
              <w:t>8 495,29</w:t>
            </w:r>
          </w:p>
        </w:tc>
        <w:tc>
          <w:tcPr>
            <w:tcW w:w="400" w:type="dxa"/>
            <w:shd w:val="clear" w:color="auto" w:fill="auto"/>
            <w:textDirection w:val="btLr"/>
            <w:vAlign w:val="center"/>
            <w:hideMark/>
          </w:tcPr>
          <w:p w14:paraId="1D6A18C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467B0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EA1CA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C5AD29E" w14:textId="77777777" w:rsidR="000767AD" w:rsidRPr="000767AD" w:rsidRDefault="000767AD" w:rsidP="000767AD">
            <w:pPr>
              <w:spacing w:before="0" w:after="0" w:line="240" w:lineRule="auto"/>
              <w:ind w:firstLine="0"/>
              <w:jc w:val="center"/>
              <w:rPr>
                <w:sz w:val="20"/>
                <w:szCs w:val="20"/>
              </w:rPr>
            </w:pPr>
            <w:r w:rsidRPr="000767AD">
              <w:rPr>
                <w:sz w:val="20"/>
                <w:szCs w:val="20"/>
              </w:rPr>
              <w:t>8 495,29</w:t>
            </w:r>
          </w:p>
        </w:tc>
        <w:tc>
          <w:tcPr>
            <w:tcW w:w="400" w:type="dxa"/>
            <w:shd w:val="clear" w:color="auto" w:fill="auto"/>
            <w:textDirection w:val="btLr"/>
            <w:vAlign w:val="center"/>
            <w:hideMark/>
          </w:tcPr>
          <w:p w14:paraId="534ED2F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1FFFFD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507624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7512E7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07005F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4A279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154A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E4938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FBE30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6441669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09DA5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0B195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D9277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2CB741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231863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F730D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618744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331A40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26E91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6CC4B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2C254D77" w14:textId="77777777" w:rsidTr="000767AD">
        <w:trPr>
          <w:trHeight w:val="1399"/>
        </w:trPr>
        <w:tc>
          <w:tcPr>
            <w:tcW w:w="628" w:type="dxa"/>
            <w:shd w:val="clear" w:color="auto" w:fill="auto"/>
            <w:noWrap/>
            <w:vAlign w:val="bottom"/>
            <w:hideMark/>
          </w:tcPr>
          <w:p w14:paraId="1D3C74C5" w14:textId="77777777" w:rsidR="000767AD" w:rsidRPr="000767AD" w:rsidRDefault="000767AD" w:rsidP="000767AD">
            <w:pPr>
              <w:spacing w:before="0" w:after="0" w:line="240" w:lineRule="auto"/>
              <w:ind w:firstLine="0"/>
              <w:jc w:val="left"/>
              <w:rPr>
                <w:sz w:val="20"/>
                <w:szCs w:val="20"/>
              </w:rPr>
            </w:pPr>
            <w:r w:rsidRPr="000767AD">
              <w:rPr>
                <w:sz w:val="20"/>
                <w:szCs w:val="20"/>
              </w:rPr>
              <w:t> </w:t>
            </w:r>
          </w:p>
        </w:tc>
        <w:tc>
          <w:tcPr>
            <w:tcW w:w="1112" w:type="dxa"/>
            <w:shd w:val="clear" w:color="auto" w:fill="auto"/>
            <w:noWrap/>
            <w:vAlign w:val="bottom"/>
            <w:hideMark/>
          </w:tcPr>
          <w:p w14:paraId="33586549" w14:textId="77777777" w:rsidR="000767AD" w:rsidRPr="000767AD" w:rsidRDefault="000767AD" w:rsidP="000767AD">
            <w:pPr>
              <w:spacing w:before="0" w:after="0" w:line="240" w:lineRule="auto"/>
              <w:ind w:firstLine="0"/>
              <w:jc w:val="right"/>
              <w:rPr>
                <w:sz w:val="20"/>
                <w:szCs w:val="20"/>
              </w:rPr>
            </w:pPr>
            <w:r w:rsidRPr="000767AD">
              <w:rPr>
                <w:sz w:val="20"/>
                <w:szCs w:val="20"/>
              </w:rPr>
              <w:t>3</w:t>
            </w:r>
          </w:p>
        </w:tc>
        <w:tc>
          <w:tcPr>
            <w:tcW w:w="4040" w:type="dxa"/>
            <w:shd w:val="clear" w:color="auto" w:fill="auto"/>
            <w:vAlign w:val="center"/>
            <w:hideMark/>
          </w:tcPr>
          <w:p w14:paraId="61327271"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Воронинская</w:t>
            </w:r>
          </w:p>
        </w:tc>
        <w:tc>
          <w:tcPr>
            <w:tcW w:w="460" w:type="dxa"/>
            <w:shd w:val="clear" w:color="auto" w:fill="auto"/>
            <w:textDirection w:val="btLr"/>
            <w:vAlign w:val="center"/>
            <w:hideMark/>
          </w:tcPr>
          <w:p w14:paraId="675D397B"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7E731B1E" w14:textId="77777777" w:rsidR="000767AD" w:rsidRPr="000767AD" w:rsidRDefault="000767AD" w:rsidP="000767AD">
            <w:pPr>
              <w:spacing w:before="0" w:after="0" w:line="240" w:lineRule="auto"/>
              <w:ind w:firstLine="0"/>
              <w:jc w:val="center"/>
              <w:rPr>
                <w:sz w:val="20"/>
                <w:szCs w:val="20"/>
              </w:rPr>
            </w:pPr>
            <w:r w:rsidRPr="000767AD">
              <w:rPr>
                <w:sz w:val="20"/>
                <w:szCs w:val="20"/>
              </w:rPr>
              <w:t>0,76</w:t>
            </w:r>
          </w:p>
        </w:tc>
        <w:tc>
          <w:tcPr>
            <w:tcW w:w="520" w:type="dxa"/>
            <w:shd w:val="clear" w:color="auto" w:fill="auto"/>
            <w:textDirection w:val="btLr"/>
            <w:vAlign w:val="center"/>
            <w:hideMark/>
          </w:tcPr>
          <w:p w14:paraId="20E43C45" w14:textId="77777777" w:rsidR="000767AD" w:rsidRPr="000767AD" w:rsidRDefault="000767AD" w:rsidP="000767AD">
            <w:pPr>
              <w:spacing w:before="0" w:after="0" w:line="240" w:lineRule="auto"/>
              <w:ind w:firstLine="0"/>
              <w:jc w:val="center"/>
              <w:rPr>
                <w:sz w:val="20"/>
                <w:szCs w:val="20"/>
              </w:rPr>
            </w:pPr>
            <w:r w:rsidRPr="000767AD">
              <w:rPr>
                <w:sz w:val="20"/>
                <w:szCs w:val="20"/>
              </w:rPr>
              <w:t>19 177,24</w:t>
            </w:r>
          </w:p>
        </w:tc>
        <w:tc>
          <w:tcPr>
            <w:tcW w:w="920" w:type="dxa"/>
            <w:shd w:val="clear" w:color="auto" w:fill="auto"/>
            <w:textDirection w:val="btLr"/>
            <w:vAlign w:val="center"/>
            <w:hideMark/>
          </w:tcPr>
          <w:p w14:paraId="6EE8EBF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8B17F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68EB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289E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50DE9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7677D0F8" w14:textId="77777777" w:rsidR="000767AD" w:rsidRPr="000767AD" w:rsidRDefault="000767AD" w:rsidP="000767AD">
            <w:pPr>
              <w:spacing w:before="0" w:after="0" w:line="240" w:lineRule="auto"/>
              <w:ind w:firstLine="0"/>
              <w:jc w:val="center"/>
              <w:rPr>
                <w:sz w:val="20"/>
                <w:szCs w:val="20"/>
              </w:rPr>
            </w:pPr>
            <w:r w:rsidRPr="000767AD">
              <w:rPr>
                <w:sz w:val="20"/>
                <w:szCs w:val="20"/>
              </w:rPr>
              <w:t>31 250,00</w:t>
            </w:r>
          </w:p>
        </w:tc>
        <w:tc>
          <w:tcPr>
            <w:tcW w:w="480" w:type="dxa"/>
            <w:shd w:val="clear" w:color="auto" w:fill="auto"/>
            <w:textDirection w:val="btLr"/>
            <w:vAlign w:val="center"/>
            <w:hideMark/>
          </w:tcPr>
          <w:p w14:paraId="6D98A7F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46F871E" w14:textId="77777777" w:rsidR="000767AD" w:rsidRPr="000767AD" w:rsidRDefault="000767AD" w:rsidP="000767AD">
            <w:pPr>
              <w:spacing w:before="0" w:after="0" w:line="240" w:lineRule="auto"/>
              <w:ind w:firstLine="0"/>
              <w:jc w:val="center"/>
              <w:rPr>
                <w:sz w:val="20"/>
                <w:szCs w:val="20"/>
              </w:rPr>
            </w:pPr>
            <w:r w:rsidRPr="000767AD">
              <w:rPr>
                <w:sz w:val="20"/>
                <w:szCs w:val="20"/>
              </w:rPr>
              <w:t>19 177,24</w:t>
            </w:r>
          </w:p>
        </w:tc>
        <w:tc>
          <w:tcPr>
            <w:tcW w:w="400" w:type="dxa"/>
            <w:shd w:val="clear" w:color="auto" w:fill="auto"/>
            <w:textDirection w:val="btLr"/>
            <w:vAlign w:val="center"/>
            <w:hideMark/>
          </w:tcPr>
          <w:p w14:paraId="159F572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CDF311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69E7A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EE8343A" w14:textId="77777777" w:rsidR="000767AD" w:rsidRPr="000767AD" w:rsidRDefault="000767AD" w:rsidP="000767AD">
            <w:pPr>
              <w:spacing w:before="0" w:after="0" w:line="240" w:lineRule="auto"/>
              <w:ind w:firstLine="0"/>
              <w:jc w:val="center"/>
              <w:rPr>
                <w:sz w:val="20"/>
                <w:szCs w:val="20"/>
              </w:rPr>
            </w:pPr>
            <w:r w:rsidRPr="000767AD">
              <w:rPr>
                <w:sz w:val="20"/>
                <w:szCs w:val="20"/>
              </w:rPr>
              <w:t>19 177,24</w:t>
            </w:r>
          </w:p>
        </w:tc>
        <w:tc>
          <w:tcPr>
            <w:tcW w:w="400" w:type="dxa"/>
            <w:shd w:val="clear" w:color="auto" w:fill="auto"/>
            <w:textDirection w:val="btLr"/>
            <w:vAlign w:val="center"/>
            <w:hideMark/>
          </w:tcPr>
          <w:p w14:paraId="1D28710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3842EB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1003BC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10133D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62E284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CB101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03531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3B2175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373F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2C8431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75AF9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DD7AE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C114B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4367D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0F2D2D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E90072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66F5D1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952902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F6FD68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0857D5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6D067078" w14:textId="77777777" w:rsidTr="000767AD">
        <w:trPr>
          <w:trHeight w:val="1399"/>
        </w:trPr>
        <w:tc>
          <w:tcPr>
            <w:tcW w:w="628" w:type="dxa"/>
            <w:shd w:val="clear" w:color="auto" w:fill="auto"/>
            <w:noWrap/>
            <w:vAlign w:val="bottom"/>
            <w:hideMark/>
          </w:tcPr>
          <w:p w14:paraId="2E199B2F" w14:textId="77777777" w:rsidR="000767AD" w:rsidRPr="000767AD" w:rsidRDefault="000767AD" w:rsidP="000767AD">
            <w:pPr>
              <w:spacing w:before="0" w:after="0" w:line="240" w:lineRule="auto"/>
              <w:ind w:firstLine="0"/>
              <w:jc w:val="left"/>
              <w:rPr>
                <w:sz w:val="20"/>
                <w:szCs w:val="20"/>
              </w:rPr>
            </w:pPr>
            <w:r w:rsidRPr="000767AD">
              <w:rPr>
                <w:sz w:val="20"/>
                <w:szCs w:val="20"/>
              </w:rPr>
              <w:t> </w:t>
            </w:r>
          </w:p>
        </w:tc>
        <w:tc>
          <w:tcPr>
            <w:tcW w:w="1112" w:type="dxa"/>
            <w:shd w:val="clear" w:color="auto" w:fill="auto"/>
            <w:noWrap/>
            <w:vAlign w:val="bottom"/>
            <w:hideMark/>
          </w:tcPr>
          <w:p w14:paraId="27632275" w14:textId="77777777" w:rsidR="000767AD" w:rsidRPr="000767AD" w:rsidRDefault="000767AD" w:rsidP="000767AD">
            <w:pPr>
              <w:spacing w:before="0" w:after="0" w:line="240" w:lineRule="auto"/>
              <w:ind w:firstLine="0"/>
              <w:jc w:val="right"/>
              <w:rPr>
                <w:sz w:val="20"/>
                <w:szCs w:val="20"/>
              </w:rPr>
            </w:pPr>
            <w:r w:rsidRPr="000767AD">
              <w:rPr>
                <w:sz w:val="20"/>
                <w:szCs w:val="20"/>
              </w:rPr>
              <w:t>4</w:t>
            </w:r>
          </w:p>
        </w:tc>
        <w:tc>
          <w:tcPr>
            <w:tcW w:w="4040" w:type="dxa"/>
            <w:shd w:val="clear" w:color="auto" w:fill="auto"/>
            <w:vAlign w:val="center"/>
            <w:hideMark/>
          </w:tcPr>
          <w:p w14:paraId="212DA7D1"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Галата и Леонова</w:t>
            </w:r>
          </w:p>
        </w:tc>
        <w:tc>
          <w:tcPr>
            <w:tcW w:w="460" w:type="dxa"/>
            <w:shd w:val="clear" w:color="auto" w:fill="auto"/>
            <w:textDirection w:val="btLr"/>
            <w:vAlign w:val="center"/>
            <w:hideMark/>
          </w:tcPr>
          <w:p w14:paraId="6F8BB113"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5D150FED" w14:textId="77777777" w:rsidR="000767AD" w:rsidRPr="000767AD" w:rsidRDefault="000767AD" w:rsidP="000767AD">
            <w:pPr>
              <w:spacing w:before="0" w:after="0" w:line="240" w:lineRule="auto"/>
              <w:ind w:firstLine="0"/>
              <w:jc w:val="center"/>
              <w:rPr>
                <w:sz w:val="20"/>
                <w:szCs w:val="20"/>
              </w:rPr>
            </w:pPr>
            <w:r w:rsidRPr="000767AD">
              <w:rPr>
                <w:sz w:val="20"/>
                <w:szCs w:val="20"/>
              </w:rPr>
              <w:t>0,34</w:t>
            </w:r>
          </w:p>
        </w:tc>
        <w:tc>
          <w:tcPr>
            <w:tcW w:w="520" w:type="dxa"/>
            <w:shd w:val="clear" w:color="auto" w:fill="auto"/>
            <w:textDirection w:val="btLr"/>
            <w:vAlign w:val="center"/>
            <w:hideMark/>
          </w:tcPr>
          <w:p w14:paraId="0C10D1D7" w14:textId="77777777" w:rsidR="000767AD" w:rsidRPr="000767AD" w:rsidRDefault="000767AD" w:rsidP="000767AD">
            <w:pPr>
              <w:spacing w:before="0" w:after="0" w:line="240" w:lineRule="auto"/>
              <w:ind w:firstLine="0"/>
              <w:jc w:val="center"/>
              <w:rPr>
                <w:sz w:val="20"/>
                <w:szCs w:val="20"/>
              </w:rPr>
            </w:pPr>
            <w:r w:rsidRPr="000767AD">
              <w:rPr>
                <w:sz w:val="20"/>
                <w:szCs w:val="20"/>
              </w:rPr>
              <w:t>8 470,16</w:t>
            </w:r>
          </w:p>
        </w:tc>
        <w:tc>
          <w:tcPr>
            <w:tcW w:w="920" w:type="dxa"/>
            <w:shd w:val="clear" w:color="auto" w:fill="auto"/>
            <w:textDirection w:val="btLr"/>
            <w:vAlign w:val="center"/>
            <w:hideMark/>
          </w:tcPr>
          <w:p w14:paraId="7C4ED7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7A6BFF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2092C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AC6B0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920F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6762BA2"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7E74A3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BBA8B36" w14:textId="77777777" w:rsidR="000767AD" w:rsidRPr="000767AD" w:rsidRDefault="000767AD" w:rsidP="000767AD">
            <w:pPr>
              <w:spacing w:before="0" w:after="0" w:line="240" w:lineRule="auto"/>
              <w:ind w:firstLine="0"/>
              <w:jc w:val="center"/>
              <w:rPr>
                <w:sz w:val="20"/>
                <w:szCs w:val="20"/>
              </w:rPr>
            </w:pPr>
            <w:r w:rsidRPr="000767AD">
              <w:rPr>
                <w:sz w:val="20"/>
                <w:szCs w:val="20"/>
              </w:rPr>
              <w:t>8 470,16</w:t>
            </w:r>
          </w:p>
        </w:tc>
        <w:tc>
          <w:tcPr>
            <w:tcW w:w="400" w:type="dxa"/>
            <w:shd w:val="clear" w:color="auto" w:fill="auto"/>
            <w:textDirection w:val="btLr"/>
            <w:vAlign w:val="center"/>
            <w:hideMark/>
          </w:tcPr>
          <w:p w14:paraId="1E7B72B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0EC46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51A27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6DD23BF8" w14:textId="77777777" w:rsidR="000767AD" w:rsidRPr="000767AD" w:rsidRDefault="000767AD" w:rsidP="000767AD">
            <w:pPr>
              <w:spacing w:before="0" w:after="0" w:line="240" w:lineRule="auto"/>
              <w:ind w:firstLine="0"/>
              <w:jc w:val="center"/>
              <w:rPr>
                <w:sz w:val="20"/>
                <w:szCs w:val="20"/>
              </w:rPr>
            </w:pPr>
            <w:r w:rsidRPr="000767AD">
              <w:rPr>
                <w:sz w:val="20"/>
                <w:szCs w:val="20"/>
              </w:rPr>
              <w:t>8 470,16</w:t>
            </w:r>
          </w:p>
        </w:tc>
        <w:tc>
          <w:tcPr>
            <w:tcW w:w="400" w:type="dxa"/>
            <w:shd w:val="clear" w:color="auto" w:fill="auto"/>
            <w:textDirection w:val="btLr"/>
            <w:vAlign w:val="center"/>
            <w:hideMark/>
          </w:tcPr>
          <w:p w14:paraId="355379C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E73F9B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23F0E2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80F155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5B240F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271EF9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0204E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829B2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864E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0476CFF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160BF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1D570D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5618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5FDB6B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15816E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B725B4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248CB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E36DFE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A38382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9CEC91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6AC3FF88" w14:textId="77777777" w:rsidTr="000767AD">
        <w:trPr>
          <w:trHeight w:val="1399"/>
        </w:trPr>
        <w:tc>
          <w:tcPr>
            <w:tcW w:w="628" w:type="dxa"/>
            <w:shd w:val="clear" w:color="auto" w:fill="auto"/>
            <w:noWrap/>
            <w:vAlign w:val="bottom"/>
            <w:hideMark/>
          </w:tcPr>
          <w:p w14:paraId="2B158D01" w14:textId="77777777" w:rsidR="000767AD" w:rsidRPr="000767AD" w:rsidRDefault="000767AD" w:rsidP="000767AD">
            <w:pPr>
              <w:spacing w:before="0" w:after="0" w:line="240" w:lineRule="auto"/>
              <w:ind w:firstLine="0"/>
              <w:jc w:val="left"/>
              <w:rPr>
                <w:sz w:val="20"/>
                <w:szCs w:val="20"/>
              </w:rPr>
            </w:pPr>
            <w:r w:rsidRPr="000767AD">
              <w:rPr>
                <w:sz w:val="20"/>
                <w:szCs w:val="20"/>
              </w:rPr>
              <w:lastRenderedPageBreak/>
              <w:t> </w:t>
            </w:r>
          </w:p>
        </w:tc>
        <w:tc>
          <w:tcPr>
            <w:tcW w:w="1112" w:type="dxa"/>
            <w:shd w:val="clear" w:color="auto" w:fill="auto"/>
            <w:noWrap/>
            <w:vAlign w:val="bottom"/>
            <w:hideMark/>
          </w:tcPr>
          <w:p w14:paraId="74CF17EE" w14:textId="77777777" w:rsidR="000767AD" w:rsidRPr="000767AD" w:rsidRDefault="000767AD" w:rsidP="000767AD">
            <w:pPr>
              <w:spacing w:before="0" w:after="0" w:line="240" w:lineRule="auto"/>
              <w:ind w:firstLine="0"/>
              <w:jc w:val="right"/>
              <w:rPr>
                <w:sz w:val="20"/>
                <w:szCs w:val="20"/>
              </w:rPr>
            </w:pPr>
            <w:r w:rsidRPr="000767AD">
              <w:rPr>
                <w:sz w:val="20"/>
                <w:szCs w:val="20"/>
              </w:rPr>
              <w:t>5</w:t>
            </w:r>
          </w:p>
        </w:tc>
        <w:tc>
          <w:tcPr>
            <w:tcW w:w="4040" w:type="dxa"/>
            <w:shd w:val="clear" w:color="auto" w:fill="auto"/>
            <w:vAlign w:val="center"/>
            <w:hideMark/>
          </w:tcPr>
          <w:p w14:paraId="47D60AFC"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Озерная</w:t>
            </w:r>
          </w:p>
        </w:tc>
        <w:tc>
          <w:tcPr>
            <w:tcW w:w="460" w:type="dxa"/>
            <w:shd w:val="clear" w:color="auto" w:fill="auto"/>
            <w:textDirection w:val="btLr"/>
            <w:vAlign w:val="center"/>
            <w:hideMark/>
          </w:tcPr>
          <w:p w14:paraId="79703365"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60709F54" w14:textId="77777777" w:rsidR="000767AD" w:rsidRPr="000767AD" w:rsidRDefault="000767AD" w:rsidP="000767AD">
            <w:pPr>
              <w:spacing w:before="0" w:after="0" w:line="240" w:lineRule="auto"/>
              <w:ind w:firstLine="0"/>
              <w:jc w:val="center"/>
              <w:rPr>
                <w:sz w:val="20"/>
                <w:szCs w:val="20"/>
              </w:rPr>
            </w:pPr>
            <w:r w:rsidRPr="000767AD">
              <w:rPr>
                <w:sz w:val="20"/>
                <w:szCs w:val="20"/>
              </w:rPr>
              <w:t>1,06</w:t>
            </w:r>
          </w:p>
        </w:tc>
        <w:tc>
          <w:tcPr>
            <w:tcW w:w="520" w:type="dxa"/>
            <w:shd w:val="clear" w:color="auto" w:fill="auto"/>
            <w:textDirection w:val="btLr"/>
            <w:vAlign w:val="center"/>
            <w:hideMark/>
          </w:tcPr>
          <w:p w14:paraId="5B9D3A3F" w14:textId="77777777" w:rsidR="000767AD" w:rsidRPr="000767AD" w:rsidRDefault="000767AD" w:rsidP="000767AD">
            <w:pPr>
              <w:spacing w:before="0" w:after="0" w:line="240" w:lineRule="auto"/>
              <w:ind w:firstLine="0"/>
              <w:jc w:val="center"/>
              <w:rPr>
                <w:sz w:val="20"/>
                <w:szCs w:val="20"/>
              </w:rPr>
            </w:pPr>
            <w:r w:rsidRPr="000767AD">
              <w:rPr>
                <w:sz w:val="20"/>
                <w:szCs w:val="20"/>
              </w:rPr>
              <w:t>26 717,44</w:t>
            </w:r>
          </w:p>
        </w:tc>
        <w:tc>
          <w:tcPr>
            <w:tcW w:w="920" w:type="dxa"/>
            <w:shd w:val="clear" w:color="auto" w:fill="auto"/>
            <w:textDirection w:val="btLr"/>
            <w:vAlign w:val="center"/>
            <w:hideMark/>
          </w:tcPr>
          <w:p w14:paraId="39D06F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C5F1C4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7CC270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E023EF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7355FA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45A30A58" w14:textId="77777777" w:rsidR="000767AD" w:rsidRPr="000767AD" w:rsidRDefault="000767AD" w:rsidP="000767AD">
            <w:pPr>
              <w:spacing w:before="0" w:after="0" w:line="240" w:lineRule="auto"/>
              <w:ind w:firstLine="0"/>
              <w:jc w:val="center"/>
              <w:rPr>
                <w:sz w:val="20"/>
                <w:szCs w:val="20"/>
              </w:rPr>
            </w:pPr>
            <w:r w:rsidRPr="000767AD">
              <w:rPr>
                <w:sz w:val="20"/>
                <w:szCs w:val="20"/>
              </w:rPr>
              <w:t>74 018,30</w:t>
            </w:r>
          </w:p>
        </w:tc>
        <w:tc>
          <w:tcPr>
            <w:tcW w:w="480" w:type="dxa"/>
            <w:shd w:val="clear" w:color="auto" w:fill="auto"/>
            <w:textDirection w:val="btLr"/>
            <w:vAlign w:val="center"/>
            <w:hideMark/>
          </w:tcPr>
          <w:p w14:paraId="1AD09DC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426E0E" w14:textId="77777777" w:rsidR="000767AD" w:rsidRPr="000767AD" w:rsidRDefault="000767AD" w:rsidP="000767AD">
            <w:pPr>
              <w:spacing w:before="0" w:after="0" w:line="240" w:lineRule="auto"/>
              <w:ind w:firstLine="0"/>
              <w:jc w:val="center"/>
              <w:rPr>
                <w:sz w:val="20"/>
                <w:szCs w:val="20"/>
              </w:rPr>
            </w:pPr>
            <w:r w:rsidRPr="000767AD">
              <w:rPr>
                <w:sz w:val="20"/>
                <w:szCs w:val="20"/>
              </w:rPr>
              <w:t>26 717,44</w:t>
            </w:r>
          </w:p>
        </w:tc>
        <w:tc>
          <w:tcPr>
            <w:tcW w:w="400" w:type="dxa"/>
            <w:shd w:val="clear" w:color="auto" w:fill="auto"/>
            <w:textDirection w:val="btLr"/>
            <w:vAlign w:val="center"/>
            <w:hideMark/>
          </w:tcPr>
          <w:p w14:paraId="1F84EBD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58B8B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BB389B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61B62823" w14:textId="77777777" w:rsidR="000767AD" w:rsidRPr="000767AD" w:rsidRDefault="000767AD" w:rsidP="000767AD">
            <w:pPr>
              <w:spacing w:before="0" w:after="0" w:line="240" w:lineRule="auto"/>
              <w:ind w:firstLine="0"/>
              <w:jc w:val="center"/>
              <w:rPr>
                <w:sz w:val="20"/>
                <w:szCs w:val="20"/>
              </w:rPr>
            </w:pPr>
            <w:r w:rsidRPr="000767AD">
              <w:rPr>
                <w:sz w:val="20"/>
                <w:szCs w:val="20"/>
              </w:rPr>
              <w:t>26 717,44</w:t>
            </w:r>
          </w:p>
        </w:tc>
        <w:tc>
          <w:tcPr>
            <w:tcW w:w="400" w:type="dxa"/>
            <w:shd w:val="clear" w:color="auto" w:fill="auto"/>
            <w:textDirection w:val="btLr"/>
            <w:vAlign w:val="center"/>
            <w:hideMark/>
          </w:tcPr>
          <w:p w14:paraId="242EA2A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22B5A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9F07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E8140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F5612F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2231D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DF1A7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0614E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5CB01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62DB676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61A8B2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5800A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1DB8B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44519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CFA290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403D27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AE2DE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2237E0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6A702E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02807E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39665468" w14:textId="77777777" w:rsidTr="000767AD">
        <w:trPr>
          <w:trHeight w:val="1399"/>
        </w:trPr>
        <w:tc>
          <w:tcPr>
            <w:tcW w:w="628" w:type="dxa"/>
            <w:shd w:val="clear" w:color="auto" w:fill="auto"/>
            <w:noWrap/>
            <w:vAlign w:val="bottom"/>
            <w:hideMark/>
          </w:tcPr>
          <w:p w14:paraId="7C2F03B5" w14:textId="77777777" w:rsidR="000767AD" w:rsidRPr="000767AD" w:rsidRDefault="000767AD" w:rsidP="000767AD">
            <w:pPr>
              <w:spacing w:before="0" w:after="0" w:line="240" w:lineRule="auto"/>
              <w:ind w:firstLine="0"/>
              <w:jc w:val="left"/>
              <w:rPr>
                <w:sz w:val="20"/>
                <w:szCs w:val="20"/>
              </w:rPr>
            </w:pPr>
            <w:r w:rsidRPr="000767AD">
              <w:rPr>
                <w:sz w:val="20"/>
                <w:szCs w:val="20"/>
              </w:rPr>
              <w:t> </w:t>
            </w:r>
          </w:p>
        </w:tc>
        <w:tc>
          <w:tcPr>
            <w:tcW w:w="1112" w:type="dxa"/>
            <w:shd w:val="clear" w:color="auto" w:fill="auto"/>
            <w:noWrap/>
            <w:vAlign w:val="bottom"/>
            <w:hideMark/>
          </w:tcPr>
          <w:p w14:paraId="32AE27E6" w14:textId="77777777" w:rsidR="000767AD" w:rsidRPr="000767AD" w:rsidRDefault="000767AD" w:rsidP="000767AD">
            <w:pPr>
              <w:spacing w:before="0" w:after="0" w:line="240" w:lineRule="auto"/>
              <w:ind w:firstLine="0"/>
              <w:jc w:val="right"/>
              <w:rPr>
                <w:sz w:val="20"/>
                <w:szCs w:val="20"/>
              </w:rPr>
            </w:pPr>
            <w:r w:rsidRPr="000767AD">
              <w:rPr>
                <w:sz w:val="20"/>
                <w:szCs w:val="20"/>
              </w:rPr>
              <w:t>6</w:t>
            </w:r>
          </w:p>
        </w:tc>
        <w:tc>
          <w:tcPr>
            <w:tcW w:w="4040" w:type="dxa"/>
            <w:shd w:val="clear" w:color="auto" w:fill="auto"/>
            <w:vAlign w:val="center"/>
            <w:hideMark/>
          </w:tcPr>
          <w:p w14:paraId="5E3D60D2"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пер. Сосновый</w:t>
            </w:r>
          </w:p>
        </w:tc>
        <w:tc>
          <w:tcPr>
            <w:tcW w:w="460" w:type="dxa"/>
            <w:shd w:val="clear" w:color="auto" w:fill="auto"/>
            <w:textDirection w:val="btLr"/>
            <w:vAlign w:val="center"/>
            <w:hideMark/>
          </w:tcPr>
          <w:p w14:paraId="73B82FF4"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7C149168" w14:textId="77777777" w:rsidR="000767AD" w:rsidRPr="000767AD" w:rsidRDefault="000767AD" w:rsidP="000767AD">
            <w:pPr>
              <w:spacing w:before="0" w:after="0" w:line="240" w:lineRule="auto"/>
              <w:ind w:firstLine="0"/>
              <w:jc w:val="center"/>
              <w:rPr>
                <w:sz w:val="20"/>
                <w:szCs w:val="20"/>
              </w:rPr>
            </w:pPr>
            <w:r w:rsidRPr="000767AD">
              <w:rPr>
                <w:sz w:val="20"/>
                <w:szCs w:val="20"/>
              </w:rPr>
              <w:t>1,06</w:t>
            </w:r>
          </w:p>
        </w:tc>
        <w:tc>
          <w:tcPr>
            <w:tcW w:w="520" w:type="dxa"/>
            <w:shd w:val="clear" w:color="auto" w:fill="auto"/>
            <w:textDirection w:val="btLr"/>
            <w:vAlign w:val="center"/>
            <w:hideMark/>
          </w:tcPr>
          <w:p w14:paraId="3C1B4708" w14:textId="77777777" w:rsidR="000767AD" w:rsidRPr="000767AD" w:rsidRDefault="000767AD" w:rsidP="000767AD">
            <w:pPr>
              <w:spacing w:before="0" w:after="0" w:line="240" w:lineRule="auto"/>
              <w:ind w:firstLine="0"/>
              <w:jc w:val="center"/>
              <w:rPr>
                <w:sz w:val="20"/>
                <w:szCs w:val="20"/>
              </w:rPr>
            </w:pPr>
            <w:r w:rsidRPr="000767AD">
              <w:rPr>
                <w:sz w:val="20"/>
                <w:szCs w:val="20"/>
              </w:rPr>
              <w:t>26 642,04</w:t>
            </w:r>
          </w:p>
        </w:tc>
        <w:tc>
          <w:tcPr>
            <w:tcW w:w="920" w:type="dxa"/>
            <w:shd w:val="clear" w:color="auto" w:fill="auto"/>
            <w:textDirection w:val="btLr"/>
            <w:vAlign w:val="center"/>
            <w:hideMark/>
          </w:tcPr>
          <w:p w14:paraId="7D80C8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9166B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1DBF5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143209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744FCC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CA1DDD9" w14:textId="77777777" w:rsidR="000767AD" w:rsidRPr="000767AD" w:rsidRDefault="000767AD" w:rsidP="000767AD">
            <w:pPr>
              <w:spacing w:before="0" w:after="0" w:line="240" w:lineRule="auto"/>
              <w:ind w:firstLine="0"/>
              <w:jc w:val="center"/>
              <w:rPr>
                <w:sz w:val="20"/>
                <w:szCs w:val="20"/>
              </w:rPr>
            </w:pPr>
            <w:r w:rsidRPr="000767AD">
              <w:rPr>
                <w:sz w:val="20"/>
                <w:szCs w:val="20"/>
              </w:rPr>
              <w:t>114 733,00</w:t>
            </w:r>
          </w:p>
        </w:tc>
        <w:tc>
          <w:tcPr>
            <w:tcW w:w="480" w:type="dxa"/>
            <w:shd w:val="clear" w:color="auto" w:fill="auto"/>
            <w:textDirection w:val="btLr"/>
            <w:vAlign w:val="center"/>
            <w:hideMark/>
          </w:tcPr>
          <w:p w14:paraId="38C87DD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E914B51" w14:textId="77777777" w:rsidR="000767AD" w:rsidRPr="000767AD" w:rsidRDefault="000767AD" w:rsidP="000767AD">
            <w:pPr>
              <w:spacing w:before="0" w:after="0" w:line="240" w:lineRule="auto"/>
              <w:ind w:firstLine="0"/>
              <w:jc w:val="center"/>
              <w:rPr>
                <w:sz w:val="20"/>
                <w:szCs w:val="20"/>
              </w:rPr>
            </w:pPr>
            <w:r w:rsidRPr="000767AD">
              <w:rPr>
                <w:sz w:val="20"/>
                <w:szCs w:val="20"/>
              </w:rPr>
              <w:t>26 642,04</w:t>
            </w:r>
          </w:p>
        </w:tc>
        <w:tc>
          <w:tcPr>
            <w:tcW w:w="400" w:type="dxa"/>
            <w:shd w:val="clear" w:color="auto" w:fill="auto"/>
            <w:textDirection w:val="btLr"/>
            <w:vAlign w:val="center"/>
            <w:hideMark/>
          </w:tcPr>
          <w:p w14:paraId="27035FE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78410E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088D6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C8A1357" w14:textId="77777777" w:rsidR="000767AD" w:rsidRPr="000767AD" w:rsidRDefault="000767AD" w:rsidP="000767AD">
            <w:pPr>
              <w:spacing w:before="0" w:after="0" w:line="240" w:lineRule="auto"/>
              <w:ind w:firstLine="0"/>
              <w:jc w:val="center"/>
              <w:rPr>
                <w:sz w:val="20"/>
                <w:szCs w:val="20"/>
              </w:rPr>
            </w:pPr>
            <w:r w:rsidRPr="000767AD">
              <w:rPr>
                <w:sz w:val="20"/>
                <w:szCs w:val="20"/>
              </w:rPr>
              <w:t>26 642,04</w:t>
            </w:r>
          </w:p>
        </w:tc>
        <w:tc>
          <w:tcPr>
            <w:tcW w:w="400" w:type="dxa"/>
            <w:shd w:val="clear" w:color="auto" w:fill="auto"/>
            <w:textDirection w:val="btLr"/>
            <w:vAlign w:val="center"/>
            <w:hideMark/>
          </w:tcPr>
          <w:p w14:paraId="2814A20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A99EEC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E6AB75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F07628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95BFFE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97439F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E0DA3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1FC11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03EDAF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0663AA6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8BDA8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84B30F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7A3399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BE5545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7E132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54BAE2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656D3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1C40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7E1A20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6125C2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1CC0A2D3" w14:textId="77777777" w:rsidTr="000767AD">
        <w:trPr>
          <w:trHeight w:val="1399"/>
        </w:trPr>
        <w:tc>
          <w:tcPr>
            <w:tcW w:w="628" w:type="dxa"/>
            <w:shd w:val="clear" w:color="auto" w:fill="auto"/>
            <w:noWrap/>
            <w:vAlign w:val="bottom"/>
            <w:hideMark/>
          </w:tcPr>
          <w:p w14:paraId="25C0E696" w14:textId="77777777" w:rsidR="000767AD" w:rsidRPr="000767AD" w:rsidRDefault="000767AD" w:rsidP="000767AD">
            <w:pPr>
              <w:spacing w:before="0" w:after="0" w:line="240" w:lineRule="auto"/>
              <w:ind w:firstLine="0"/>
              <w:jc w:val="left"/>
              <w:rPr>
                <w:sz w:val="20"/>
                <w:szCs w:val="20"/>
              </w:rPr>
            </w:pPr>
            <w:r w:rsidRPr="000767AD">
              <w:rPr>
                <w:sz w:val="20"/>
                <w:szCs w:val="20"/>
              </w:rPr>
              <w:t> </w:t>
            </w:r>
          </w:p>
        </w:tc>
        <w:tc>
          <w:tcPr>
            <w:tcW w:w="1112" w:type="dxa"/>
            <w:shd w:val="clear" w:color="auto" w:fill="auto"/>
            <w:noWrap/>
            <w:vAlign w:val="bottom"/>
            <w:hideMark/>
          </w:tcPr>
          <w:p w14:paraId="745AC2EF" w14:textId="77777777" w:rsidR="000767AD" w:rsidRPr="000767AD" w:rsidRDefault="000767AD" w:rsidP="000767AD">
            <w:pPr>
              <w:spacing w:before="0" w:after="0" w:line="240" w:lineRule="auto"/>
              <w:ind w:firstLine="0"/>
              <w:jc w:val="right"/>
              <w:rPr>
                <w:sz w:val="20"/>
                <w:szCs w:val="20"/>
              </w:rPr>
            </w:pPr>
            <w:r w:rsidRPr="000767AD">
              <w:rPr>
                <w:sz w:val="20"/>
                <w:szCs w:val="20"/>
              </w:rPr>
              <w:t>7</w:t>
            </w:r>
          </w:p>
        </w:tc>
        <w:tc>
          <w:tcPr>
            <w:tcW w:w="4040" w:type="dxa"/>
            <w:shd w:val="clear" w:color="auto" w:fill="auto"/>
            <w:vAlign w:val="center"/>
            <w:hideMark/>
          </w:tcPr>
          <w:p w14:paraId="58F53EBD" w14:textId="77777777" w:rsidR="000767AD" w:rsidRPr="000767AD" w:rsidRDefault="000767AD" w:rsidP="000767AD">
            <w:pPr>
              <w:spacing w:before="0" w:after="0" w:line="240" w:lineRule="auto"/>
              <w:ind w:firstLine="0"/>
              <w:jc w:val="left"/>
              <w:rPr>
                <w:sz w:val="20"/>
                <w:szCs w:val="20"/>
              </w:rPr>
            </w:pPr>
            <w:r w:rsidRPr="000767AD">
              <w:rPr>
                <w:sz w:val="20"/>
                <w:szCs w:val="20"/>
              </w:rPr>
              <w:t>с. Кривошапкино ул. Молодежная</w:t>
            </w:r>
          </w:p>
        </w:tc>
        <w:tc>
          <w:tcPr>
            <w:tcW w:w="460" w:type="dxa"/>
            <w:shd w:val="clear" w:color="auto" w:fill="auto"/>
            <w:textDirection w:val="btLr"/>
            <w:vAlign w:val="center"/>
            <w:hideMark/>
          </w:tcPr>
          <w:p w14:paraId="5374B280"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3EF0AA2C" w14:textId="77777777" w:rsidR="000767AD" w:rsidRPr="000767AD" w:rsidRDefault="000767AD" w:rsidP="000767AD">
            <w:pPr>
              <w:spacing w:before="0" w:after="0" w:line="240" w:lineRule="auto"/>
              <w:ind w:firstLine="0"/>
              <w:jc w:val="center"/>
              <w:rPr>
                <w:sz w:val="20"/>
                <w:szCs w:val="20"/>
              </w:rPr>
            </w:pPr>
            <w:r w:rsidRPr="000767AD">
              <w:rPr>
                <w:sz w:val="20"/>
                <w:szCs w:val="20"/>
              </w:rPr>
              <w:t>0,96</w:t>
            </w:r>
          </w:p>
        </w:tc>
        <w:tc>
          <w:tcPr>
            <w:tcW w:w="520" w:type="dxa"/>
            <w:shd w:val="clear" w:color="auto" w:fill="auto"/>
            <w:textDirection w:val="btLr"/>
            <w:vAlign w:val="center"/>
            <w:hideMark/>
          </w:tcPr>
          <w:p w14:paraId="31BD3360" w14:textId="77777777" w:rsidR="000767AD" w:rsidRPr="000767AD" w:rsidRDefault="000767AD" w:rsidP="000767AD">
            <w:pPr>
              <w:spacing w:before="0" w:after="0" w:line="240" w:lineRule="auto"/>
              <w:ind w:firstLine="0"/>
              <w:jc w:val="center"/>
              <w:rPr>
                <w:sz w:val="20"/>
                <w:szCs w:val="20"/>
              </w:rPr>
            </w:pPr>
            <w:r w:rsidRPr="000767AD">
              <w:rPr>
                <w:sz w:val="20"/>
                <w:szCs w:val="20"/>
              </w:rPr>
              <w:t>24 078,37</w:t>
            </w:r>
          </w:p>
        </w:tc>
        <w:tc>
          <w:tcPr>
            <w:tcW w:w="920" w:type="dxa"/>
            <w:shd w:val="clear" w:color="auto" w:fill="auto"/>
            <w:textDirection w:val="btLr"/>
            <w:vAlign w:val="center"/>
            <w:hideMark/>
          </w:tcPr>
          <w:p w14:paraId="4268B81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66B893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67B358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FC076B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9851E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6F8B06EC"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43957D4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8F2E14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8B9699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C15796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EE0899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670B3FD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9D211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80ACD6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772A7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A59BC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3552A9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5506C67" w14:textId="77777777" w:rsidR="000767AD" w:rsidRPr="000767AD" w:rsidRDefault="000767AD" w:rsidP="000767AD">
            <w:pPr>
              <w:spacing w:before="0" w:after="0" w:line="240" w:lineRule="auto"/>
              <w:ind w:firstLine="0"/>
              <w:jc w:val="center"/>
              <w:rPr>
                <w:sz w:val="20"/>
                <w:szCs w:val="20"/>
              </w:rPr>
            </w:pPr>
            <w:r w:rsidRPr="000767AD">
              <w:rPr>
                <w:sz w:val="20"/>
                <w:szCs w:val="20"/>
              </w:rPr>
              <w:t>24 078,37</w:t>
            </w:r>
          </w:p>
        </w:tc>
        <w:tc>
          <w:tcPr>
            <w:tcW w:w="400" w:type="dxa"/>
            <w:shd w:val="clear" w:color="auto" w:fill="auto"/>
            <w:textDirection w:val="btLr"/>
            <w:vAlign w:val="center"/>
            <w:hideMark/>
          </w:tcPr>
          <w:p w14:paraId="395B7B1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58D183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0E7A6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21EDCA51" w14:textId="77777777" w:rsidR="000767AD" w:rsidRPr="000767AD" w:rsidRDefault="000767AD" w:rsidP="000767AD">
            <w:pPr>
              <w:spacing w:before="0" w:after="0" w:line="240" w:lineRule="auto"/>
              <w:ind w:firstLine="0"/>
              <w:jc w:val="center"/>
              <w:rPr>
                <w:sz w:val="20"/>
                <w:szCs w:val="20"/>
              </w:rPr>
            </w:pPr>
            <w:r w:rsidRPr="000767AD">
              <w:rPr>
                <w:sz w:val="20"/>
                <w:szCs w:val="20"/>
              </w:rPr>
              <w:t>24 078,37</w:t>
            </w:r>
          </w:p>
        </w:tc>
        <w:tc>
          <w:tcPr>
            <w:tcW w:w="400" w:type="dxa"/>
            <w:shd w:val="clear" w:color="auto" w:fill="auto"/>
            <w:textDirection w:val="btLr"/>
            <w:vAlign w:val="center"/>
            <w:hideMark/>
          </w:tcPr>
          <w:p w14:paraId="3A773D6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7B3F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4C96B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F3D9C4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9A12E6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77EF53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93501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A73A8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21D519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9CF321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426D9931" w14:textId="77777777" w:rsidTr="000767AD">
        <w:trPr>
          <w:trHeight w:val="1399"/>
        </w:trPr>
        <w:tc>
          <w:tcPr>
            <w:tcW w:w="628" w:type="dxa"/>
            <w:shd w:val="clear" w:color="auto" w:fill="auto"/>
            <w:noWrap/>
            <w:vAlign w:val="bottom"/>
            <w:hideMark/>
          </w:tcPr>
          <w:p w14:paraId="25333AD1" w14:textId="77777777" w:rsidR="000767AD" w:rsidRPr="000767AD" w:rsidRDefault="000767AD" w:rsidP="000767AD">
            <w:pPr>
              <w:spacing w:before="0" w:after="0" w:line="240" w:lineRule="auto"/>
              <w:ind w:firstLine="0"/>
              <w:jc w:val="left"/>
              <w:rPr>
                <w:sz w:val="20"/>
                <w:szCs w:val="20"/>
              </w:rPr>
            </w:pPr>
            <w:r w:rsidRPr="000767AD">
              <w:rPr>
                <w:sz w:val="20"/>
                <w:szCs w:val="20"/>
              </w:rPr>
              <w:t> </w:t>
            </w:r>
          </w:p>
        </w:tc>
        <w:tc>
          <w:tcPr>
            <w:tcW w:w="1112" w:type="dxa"/>
            <w:shd w:val="clear" w:color="auto" w:fill="auto"/>
            <w:noWrap/>
            <w:vAlign w:val="bottom"/>
            <w:hideMark/>
          </w:tcPr>
          <w:p w14:paraId="39642650" w14:textId="77777777" w:rsidR="000767AD" w:rsidRPr="000767AD" w:rsidRDefault="000767AD" w:rsidP="000767AD">
            <w:pPr>
              <w:spacing w:before="0" w:after="0" w:line="240" w:lineRule="auto"/>
              <w:ind w:firstLine="0"/>
              <w:jc w:val="right"/>
              <w:rPr>
                <w:sz w:val="20"/>
                <w:szCs w:val="20"/>
              </w:rPr>
            </w:pPr>
            <w:r w:rsidRPr="000767AD">
              <w:rPr>
                <w:sz w:val="20"/>
                <w:szCs w:val="20"/>
              </w:rPr>
              <w:t>8</w:t>
            </w:r>
          </w:p>
        </w:tc>
        <w:tc>
          <w:tcPr>
            <w:tcW w:w="4040" w:type="dxa"/>
            <w:shd w:val="clear" w:color="auto" w:fill="auto"/>
            <w:vAlign w:val="center"/>
            <w:hideMark/>
          </w:tcPr>
          <w:p w14:paraId="521EA25A" w14:textId="77777777" w:rsidR="000767AD" w:rsidRPr="000767AD" w:rsidRDefault="000767AD" w:rsidP="000767AD">
            <w:pPr>
              <w:spacing w:before="0" w:after="0" w:line="240" w:lineRule="auto"/>
              <w:ind w:firstLine="0"/>
              <w:jc w:val="left"/>
              <w:rPr>
                <w:sz w:val="20"/>
                <w:szCs w:val="20"/>
              </w:rPr>
            </w:pPr>
            <w:r w:rsidRPr="000767AD">
              <w:rPr>
                <w:sz w:val="20"/>
                <w:szCs w:val="20"/>
              </w:rPr>
              <w:t>с. Кривошапкино ул. Клубная</w:t>
            </w:r>
          </w:p>
        </w:tc>
        <w:tc>
          <w:tcPr>
            <w:tcW w:w="460" w:type="dxa"/>
            <w:shd w:val="clear" w:color="auto" w:fill="auto"/>
            <w:textDirection w:val="btLr"/>
            <w:vAlign w:val="center"/>
            <w:hideMark/>
          </w:tcPr>
          <w:p w14:paraId="7C4747FC"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55A180F6" w14:textId="77777777" w:rsidR="000767AD" w:rsidRPr="000767AD" w:rsidRDefault="000767AD" w:rsidP="000767AD">
            <w:pPr>
              <w:spacing w:before="0" w:after="0" w:line="240" w:lineRule="auto"/>
              <w:ind w:firstLine="0"/>
              <w:jc w:val="center"/>
              <w:rPr>
                <w:sz w:val="20"/>
                <w:szCs w:val="20"/>
              </w:rPr>
            </w:pPr>
            <w:r w:rsidRPr="000767AD">
              <w:rPr>
                <w:sz w:val="20"/>
                <w:szCs w:val="20"/>
              </w:rPr>
              <w:t>0,39</w:t>
            </w:r>
          </w:p>
        </w:tc>
        <w:tc>
          <w:tcPr>
            <w:tcW w:w="520" w:type="dxa"/>
            <w:shd w:val="clear" w:color="auto" w:fill="auto"/>
            <w:textDirection w:val="btLr"/>
            <w:vAlign w:val="center"/>
            <w:hideMark/>
          </w:tcPr>
          <w:p w14:paraId="2FDD454B" w14:textId="77777777" w:rsidR="000767AD" w:rsidRPr="000767AD" w:rsidRDefault="000767AD" w:rsidP="000767AD">
            <w:pPr>
              <w:spacing w:before="0" w:after="0" w:line="240" w:lineRule="auto"/>
              <w:ind w:firstLine="0"/>
              <w:jc w:val="center"/>
              <w:rPr>
                <w:sz w:val="20"/>
                <w:szCs w:val="20"/>
              </w:rPr>
            </w:pPr>
            <w:r w:rsidRPr="000767AD">
              <w:rPr>
                <w:sz w:val="20"/>
                <w:szCs w:val="20"/>
              </w:rPr>
              <w:t>9 726,86</w:t>
            </w:r>
          </w:p>
        </w:tc>
        <w:tc>
          <w:tcPr>
            <w:tcW w:w="920" w:type="dxa"/>
            <w:shd w:val="clear" w:color="auto" w:fill="auto"/>
            <w:textDirection w:val="btLr"/>
            <w:vAlign w:val="center"/>
            <w:hideMark/>
          </w:tcPr>
          <w:p w14:paraId="56B8259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187C9E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5A9D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C62DD5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7D21F7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630EA4F5"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43DB497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E9EE4E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0C0370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90AE6F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24BAE7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C717E3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042CD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3A2A8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27E236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21269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ED3736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10059B7" w14:textId="77777777" w:rsidR="000767AD" w:rsidRPr="000767AD" w:rsidRDefault="000767AD" w:rsidP="000767AD">
            <w:pPr>
              <w:spacing w:before="0" w:after="0" w:line="240" w:lineRule="auto"/>
              <w:ind w:firstLine="0"/>
              <w:jc w:val="center"/>
              <w:rPr>
                <w:sz w:val="20"/>
                <w:szCs w:val="20"/>
              </w:rPr>
            </w:pPr>
            <w:r w:rsidRPr="000767AD">
              <w:rPr>
                <w:sz w:val="20"/>
                <w:szCs w:val="20"/>
              </w:rPr>
              <w:t>9 726,86</w:t>
            </w:r>
          </w:p>
        </w:tc>
        <w:tc>
          <w:tcPr>
            <w:tcW w:w="400" w:type="dxa"/>
            <w:shd w:val="clear" w:color="auto" w:fill="auto"/>
            <w:textDirection w:val="btLr"/>
            <w:vAlign w:val="center"/>
            <w:hideMark/>
          </w:tcPr>
          <w:p w14:paraId="357EAD0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7BFCC0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40288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2034ADF3" w14:textId="77777777" w:rsidR="000767AD" w:rsidRPr="000767AD" w:rsidRDefault="000767AD" w:rsidP="000767AD">
            <w:pPr>
              <w:spacing w:before="0" w:after="0" w:line="240" w:lineRule="auto"/>
              <w:ind w:firstLine="0"/>
              <w:jc w:val="center"/>
              <w:rPr>
                <w:sz w:val="20"/>
                <w:szCs w:val="20"/>
              </w:rPr>
            </w:pPr>
            <w:r w:rsidRPr="000767AD">
              <w:rPr>
                <w:sz w:val="20"/>
                <w:szCs w:val="20"/>
              </w:rPr>
              <w:t>9 726,86</w:t>
            </w:r>
          </w:p>
        </w:tc>
        <w:tc>
          <w:tcPr>
            <w:tcW w:w="400" w:type="dxa"/>
            <w:shd w:val="clear" w:color="auto" w:fill="auto"/>
            <w:textDirection w:val="btLr"/>
            <w:vAlign w:val="center"/>
            <w:hideMark/>
          </w:tcPr>
          <w:p w14:paraId="2001F6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475D1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ACAA48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15B35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A8DFFB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498445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8343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6BAD96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933808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7D7F20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76B3B680" w14:textId="77777777" w:rsidTr="000767AD">
        <w:trPr>
          <w:trHeight w:val="1399"/>
        </w:trPr>
        <w:tc>
          <w:tcPr>
            <w:tcW w:w="628" w:type="dxa"/>
            <w:shd w:val="clear" w:color="auto" w:fill="auto"/>
            <w:noWrap/>
            <w:vAlign w:val="bottom"/>
            <w:hideMark/>
          </w:tcPr>
          <w:p w14:paraId="019AB6AF" w14:textId="77777777" w:rsidR="000767AD" w:rsidRPr="000767AD" w:rsidRDefault="000767AD" w:rsidP="000767AD">
            <w:pPr>
              <w:spacing w:before="0" w:after="0" w:line="240" w:lineRule="auto"/>
              <w:ind w:firstLine="0"/>
              <w:jc w:val="right"/>
              <w:rPr>
                <w:sz w:val="20"/>
                <w:szCs w:val="20"/>
              </w:rPr>
            </w:pPr>
            <w:r w:rsidRPr="000767AD">
              <w:rPr>
                <w:sz w:val="20"/>
                <w:szCs w:val="20"/>
              </w:rPr>
              <w:t>3</w:t>
            </w:r>
          </w:p>
        </w:tc>
        <w:tc>
          <w:tcPr>
            <w:tcW w:w="1112" w:type="dxa"/>
            <w:shd w:val="clear" w:color="auto" w:fill="auto"/>
            <w:noWrap/>
            <w:vAlign w:val="bottom"/>
            <w:hideMark/>
          </w:tcPr>
          <w:p w14:paraId="275F0ECC" w14:textId="77777777" w:rsidR="000767AD" w:rsidRPr="000767AD" w:rsidRDefault="000767AD" w:rsidP="000767AD">
            <w:pPr>
              <w:spacing w:before="0" w:after="0" w:line="240" w:lineRule="auto"/>
              <w:ind w:firstLine="0"/>
              <w:jc w:val="right"/>
              <w:rPr>
                <w:sz w:val="20"/>
                <w:szCs w:val="20"/>
              </w:rPr>
            </w:pPr>
            <w:r w:rsidRPr="000767AD">
              <w:rPr>
                <w:sz w:val="20"/>
                <w:szCs w:val="20"/>
              </w:rPr>
              <w:t> </w:t>
            </w:r>
          </w:p>
        </w:tc>
        <w:tc>
          <w:tcPr>
            <w:tcW w:w="4040" w:type="dxa"/>
            <w:shd w:val="clear" w:color="auto" w:fill="auto"/>
            <w:vAlign w:val="center"/>
            <w:hideMark/>
          </w:tcPr>
          <w:p w14:paraId="04C77CEF" w14:textId="77777777" w:rsidR="000767AD" w:rsidRPr="000767AD" w:rsidRDefault="000767AD" w:rsidP="000767AD">
            <w:pPr>
              <w:spacing w:before="0" w:after="0" w:line="240" w:lineRule="auto"/>
              <w:ind w:firstLine="0"/>
              <w:jc w:val="left"/>
              <w:rPr>
                <w:b/>
                <w:bCs/>
                <w:sz w:val="20"/>
                <w:szCs w:val="20"/>
              </w:rPr>
            </w:pPr>
            <w:r w:rsidRPr="000767AD">
              <w:rPr>
                <w:b/>
                <w:bCs/>
                <w:sz w:val="20"/>
                <w:szCs w:val="20"/>
              </w:rPr>
              <w:t>Ремонт дорог</w:t>
            </w:r>
          </w:p>
        </w:tc>
        <w:tc>
          <w:tcPr>
            <w:tcW w:w="460" w:type="dxa"/>
            <w:shd w:val="clear" w:color="auto" w:fill="auto"/>
            <w:textDirection w:val="btLr"/>
            <w:vAlign w:val="center"/>
            <w:hideMark/>
          </w:tcPr>
          <w:p w14:paraId="74108D1D"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3A02812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5,87</w:t>
            </w:r>
          </w:p>
        </w:tc>
        <w:tc>
          <w:tcPr>
            <w:tcW w:w="520" w:type="dxa"/>
            <w:shd w:val="clear" w:color="auto" w:fill="auto"/>
            <w:textDirection w:val="btLr"/>
            <w:vAlign w:val="center"/>
            <w:hideMark/>
          </w:tcPr>
          <w:p w14:paraId="0D211E0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129 052,00</w:t>
            </w:r>
          </w:p>
        </w:tc>
        <w:tc>
          <w:tcPr>
            <w:tcW w:w="920" w:type="dxa"/>
            <w:shd w:val="clear" w:color="auto" w:fill="auto"/>
            <w:textDirection w:val="btLr"/>
            <w:vAlign w:val="center"/>
            <w:hideMark/>
          </w:tcPr>
          <w:p w14:paraId="4A89546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1788C5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129 052,00</w:t>
            </w:r>
          </w:p>
        </w:tc>
        <w:tc>
          <w:tcPr>
            <w:tcW w:w="400" w:type="dxa"/>
            <w:shd w:val="clear" w:color="auto" w:fill="auto"/>
            <w:textDirection w:val="btLr"/>
            <w:vAlign w:val="center"/>
            <w:hideMark/>
          </w:tcPr>
          <w:p w14:paraId="58AC24D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F0F34E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56CB2F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600" w:type="dxa"/>
            <w:shd w:val="clear" w:color="auto" w:fill="auto"/>
            <w:textDirection w:val="btLr"/>
            <w:vAlign w:val="center"/>
            <w:hideMark/>
          </w:tcPr>
          <w:p w14:paraId="1619B68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737BE68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129 052,00</w:t>
            </w:r>
          </w:p>
        </w:tc>
        <w:tc>
          <w:tcPr>
            <w:tcW w:w="400" w:type="dxa"/>
            <w:shd w:val="clear" w:color="auto" w:fill="auto"/>
            <w:textDirection w:val="btLr"/>
            <w:vAlign w:val="center"/>
            <w:hideMark/>
          </w:tcPr>
          <w:p w14:paraId="7347BD8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23FDBC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6E06B5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A82CBF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36D770A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209EA8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175E19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25BC3A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56CF8A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408C714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6E3146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0936CB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2BDAD0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1A2A5A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00" w:type="dxa"/>
            <w:shd w:val="clear" w:color="auto" w:fill="auto"/>
            <w:textDirection w:val="btLr"/>
            <w:vAlign w:val="center"/>
            <w:hideMark/>
          </w:tcPr>
          <w:p w14:paraId="37B9CA8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D9BE5E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0D08E1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BE8C04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B256A8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0574141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1324F9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223A93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D1FBBF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457B88F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2F4149A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r>
      <w:tr w:rsidR="000767AD" w:rsidRPr="000767AD" w14:paraId="0F72C6AC" w14:textId="77777777" w:rsidTr="000767AD">
        <w:trPr>
          <w:trHeight w:val="1399"/>
        </w:trPr>
        <w:tc>
          <w:tcPr>
            <w:tcW w:w="628" w:type="dxa"/>
            <w:shd w:val="clear" w:color="auto" w:fill="auto"/>
            <w:noWrap/>
            <w:vAlign w:val="bottom"/>
            <w:hideMark/>
          </w:tcPr>
          <w:p w14:paraId="676D5218"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67F35DD3" w14:textId="77777777" w:rsidR="000767AD" w:rsidRPr="000767AD" w:rsidRDefault="000767AD" w:rsidP="000767AD">
            <w:pPr>
              <w:spacing w:before="0" w:after="0" w:line="240" w:lineRule="auto"/>
              <w:ind w:firstLine="0"/>
              <w:jc w:val="right"/>
              <w:rPr>
                <w:sz w:val="20"/>
                <w:szCs w:val="20"/>
              </w:rPr>
            </w:pPr>
            <w:r w:rsidRPr="000767AD">
              <w:rPr>
                <w:sz w:val="20"/>
                <w:szCs w:val="20"/>
              </w:rPr>
              <w:t>1</w:t>
            </w:r>
          </w:p>
        </w:tc>
        <w:tc>
          <w:tcPr>
            <w:tcW w:w="4040" w:type="dxa"/>
            <w:shd w:val="clear" w:color="auto" w:fill="auto"/>
            <w:vAlign w:val="bottom"/>
            <w:hideMark/>
          </w:tcPr>
          <w:p w14:paraId="7E635232"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Партизанская</w:t>
            </w:r>
          </w:p>
        </w:tc>
        <w:tc>
          <w:tcPr>
            <w:tcW w:w="460" w:type="dxa"/>
            <w:shd w:val="clear" w:color="auto" w:fill="auto"/>
            <w:textDirection w:val="btLr"/>
            <w:vAlign w:val="center"/>
            <w:hideMark/>
          </w:tcPr>
          <w:p w14:paraId="4355539B"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3B753C7F"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1,07</w:t>
            </w:r>
          </w:p>
        </w:tc>
        <w:tc>
          <w:tcPr>
            <w:tcW w:w="520" w:type="dxa"/>
            <w:shd w:val="clear" w:color="auto" w:fill="auto"/>
            <w:noWrap/>
            <w:textDirection w:val="btLr"/>
            <w:vAlign w:val="bottom"/>
            <w:hideMark/>
          </w:tcPr>
          <w:p w14:paraId="1B9EB027"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23 628,00</w:t>
            </w:r>
          </w:p>
        </w:tc>
        <w:tc>
          <w:tcPr>
            <w:tcW w:w="920" w:type="dxa"/>
            <w:shd w:val="clear" w:color="auto" w:fill="auto"/>
            <w:textDirection w:val="btLr"/>
            <w:vAlign w:val="center"/>
            <w:hideMark/>
          </w:tcPr>
          <w:p w14:paraId="31D87DB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95CB6FE" w14:textId="77777777" w:rsidR="000767AD" w:rsidRPr="000767AD" w:rsidRDefault="000767AD" w:rsidP="000767AD">
            <w:pPr>
              <w:spacing w:before="0" w:after="0" w:line="240" w:lineRule="auto"/>
              <w:ind w:firstLine="0"/>
              <w:jc w:val="center"/>
              <w:rPr>
                <w:sz w:val="20"/>
                <w:szCs w:val="20"/>
              </w:rPr>
            </w:pPr>
            <w:r w:rsidRPr="000767AD">
              <w:rPr>
                <w:sz w:val="20"/>
                <w:szCs w:val="20"/>
              </w:rPr>
              <w:t>23 628,00</w:t>
            </w:r>
          </w:p>
        </w:tc>
        <w:tc>
          <w:tcPr>
            <w:tcW w:w="400" w:type="dxa"/>
            <w:shd w:val="clear" w:color="auto" w:fill="auto"/>
            <w:textDirection w:val="btLr"/>
            <w:vAlign w:val="center"/>
            <w:hideMark/>
          </w:tcPr>
          <w:p w14:paraId="54E5075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158537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8831B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57E8EA3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D6E0F8F" w14:textId="77777777" w:rsidR="000767AD" w:rsidRPr="000767AD" w:rsidRDefault="000767AD" w:rsidP="000767AD">
            <w:pPr>
              <w:spacing w:before="0" w:after="0" w:line="240" w:lineRule="auto"/>
              <w:ind w:firstLine="0"/>
              <w:jc w:val="center"/>
              <w:rPr>
                <w:sz w:val="20"/>
                <w:szCs w:val="20"/>
              </w:rPr>
            </w:pPr>
            <w:r w:rsidRPr="000767AD">
              <w:rPr>
                <w:sz w:val="20"/>
                <w:szCs w:val="20"/>
              </w:rPr>
              <w:t>23 628,00</w:t>
            </w:r>
          </w:p>
        </w:tc>
        <w:tc>
          <w:tcPr>
            <w:tcW w:w="400" w:type="dxa"/>
            <w:shd w:val="clear" w:color="auto" w:fill="auto"/>
            <w:textDirection w:val="btLr"/>
            <w:vAlign w:val="center"/>
            <w:hideMark/>
          </w:tcPr>
          <w:p w14:paraId="225790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45631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BEE0E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AC79F9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742463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8D589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8C8F2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5D373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71B331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983962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823403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B642C3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D0216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24F29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787BE53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414948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93693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376EB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79E59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0E56E8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CCE9DE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D8C140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1E97FC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5D8AFD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4DEB9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3B209ADD" w14:textId="77777777" w:rsidTr="000767AD">
        <w:trPr>
          <w:trHeight w:val="1399"/>
        </w:trPr>
        <w:tc>
          <w:tcPr>
            <w:tcW w:w="628" w:type="dxa"/>
            <w:shd w:val="clear" w:color="auto" w:fill="auto"/>
            <w:noWrap/>
            <w:vAlign w:val="bottom"/>
            <w:hideMark/>
          </w:tcPr>
          <w:p w14:paraId="413C675C"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45561B13" w14:textId="77777777" w:rsidR="000767AD" w:rsidRPr="000767AD" w:rsidRDefault="000767AD" w:rsidP="000767AD">
            <w:pPr>
              <w:spacing w:before="0" w:after="0" w:line="240" w:lineRule="auto"/>
              <w:ind w:firstLine="0"/>
              <w:jc w:val="right"/>
              <w:rPr>
                <w:sz w:val="20"/>
                <w:szCs w:val="20"/>
              </w:rPr>
            </w:pPr>
            <w:r w:rsidRPr="000767AD">
              <w:rPr>
                <w:sz w:val="20"/>
                <w:szCs w:val="20"/>
              </w:rPr>
              <w:t>2</w:t>
            </w:r>
          </w:p>
        </w:tc>
        <w:tc>
          <w:tcPr>
            <w:tcW w:w="4040" w:type="dxa"/>
            <w:shd w:val="clear" w:color="auto" w:fill="auto"/>
            <w:vAlign w:val="bottom"/>
            <w:hideMark/>
          </w:tcPr>
          <w:p w14:paraId="13597BE6"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Матросова</w:t>
            </w:r>
          </w:p>
        </w:tc>
        <w:tc>
          <w:tcPr>
            <w:tcW w:w="460" w:type="dxa"/>
            <w:shd w:val="clear" w:color="auto" w:fill="auto"/>
            <w:textDirection w:val="btLr"/>
            <w:vAlign w:val="center"/>
            <w:hideMark/>
          </w:tcPr>
          <w:p w14:paraId="6AF2F1C8"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05326D96"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0,52</w:t>
            </w:r>
          </w:p>
        </w:tc>
        <w:tc>
          <w:tcPr>
            <w:tcW w:w="520" w:type="dxa"/>
            <w:shd w:val="clear" w:color="auto" w:fill="auto"/>
            <w:noWrap/>
            <w:textDirection w:val="btLr"/>
            <w:vAlign w:val="bottom"/>
            <w:hideMark/>
          </w:tcPr>
          <w:p w14:paraId="7AA2C491"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11 528,00</w:t>
            </w:r>
          </w:p>
        </w:tc>
        <w:tc>
          <w:tcPr>
            <w:tcW w:w="920" w:type="dxa"/>
            <w:shd w:val="clear" w:color="auto" w:fill="auto"/>
            <w:textDirection w:val="btLr"/>
            <w:vAlign w:val="center"/>
            <w:hideMark/>
          </w:tcPr>
          <w:p w14:paraId="4EC2A13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BB097B3" w14:textId="77777777" w:rsidR="000767AD" w:rsidRPr="000767AD" w:rsidRDefault="000767AD" w:rsidP="000767AD">
            <w:pPr>
              <w:spacing w:before="0" w:after="0" w:line="240" w:lineRule="auto"/>
              <w:ind w:firstLine="0"/>
              <w:jc w:val="center"/>
              <w:rPr>
                <w:sz w:val="20"/>
                <w:szCs w:val="20"/>
              </w:rPr>
            </w:pPr>
            <w:r w:rsidRPr="000767AD">
              <w:rPr>
                <w:sz w:val="20"/>
                <w:szCs w:val="20"/>
              </w:rPr>
              <w:t>11 528,00</w:t>
            </w:r>
          </w:p>
        </w:tc>
        <w:tc>
          <w:tcPr>
            <w:tcW w:w="400" w:type="dxa"/>
            <w:shd w:val="clear" w:color="auto" w:fill="auto"/>
            <w:textDirection w:val="btLr"/>
            <w:vAlign w:val="center"/>
            <w:hideMark/>
          </w:tcPr>
          <w:p w14:paraId="60B86F2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8C8C0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0E3A04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787F00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50FED2D" w14:textId="77777777" w:rsidR="000767AD" w:rsidRPr="000767AD" w:rsidRDefault="000767AD" w:rsidP="000767AD">
            <w:pPr>
              <w:spacing w:before="0" w:after="0" w:line="240" w:lineRule="auto"/>
              <w:ind w:firstLine="0"/>
              <w:jc w:val="center"/>
              <w:rPr>
                <w:sz w:val="20"/>
                <w:szCs w:val="20"/>
              </w:rPr>
            </w:pPr>
            <w:r w:rsidRPr="000767AD">
              <w:rPr>
                <w:sz w:val="20"/>
                <w:szCs w:val="20"/>
              </w:rPr>
              <w:t>11 528,00</w:t>
            </w:r>
          </w:p>
        </w:tc>
        <w:tc>
          <w:tcPr>
            <w:tcW w:w="400" w:type="dxa"/>
            <w:shd w:val="clear" w:color="auto" w:fill="auto"/>
            <w:textDirection w:val="btLr"/>
            <w:vAlign w:val="center"/>
            <w:hideMark/>
          </w:tcPr>
          <w:p w14:paraId="4F0A866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D2F9F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CBEBF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B294D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6A98E74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ECE2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8C327A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D4237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260FC6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DC088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E43D8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C9045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B8A79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C0337B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227CF66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F0539D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6899D7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86AB1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21A7E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63402B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4591B9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9846C6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83EE77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04257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C10C9F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53A671AF" w14:textId="77777777" w:rsidTr="000767AD">
        <w:trPr>
          <w:trHeight w:val="1399"/>
        </w:trPr>
        <w:tc>
          <w:tcPr>
            <w:tcW w:w="628" w:type="dxa"/>
            <w:shd w:val="clear" w:color="auto" w:fill="auto"/>
            <w:noWrap/>
            <w:vAlign w:val="bottom"/>
            <w:hideMark/>
          </w:tcPr>
          <w:p w14:paraId="6CE1E879"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31A06225" w14:textId="77777777" w:rsidR="000767AD" w:rsidRPr="000767AD" w:rsidRDefault="000767AD" w:rsidP="000767AD">
            <w:pPr>
              <w:spacing w:before="0" w:after="0" w:line="240" w:lineRule="auto"/>
              <w:ind w:firstLine="0"/>
              <w:jc w:val="right"/>
              <w:rPr>
                <w:sz w:val="20"/>
                <w:szCs w:val="20"/>
              </w:rPr>
            </w:pPr>
            <w:r w:rsidRPr="000767AD">
              <w:rPr>
                <w:sz w:val="20"/>
                <w:szCs w:val="20"/>
              </w:rPr>
              <w:t>3</w:t>
            </w:r>
          </w:p>
        </w:tc>
        <w:tc>
          <w:tcPr>
            <w:tcW w:w="4040" w:type="dxa"/>
            <w:shd w:val="clear" w:color="auto" w:fill="auto"/>
            <w:vAlign w:val="bottom"/>
            <w:hideMark/>
          </w:tcPr>
          <w:p w14:paraId="70E1E667"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пер. Больничный</w:t>
            </w:r>
          </w:p>
        </w:tc>
        <w:tc>
          <w:tcPr>
            <w:tcW w:w="460" w:type="dxa"/>
            <w:shd w:val="clear" w:color="auto" w:fill="auto"/>
            <w:textDirection w:val="btLr"/>
            <w:vAlign w:val="center"/>
            <w:hideMark/>
          </w:tcPr>
          <w:p w14:paraId="2550E9C4"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2C24D0DB"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0,15</w:t>
            </w:r>
          </w:p>
        </w:tc>
        <w:tc>
          <w:tcPr>
            <w:tcW w:w="520" w:type="dxa"/>
            <w:shd w:val="clear" w:color="auto" w:fill="auto"/>
            <w:noWrap/>
            <w:textDirection w:val="btLr"/>
            <w:vAlign w:val="bottom"/>
            <w:hideMark/>
          </w:tcPr>
          <w:p w14:paraId="1B6D346F"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3 234,00</w:t>
            </w:r>
          </w:p>
        </w:tc>
        <w:tc>
          <w:tcPr>
            <w:tcW w:w="920" w:type="dxa"/>
            <w:shd w:val="clear" w:color="auto" w:fill="auto"/>
            <w:textDirection w:val="btLr"/>
            <w:vAlign w:val="center"/>
            <w:hideMark/>
          </w:tcPr>
          <w:p w14:paraId="478135C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2F80621" w14:textId="77777777" w:rsidR="000767AD" w:rsidRPr="000767AD" w:rsidRDefault="000767AD" w:rsidP="000767AD">
            <w:pPr>
              <w:spacing w:before="0" w:after="0" w:line="240" w:lineRule="auto"/>
              <w:ind w:firstLine="0"/>
              <w:jc w:val="center"/>
              <w:rPr>
                <w:sz w:val="20"/>
                <w:szCs w:val="20"/>
              </w:rPr>
            </w:pPr>
            <w:r w:rsidRPr="000767AD">
              <w:rPr>
                <w:sz w:val="20"/>
                <w:szCs w:val="20"/>
              </w:rPr>
              <w:t>3 234,00</w:t>
            </w:r>
          </w:p>
        </w:tc>
        <w:tc>
          <w:tcPr>
            <w:tcW w:w="400" w:type="dxa"/>
            <w:shd w:val="clear" w:color="auto" w:fill="auto"/>
            <w:textDirection w:val="btLr"/>
            <w:vAlign w:val="center"/>
            <w:hideMark/>
          </w:tcPr>
          <w:p w14:paraId="400FF1B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EB999A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1488C2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734E6D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388B4ED" w14:textId="77777777" w:rsidR="000767AD" w:rsidRPr="000767AD" w:rsidRDefault="000767AD" w:rsidP="000767AD">
            <w:pPr>
              <w:spacing w:before="0" w:after="0" w:line="240" w:lineRule="auto"/>
              <w:ind w:firstLine="0"/>
              <w:jc w:val="center"/>
              <w:rPr>
                <w:sz w:val="20"/>
                <w:szCs w:val="20"/>
              </w:rPr>
            </w:pPr>
            <w:r w:rsidRPr="000767AD">
              <w:rPr>
                <w:sz w:val="20"/>
                <w:szCs w:val="20"/>
              </w:rPr>
              <w:t>3 234,00</w:t>
            </w:r>
          </w:p>
        </w:tc>
        <w:tc>
          <w:tcPr>
            <w:tcW w:w="400" w:type="dxa"/>
            <w:shd w:val="clear" w:color="auto" w:fill="auto"/>
            <w:textDirection w:val="btLr"/>
            <w:vAlign w:val="center"/>
            <w:hideMark/>
          </w:tcPr>
          <w:p w14:paraId="7E91B4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6C19D4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BB24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267B0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EE957B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D7C26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849D3F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3558FC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47AD36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70C58F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FBE4AC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246C97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0AAF3A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952346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41B0E1A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CDB12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11740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F9C91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7EF44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56D9EA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96C779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34865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712911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E5434B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F77D80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37C13CA7" w14:textId="77777777" w:rsidTr="000767AD">
        <w:trPr>
          <w:trHeight w:val="1399"/>
        </w:trPr>
        <w:tc>
          <w:tcPr>
            <w:tcW w:w="628" w:type="dxa"/>
            <w:shd w:val="clear" w:color="auto" w:fill="auto"/>
            <w:noWrap/>
            <w:vAlign w:val="bottom"/>
            <w:hideMark/>
          </w:tcPr>
          <w:p w14:paraId="33641FD1"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23255537" w14:textId="77777777" w:rsidR="000767AD" w:rsidRPr="000767AD" w:rsidRDefault="000767AD" w:rsidP="000767AD">
            <w:pPr>
              <w:spacing w:before="0" w:after="0" w:line="240" w:lineRule="auto"/>
              <w:ind w:firstLine="0"/>
              <w:jc w:val="right"/>
              <w:rPr>
                <w:sz w:val="20"/>
                <w:szCs w:val="20"/>
              </w:rPr>
            </w:pPr>
            <w:r w:rsidRPr="000767AD">
              <w:rPr>
                <w:sz w:val="20"/>
                <w:szCs w:val="20"/>
              </w:rPr>
              <w:t>4</w:t>
            </w:r>
          </w:p>
        </w:tc>
        <w:tc>
          <w:tcPr>
            <w:tcW w:w="4040" w:type="dxa"/>
            <w:shd w:val="clear" w:color="auto" w:fill="auto"/>
            <w:vAlign w:val="bottom"/>
            <w:hideMark/>
          </w:tcPr>
          <w:p w14:paraId="6A42F2F9"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Портовая</w:t>
            </w:r>
          </w:p>
        </w:tc>
        <w:tc>
          <w:tcPr>
            <w:tcW w:w="460" w:type="dxa"/>
            <w:shd w:val="clear" w:color="auto" w:fill="auto"/>
            <w:textDirection w:val="btLr"/>
            <w:vAlign w:val="center"/>
            <w:hideMark/>
          </w:tcPr>
          <w:p w14:paraId="25702C0D"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5B56B049"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1,19</w:t>
            </w:r>
          </w:p>
        </w:tc>
        <w:tc>
          <w:tcPr>
            <w:tcW w:w="520" w:type="dxa"/>
            <w:shd w:val="clear" w:color="auto" w:fill="auto"/>
            <w:noWrap/>
            <w:textDirection w:val="btLr"/>
            <w:vAlign w:val="bottom"/>
            <w:hideMark/>
          </w:tcPr>
          <w:p w14:paraId="27B5B7E3"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26 246,00</w:t>
            </w:r>
          </w:p>
        </w:tc>
        <w:tc>
          <w:tcPr>
            <w:tcW w:w="920" w:type="dxa"/>
            <w:shd w:val="clear" w:color="auto" w:fill="auto"/>
            <w:textDirection w:val="btLr"/>
            <w:vAlign w:val="center"/>
            <w:hideMark/>
          </w:tcPr>
          <w:p w14:paraId="015C515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DAA24B7" w14:textId="77777777" w:rsidR="000767AD" w:rsidRPr="000767AD" w:rsidRDefault="000767AD" w:rsidP="000767AD">
            <w:pPr>
              <w:spacing w:before="0" w:after="0" w:line="240" w:lineRule="auto"/>
              <w:ind w:firstLine="0"/>
              <w:jc w:val="center"/>
              <w:rPr>
                <w:sz w:val="20"/>
                <w:szCs w:val="20"/>
              </w:rPr>
            </w:pPr>
            <w:r w:rsidRPr="000767AD">
              <w:rPr>
                <w:sz w:val="20"/>
                <w:szCs w:val="20"/>
              </w:rPr>
              <w:t>26 246,00</w:t>
            </w:r>
          </w:p>
        </w:tc>
        <w:tc>
          <w:tcPr>
            <w:tcW w:w="400" w:type="dxa"/>
            <w:shd w:val="clear" w:color="auto" w:fill="auto"/>
            <w:textDirection w:val="btLr"/>
            <w:vAlign w:val="center"/>
            <w:hideMark/>
          </w:tcPr>
          <w:p w14:paraId="134F68B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870C0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886387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60317F6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5F17F83" w14:textId="77777777" w:rsidR="000767AD" w:rsidRPr="000767AD" w:rsidRDefault="000767AD" w:rsidP="000767AD">
            <w:pPr>
              <w:spacing w:before="0" w:after="0" w:line="240" w:lineRule="auto"/>
              <w:ind w:firstLine="0"/>
              <w:jc w:val="center"/>
              <w:rPr>
                <w:sz w:val="20"/>
                <w:szCs w:val="20"/>
              </w:rPr>
            </w:pPr>
            <w:r w:rsidRPr="000767AD">
              <w:rPr>
                <w:sz w:val="20"/>
                <w:szCs w:val="20"/>
              </w:rPr>
              <w:t>26 246,00</w:t>
            </w:r>
          </w:p>
        </w:tc>
        <w:tc>
          <w:tcPr>
            <w:tcW w:w="400" w:type="dxa"/>
            <w:shd w:val="clear" w:color="auto" w:fill="auto"/>
            <w:textDirection w:val="btLr"/>
            <w:vAlign w:val="center"/>
            <w:hideMark/>
          </w:tcPr>
          <w:p w14:paraId="7CB5B06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3D949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7A6D2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DBA342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6B6FA4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13C2D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2794B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820B8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F01E17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63433E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BB807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DFCDB6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79F4B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9AE7C8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65EB412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D2F11F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D01AC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7A0F28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486016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3EFF79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7FA911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9DA18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4BC23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9678F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4F7213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21462078" w14:textId="77777777" w:rsidTr="000767AD">
        <w:trPr>
          <w:trHeight w:val="1399"/>
        </w:trPr>
        <w:tc>
          <w:tcPr>
            <w:tcW w:w="628" w:type="dxa"/>
            <w:shd w:val="clear" w:color="auto" w:fill="auto"/>
            <w:noWrap/>
            <w:vAlign w:val="bottom"/>
            <w:hideMark/>
          </w:tcPr>
          <w:p w14:paraId="0B40A312" w14:textId="77777777" w:rsidR="000767AD" w:rsidRPr="000767AD" w:rsidRDefault="000767AD" w:rsidP="000767AD">
            <w:pPr>
              <w:spacing w:before="0" w:after="0" w:line="240" w:lineRule="auto"/>
              <w:ind w:firstLine="0"/>
              <w:jc w:val="left"/>
              <w:rPr>
                <w:sz w:val="22"/>
              </w:rPr>
            </w:pPr>
            <w:r w:rsidRPr="000767AD">
              <w:rPr>
                <w:sz w:val="22"/>
              </w:rPr>
              <w:lastRenderedPageBreak/>
              <w:t> </w:t>
            </w:r>
          </w:p>
        </w:tc>
        <w:tc>
          <w:tcPr>
            <w:tcW w:w="1112" w:type="dxa"/>
            <w:shd w:val="clear" w:color="auto" w:fill="auto"/>
            <w:noWrap/>
            <w:vAlign w:val="bottom"/>
            <w:hideMark/>
          </w:tcPr>
          <w:p w14:paraId="49BC9931" w14:textId="77777777" w:rsidR="000767AD" w:rsidRPr="000767AD" w:rsidRDefault="000767AD" w:rsidP="000767AD">
            <w:pPr>
              <w:spacing w:before="0" w:after="0" w:line="240" w:lineRule="auto"/>
              <w:ind w:firstLine="0"/>
              <w:jc w:val="right"/>
              <w:rPr>
                <w:sz w:val="20"/>
                <w:szCs w:val="20"/>
              </w:rPr>
            </w:pPr>
            <w:r w:rsidRPr="000767AD">
              <w:rPr>
                <w:sz w:val="20"/>
                <w:szCs w:val="20"/>
              </w:rPr>
              <w:t>5</w:t>
            </w:r>
          </w:p>
        </w:tc>
        <w:tc>
          <w:tcPr>
            <w:tcW w:w="4040" w:type="dxa"/>
            <w:shd w:val="clear" w:color="auto" w:fill="auto"/>
            <w:vAlign w:val="bottom"/>
            <w:hideMark/>
          </w:tcPr>
          <w:p w14:paraId="634DDAB8"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Советская от ул. Коммунистическая до ул. Красноштанова</w:t>
            </w:r>
          </w:p>
        </w:tc>
        <w:tc>
          <w:tcPr>
            <w:tcW w:w="460" w:type="dxa"/>
            <w:shd w:val="clear" w:color="auto" w:fill="auto"/>
            <w:textDirection w:val="btLr"/>
            <w:vAlign w:val="center"/>
            <w:hideMark/>
          </w:tcPr>
          <w:p w14:paraId="3CCCB097"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139F7257"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0,58</w:t>
            </w:r>
          </w:p>
        </w:tc>
        <w:tc>
          <w:tcPr>
            <w:tcW w:w="520" w:type="dxa"/>
            <w:shd w:val="clear" w:color="auto" w:fill="auto"/>
            <w:noWrap/>
            <w:textDirection w:val="btLr"/>
            <w:vAlign w:val="bottom"/>
            <w:hideMark/>
          </w:tcPr>
          <w:p w14:paraId="66F23325"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12 694,00</w:t>
            </w:r>
          </w:p>
        </w:tc>
        <w:tc>
          <w:tcPr>
            <w:tcW w:w="920" w:type="dxa"/>
            <w:shd w:val="clear" w:color="auto" w:fill="auto"/>
            <w:textDirection w:val="btLr"/>
            <w:vAlign w:val="center"/>
            <w:hideMark/>
          </w:tcPr>
          <w:p w14:paraId="74A0ED7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C355C2" w14:textId="77777777" w:rsidR="000767AD" w:rsidRPr="000767AD" w:rsidRDefault="000767AD" w:rsidP="000767AD">
            <w:pPr>
              <w:spacing w:before="0" w:after="0" w:line="240" w:lineRule="auto"/>
              <w:ind w:firstLine="0"/>
              <w:jc w:val="center"/>
              <w:rPr>
                <w:sz w:val="20"/>
                <w:szCs w:val="20"/>
              </w:rPr>
            </w:pPr>
            <w:r w:rsidRPr="000767AD">
              <w:rPr>
                <w:sz w:val="20"/>
                <w:szCs w:val="20"/>
              </w:rPr>
              <w:t>12 694,00</w:t>
            </w:r>
          </w:p>
        </w:tc>
        <w:tc>
          <w:tcPr>
            <w:tcW w:w="400" w:type="dxa"/>
            <w:shd w:val="clear" w:color="auto" w:fill="auto"/>
            <w:textDirection w:val="btLr"/>
            <w:vAlign w:val="center"/>
            <w:hideMark/>
          </w:tcPr>
          <w:p w14:paraId="4CBDD7C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A0CDBF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60772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71C862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F7A4C7D" w14:textId="77777777" w:rsidR="000767AD" w:rsidRPr="000767AD" w:rsidRDefault="000767AD" w:rsidP="000767AD">
            <w:pPr>
              <w:spacing w:before="0" w:after="0" w:line="240" w:lineRule="auto"/>
              <w:ind w:firstLine="0"/>
              <w:jc w:val="center"/>
              <w:rPr>
                <w:sz w:val="20"/>
                <w:szCs w:val="20"/>
              </w:rPr>
            </w:pPr>
            <w:r w:rsidRPr="000767AD">
              <w:rPr>
                <w:sz w:val="20"/>
                <w:szCs w:val="20"/>
              </w:rPr>
              <w:t>12 694,00</w:t>
            </w:r>
          </w:p>
        </w:tc>
        <w:tc>
          <w:tcPr>
            <w:tcW w:w="400" w:type="dxa"/>
            <w:shd w:val="clear" w:color="auto" w:fill="auto"/>
            <w:textDirection w:val="btLr"/>
            <w:vAlign w:val="center"/>
            <w:hideMark/>
          </w:tcPr>
          <w:p w14:paraId="01D51BF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9EDAA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436FF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E84F4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735CF7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664504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167D9E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81E67C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800B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840F9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A9DFB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F90F6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7D1CA9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562F0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13577C3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44D4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97E9E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F5AC8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AE937F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0151F6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561907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AF1443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D1961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6776DF9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66CA6C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5258F320" w14:textId="77777777" w:rsidTr="000767AD">
        <w:trPr>
          <w:trHeight w:val="1399"/>
        </w:trPr>
        <w:tc>
          <w:tcPr>
            <w:tcW w:w="628" w:type="dxa"/>
            <w:shd w:val="clear" w:color="auto" w:fill="auto"/>
            <w:noWrap/>
            <w:vAlign w:val="bottom"/>
            <w:hideMark/>
          </w:tcPr>
          <w:p w14:paraId="1A5853B8"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49906F31" w14:textId="77777777" w:rsidR="000767AD" w:rsidRPr="000767AD" w:rsidRDefault="000767AD" w:rsidP="000767AD">
            <w:pPr>
              <w:spacing w:before="0" w:after="0" w:line="240" w:lineRule="auto"/>
              <w:ind w:firstLine="0"/>
              <w:jc w:val="right"/>
              <w:rPr>
                <w:sz w:val="20"/>
                <w:szCs w:val="20"/>
              </w:rPr>
            </w:pPr>
            <w:r w:rsidRPr="000767AD">
              <w:rPr>
                <w:sz w:val="20"/>
                <w:szCs w:val="20"/>
              </w:rPr>
              <w:t>6</w:t>
            </w:r>
          </w:p>
        </w:tc>
        <w:tc>
          <w:tcPr>
            <w:tcW w:w="4040" w:type="dxa"/>
            <w:shd w:val="clear" w:color="auto" w:fill="auto"/>
            <w:vAlign w:val="bottom"/>
            <w:hideMark/>
          </w:tcPr>
          <w:p w14:paraId="4506913A"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пер. Марата</w:t>
            </w:r>
          </w:p>
        </w:tc>
        <w:tc>
          <w:tcPr>
            <w:tcW w:w="460" w:type="dxa"/>
            <w:shd w:val="clear" w:color="auto" w:fill="auto"/>
            <w:textDirection w:val="btLr"/>
            <w:vAlign w:val="center"/>
            <w:hideMark/>
          </w:tcPr>
          <w:p w14:paraId="27FE4386"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60714345"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0,26</w:t>
            </w:r>
          </w:p>
        </w:tc>
        <w:tc>
          <w:tcPr>
            <w:tcW w:w="520" w:type="dxa"/>
            <w:shd w:val="clear" w:color="auto" w:fill="auto"/>
            <w:noWrap/>
            <w:textDirection w:val="btLr"/>
            <w:vAlign w:val="bottom"/>
            <w:hideMark/>
          </w:tcPr>
          <w:p w14:paraId="742E94DD"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5 764,00</w:t>
            </w:r>
          </w:p>
        </w:tc>
        <w:tc>
          <w:tcPr>
            <w:tcW w:w="920" w:type="dxa"/>
            <w:shd w:val="clear" w:color="auto" w:fill="auto"/>
            <w:textDirection w:val="btLr"/>
            <w:vAlign w:val="center"/>
            <w:hideMark/>
          </w:tcPr>
          <w:p w14:paraId="3A11EA9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611930" w14:textId="77777777" w:rsidR="000767AD" w:rsidRPr="000767AD" w:rsidRDefault="000767AD" w:rsidP="000767AD">
            <w:pPr>
              <w:spacing w:before="0" w:after="0" w:line="240" w:lineRule="auto"/>
              <w:ind w:firstLine="0"/>
              <w:jc w:val="center"/>
              <w:rPr>
                <w:sz w:val="20"/>
                <w:szCs w:val="20"/>
              </w:rPr>
            </w:pPr>
            <w:r w:rsidRPr="000767AD">
              <w:rPr>
                <w:sz w:val="20"/>
                <w:szCs w:val="20"/>
              </w:rPr>
              <w:t>5 764,00</w:t>
            </w:r>
          </w:p>
        </w:tc>
        <w:tc>
          <w:tcPr>
            <w:tcW w:w="400" w:type="dxa"/>
            <w:shd w:val="clear" w:color="auto" w:fill="auto"/>
            <w:textDirection w:val="btLr"/>
            <w:vAlign w:val="center"/>
            <w:hideMark/>
          </w:tcPr>
          <w:p w14:paraId="1410361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F78F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55ADC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1F97FF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BB00A0A" w14:textId="77777777" w:rsidR="000767AD" w:rsidRPr="000767AD" w:rsidRDefault="000767AD" w:rsidP="000767AD">
            <w:pPr>
              <w:spacing w:before="0" w:after="0" w:line="240" w:lineRule="auto"/>
              <w:ind w:firstLine="0"/>
              <w:jc w:val="center"/>
              <w:rPr>
                <w:sz w:val="20"/>
                <w:szCs w:val="20"/>
              </w:rPr>
            </w:pPr>
            <w:r w:rsidRPr="000767AD">
              <w:rPr>
                <w:sz w:val="20"/>
                <w:szCs w:val="20"/>
              </w:rPr>
              <w:t>5 764,00</w:t>
            </w:r>
          </w:p>
        </w:tc>
        <w:tc>
          <w:tcPr>
            <w:tcW w:w="400" w:type="dxa"/>
            <w:shd w:val="clear" w:color="auto" w:fill="auto"/>
            <w:textDirection w:val="btLr"/>
            <w:vAlign w:val="center"/>
            <w:hideMark/>
          </w:tcPr>
          <w:p w14:paraId="0B7E088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D19632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FCC52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9242CD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BD89B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FD933C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AA55E9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2BCC1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42198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EDB05D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37D191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37B8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1AC301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BD455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391AA8F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ED0338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45616F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5BCCA4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A965A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BAE942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376BB7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02A48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6E1F1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0AB859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F31536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4BE058E1" w14:textId="77777777" w:rsidTr="000767AD">
        <w:trPr>
          <w:trHeight w:val="1399"/>
        </w:trPr>
        <w:tc>
          <w:tcPr>
            <w:tcW w:w="628" w:type="dxa"/>
            <w:shd w:val="clear" w:color="auto" w:fill="auto"/>
            <w:noWrap/>
            <w:vAlign w:val="bottom"/>
            <w:hideMark/>
          </w:tcPr>
          <w:p w14:paraId="3973FDB3"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31D88529" w14:textId="77777777" w:rsidR="000767AD" w:rsidRPr="000767AD" w:rsidRDefault="000767AD" w:rsidP="000767AD">
            <w:pPr>
              <w:spacing w:before="0" w:after="0" w:line="240" w:lineRule="auto"/>
              <w:ind w:firstLine="0"/>
              <w:jc w:val="right"/>
              <w:rPr>
                <w:sz w:val="20"/>
                <w:szCs w:val="20"/>
              </w:rPr>
            </w:pPr>
            <w:r w:rsidRPr="000767AD">
              <w:rPr>
                <w:sz w:val="20"/>
                <w:szCs w:val="20"/>
              </w:rPr>
              <w:t>7</w:t>
            </w:r>
          </w:p>
        </w:tc>
        <w:tc>
          <w:tcPr>
            <w:tcW w:w="4040" w:type="dxa"/>
            <w:shd w:val="clear" w:color="auto" w:fill="auto"/>
            <w:vAlign w:val="bottom"/>
            <w:hideMark/>
          </w:tcPr>
          <w:p w14:paraId="5A793429"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Декабристов</w:t>
            </w:r>
          </w:p>
        </w:tc>
        <w:tc>
          <w:tcPr>
            <w:tcW w:w="460" w:type="dxa"/>
            <w:shd w:val="clear" w:color="auto" w:fill="auto"/>
            <w:textDirection w:val="btLr"/>
            <w:vAlign w:val="center"/>
            <w:hideMark/>
          </w:tcPr>
          <w:p w14:paraId="76D2E08F"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12FDBBB9"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0,38</w:t>
            </w:r>
          </w:p>
        </w:tc>
        <w:tc>
          <w:tcPr>
            <w:tcW w:w="520" w:type="dxa"/>
            <w:shd w:val="clear" w:color="auto" w:fill="auto"/>
            <w:noWrap/>
            <w:textDirection w:val="btLr"/>
            <w:vAlign w:val="bottom"/>
            <w:hideMark/>
          </w:tcPr>
          <w:p w14:paraId="2B175FBB"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8 294,00</w:t>
            </w:r>
          </w:p>
        </w:tc>
        <w:tc>
          <w:tcPr>
            <w:tcW w:w="920" w:type="dxa"/>
            <w:shd w:val="clear" w:color="auto" w:fill="auto"/>
            <w:textDirection w:val="btLr"/>
            <w:vAlign w:val="center"/>
            <w:hideMark/>
          </w:tcPr>
          <w:p w14:paraId="3AC0534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47125E" w14:textId="77777777" w:rsidR="000767AD" w:rsidRPr="000767AD" w:rsidRDefault="000767AD" w:rsidP="000767AD">
            <w:pPr>
              <w:spacing w:before="0" w:after="0" w:line="240" w:lineRule="auto"/>
              <w:ind w:firstLine="0"/>
              <w:jc w:val="center"/>
              <w:rPr>
                <w:sz w:val="20"/>
                <w:szCs w:val="20"/>
              </w:rPr>
            </w:pPr>
            <w:r w:rsidRPr="000767AD">
              <w:rPr>
                <w:sz w:val="20"/>
                <w:szCs w:val="20"/>
              </w:rPr>
              <w:t>8 294,00</w:t>
            </w:r>
          </w:p>
        </w:tc>
        <w:tc>
          <w:tcPr>
            <w:tcW w:w="400" w:type="dxa"/>
            <w:shd w:val="clear" w:color="auto" w:fill="auto"/>
            <w:textDirection w:val="btLr"/>
            <w:vAlign w:val="center"/>
            <w:hideMark/>
          </w:tcPr>
          <w:p w14:paraId="6498A8F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F96FFA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EDA36B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4471887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28CCE17" w14:textId="77777777" w:rsidR="000767AD" w:rsidRPr="000767AD" w:rsidRDefault="000767AD" w:rsidP="000767AD">
            <w:pPr>
              <w:spacing w:before="0" w:after="0" w:line="240" w:lineRule="auto"/>
              <w:ind w:firstLine="0"/>
              <w:jc w:val="center"/>
              <w:rPr>
                <w:sz w:val="20"/>
                <w:szCs w:val="20"/>
              </w:rPr>
            </w:pPr>
            <w:r w:rsidRPr="000767AD">
              <w:rPr>
                <w:sz w:val="20"/>
                <w:szCs w:val="20"/>
              </w:rPr>
              <w:t>8 294,00</w:t>
            </w:r>
          </w:p>
        </w:tc>
        <w:tc>
          <w:tcPr>
            <w:tcW w:w="400" w:type="dxa"/>
            <w:shd w:val="clear" w:color="auto" w:fill="auto"/>
            <w:textDirection w:val="btLr"/>
            <w:vAlign w:val="center"/>
            <w:hideMark/>
          </w:tcPr>
          <w:p w14:paraId="7ECB1D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2B128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C71998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D1BD8D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05B63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D11E28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22B5FE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0C0B0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A10A02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ADDCFD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7C323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9A050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62A549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FCD67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0EBD4FF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FB1159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796F6F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58C12E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BF01B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FB1875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8A322B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77091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2A5807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23D3FE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2C9341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5212B4C0" w14:textId="77777777" w:rsidTr="000767AD">
        <w:trPr>
          <w:trHeight w:val="1399"/>
        </w:trPr>
        <w:tc>
          <w:tcPr>
            <w:tcW w:w="628" w:type="dxa"/>
            <w:shd w:val="clear" w:color="auto" w:fill="auto"/>
            <w:noWrap/>
            <w:vAlign w:val="bottom"/>
            <w:hideMark/>
          </w:tcPr>
          <w:p w14:paraId="78BE999C"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4317E8C3" w14:textId="77777777" w:rsidR="000767AD" w:rsidRPr="000767AD" w:rsidRDefault="000767AD" w:rsidP="000767AD">
            <w:pPr>
              <w:spacing w:before="0" w:after="0" w:line="240" w:lineRule="auto"/>
              <w:ind w:firstLine="0"/>
              <w:jc w:val="right"/>
              <w:rPr>
                <w:sz w:val="20"/>
                <w:szCs w:val="20"/>
              </w:rPr>
            </w:pPr>
            <w:r w:rsidRPr="000767AD">
              <w:rPr>
                <w:sz w:val="20"/>
                <w:szCs w:val="20"/>
              </w:rPr>
              <w:t>8</w:t>
            </w:r>
          </w:p>
        </w:tc>
        <w:tc>
          <w:tcPr>
            <w:tcW w:w="4040" w:type="dxa"/>
            <w:shd w:val="clear" w:color="auto" w:fill="auto"/>
            <w:vAlign w:val="bottom"/>
            <w:hideMark/>
          </w:tcPr>
          <w:p w14:paraId="07495AAF"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Трудовых Резервов</w:t>
            </w:r>
          </w:p>
        </w:tc>
        <w:tc>
          <w:tcPr>
            <w:tcW w:w="460" w:type="dxa"/>
            <w:shd w:val="clear" w:color="auto" w:fill="auto"/>
            <w:textDirection w:val="btLr"/>
            <w:vAlign w:val="center"/>
            <w:hideMark/>
          </w:tcPr>
          <w:p w14:paraId="242896E3"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4431357E"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0,55</w:t>
            </w:r>
          </w:p>
        </w:tc>
        <w:tc>
          <w:tcPr>
            <w:tcW w:w="520" w:type="dxa"/>
            <w:shd w:val="clear" w:color="auto" w:fill="auto"/>
            <w:noWrap/>
            <w:textDirection w:val="btLr"/>
            <w:vAlign w:val="bottom"/>
            <w:hideMark/>
          </w:tcPr>
          <w:p w14:paraId="2EDDF100"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12 122,00</w:t>
            </w:r>
          </w:p>
        </w:tc>
        <w:tc>
          <w:tcPr>
            <w:tcW w:w="920" w:type="dxa"/>
            <w:shd w:val="clear" w:color="auto" w:fill="auto"/>
            <w:textDirection w:val="btLr"/>
            <w:vAlign w:val="center"/>
            <w:hideMark/>
          </w:tcPr>
          <w:p w14:paraId="137358C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20B017" w14:textId="77777777" w:rsidR="000767AD" w:rsidRPr="000767AD" w:rsidRDefault="000767AD" w:rsidP="000767AD">
            <w:pPr>
              <w:spacing w:before="0" w:after="0" w:line="240" w:lineRule="auto"/>
              <w:ind w:firstLine="0"/>
              <w:jc w:val="center"/>
              <w:rPr>
                <w:sz w:val="20"/>
                <w:szCs w:val="20"/>
              </w:rPr>
            </w:pPr>
            <w:r w:rsidRPr="000767AD">
              <w:rPr>
                <w:sz w:val="20"/>
                <w:szCs w:val="20"/>
              </w:rPr>
              <w:t>12 122,00</w:t>
            </w:r>
          </w:p>
        </w:tc>
        <w:tc>
          <w:tcPr>
            <w:tcW w:w="400" w:type="dxa"/>
            <w:shd w:val="clear" w:color="auto" w:fill="auto"/>
            <w:textDirection w:val="btLr"/>
            <w:vAlign w:val="center"/>
            <w:hideMark/>
          </w:tcPr>
          <w:p w14:paraId="4010433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F04F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02D9BD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70C0EBA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41CA635" w14:textId="77777777" w:rsidR="000767AD" w:rsidRPr="000767AD" w:rsidRDefault="000767AD" w:rsidP="000767AD">
            <w:pPr>
              <w:spacing w:before="0" w:after="0" w:line="240" w:lineRule="auto"/>
              <w:ind w:firstLine="0"/>
              <w:jc w:val="center"/>
              <w:rPr>
                <w:sz w:val="20"/>
                <w:szCs w:val="20"/>
              </w:rPr>
            </w:pPr>
            <w:r w:rsidRPr="000767AD">
              <w:rPr>
                <w:sz w:val="20"/>
                <w:szCs w:val="20"/>
              </w:rPr>
              <w:t>12 122,00</w:t>
            </w:r>
          </w:p>
        </w:tc>
        <w:tc>
          <w:tcPr>
            <w:tcW w:w="400" w:type="dxa"/>
            <w:shd w:val="clear" w:color="auto" w:fill="auto"/>
            <w:textDirection w:val="btLr"/>
            <w:vAlign w:val="center"/>
            <w:hideMark/>
          </w:tcPr>
          <w:p w14:paraId="4A2106F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14DEA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BAFDF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511A81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169BBF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5BDAA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DF104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8154A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2988B9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12FF7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82EF7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D8C72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35C25A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1DBB1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4C9EE3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9155E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098D0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9086B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08E218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7A9379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1C5BBB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9BF80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2AABB0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AD500D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88CF15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2C0189CB" w14:textId="77777777" w:rsidTr="000767AD">
        <w:trPr>
          <w:trHeight w:val="1399"/>
        </w:trPr>
        <w:tc>
          <w:tcPr>
            <w:tcW w:w="628" w:type="dxa"/>
            <w:shd w:val="clear" w:color="auto" w:fill="auto"/>
            <w:noWrap/>
            <w:vAlign w:val="bottom"/>
            <w:hideMark/>
          </w:tcPr>
          <w:p w14:paraId="32ACFB33"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312D9803" w14:textId="77777777" w:rsidR="000767AD" w:rsidRPr="000767AD" w:rsidRDefault="000767AD" w:rsidP="000767AD">
            <w:pPr>
              <w:spacing w:before="0" w:after="0" w:line="240" w:lineRule="auto"/>
              <w:ind w:firstLine="0"/>
              <w:jc w:val="right"/>
              <w:rPr>
                <w:sz w:val="20"/>
                <w:szCs w:val="20"/>
              </w:rPr>
            </w:pPr>
            <w:r w:rsidRPr="000767AD">
              <w:rPr>
                <w:sz w:val="20"/>
                <w:szCs w:val="20"/>
              </w:rPr>
              <w:t>9</w:t>
            </w:r>
          </w:p>
        </w:tc>
        <w:tc>
          <w:tcPr>
            <w:tcW w:w="4040" w:type="dxa"/>
            <w:shd w:val="clear" w:color="auto" w:fill="auto"/>
            <w:vAlign w:val="bottom"/>
            <w:hideMark/>
          </w:tcPr>
          <w:p w14:paraId="3D2D85AE"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Полойская</w:t>
            </w:r>
          </w:p>
        </w:tc>
        <w:tc>
          <w:tcPr>
            <w:tcW w:w="460" w:type="dxa"/>
            <w:shd w:val="clear" w:color="auto" w:fill="auto"/>
            <w:textDirection w:val="btLr"/>
            <w:vAlign w:val="center"/>
            <w:hideMark/>
          </w:tcPr>
          <w:p w14:paraId="166E2ED8"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1C07C4A6"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0,29</w:t>
            </w:r>
          </w:p>
        </w:tc>
        <w:tc>
          <w:tcPr>
            <w:tcW w:w="520" w:type="dxa"/>
            <w:shd w:val="clear" w:color="auto" w:fill="auto"/>
            <w:noWrap/>
            <w:textDirection w:val="btLr"/>
            <w:vAlign w:val="bottom"/>
            <w:hideMark/>
          </w:tcPr>
          <w:p w14:paraId="710FE646"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6 424,00</w:t>
            </w:r>
          </w:p>
        </w:tc>
        <w:tc>
          <w:tcPr>
            <w:tcW w:w="920" w:type="dxa"/>
            <w:shd w:val="clear" w:color="auto" w:fill="auto"/>
            <w:textDirection w:val="btLr"/>
            <w:vAlign w:val="center"/>
            <w:hideMark/>
          </w:tcPr>
          <w:p w14:paraId="0A0200B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9E16A7C" w14:textId="77777777" w:rsidR="000767AD" w:rsidRPr="000767AD" w:rsidRDefault="000767AD" w:rsidP="000767AD">
            <w:pPr>
              <w:spacing w:before="0" w:after="0" w:line="240" w:lineRule="auto"/>
              <w:ind w:firstLine="0"/>
              <w:jc w:val="center"/>
              <w:rPr>
                <w:sz w:val="20"/>
                <w:szCs w:val="20"/>
              </w:rPr>
            </w:pPr>
            <w:r w:rsidRPr="000767AD">
              <w:rPr>
                <w:sz w:val="20"/>
                <w:szCs w:val="20"/>
              </w:rPr>
              <w:t>6 424,00</w:t>
            </w:r>
          </w:p>
        </w:tc>
        <w:tc>
          <w:tcPr>
            <w:tcW w:w="400" w:type="dxa"/>
            <w:shd w:val="clear" w:color="auto" w:fill="auto"/>
            <w:textDirection w:val="btLr"/>
            <w:vAlign w:val="center"/>
            <w:hideMark/>
          </w:tcPr>
          <w:p w14:paraId="27BEC4E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94B20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F7F784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683661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934776D" w14:textId="77777777" w:rsidR="000767AD" w:rsidRPr="000767AD" w:rsidRDefault="000767AD" w:rsidP="000767AD">
            <w:pPr>
              <w:spacing w:before="0" w:after="0" w:line="240" w:lineRule="auto"/>
              <w:ind w:firstLine="0"/>
              <w:jc w:val="center"/>
              <w:rPr>
                <w:sz w:val="20"/>
                <w:szCs w:val="20"/>
              </w:rPr>
            </w:pPr>
            <w:r w:rsidRPr="000767AD">
              <w:rPr>
                <w:sz w:val="20"/>
                <w:szCs w:val="20"/>
              </w:rPr>
              <w:t>6 424,00</w:t>
            </w:r>
          </w:p>
        </w:tc>
        <w:tc>
          <w:tcPr>
            <w:tcW w:w="400" w:type="dxa"/>
            <w:shd w:val="clear" w:color="auto" w:fill="auto"/>
            <w:textDirection w:val="btLr"/>
            <w:vAlign w:val="center"/>
            <w:hideMark/>
          </w:tcPr>
          <w:p w14:paraId="3CD6411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28B63C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7E7B2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47DFD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B63F7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518F2A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21145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516C94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634FAB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984233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D47C6C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A28DC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26B77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058D0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2A30A1A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6B6AE6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4E8A3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19ABD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4E2FA2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2A28A5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0A2415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B070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E27C0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DBCB8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C0BCE9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2E3559A5" w14:textId="77777777" w:rsidTr="000767AD">
        <w:trPr>
          <w:trHeight w:val="1399"/>
        </w:trPr>
        <w:tc>
          <w:tcPr>
            <w:tcW w:w="628" w:type="dxa"/>
            <w:shd w:val="clear" w:color="auto" w:fill="auto"/>
            <w:noWrap/>
            <w:vAlign w:val="bottom"/>
            <w:hideMark/>
          </w:tcPr>
          <w:p w14:paraId="520FEBCA"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47D58351" w14:textId="77777777" w:rsidR="000767AD" w:rsidRPr="000767AD" w:rsidRDefault="000767AD" w:rsidP="000767AD">
            <w:pPr>
              <w:spacing w:before="0" w:after="0" w:line="240" w:lineRule="auto"/>
              <w:ind w:firstLine="0"/>
              <w:jc w:val="right"/>
              <w:rPr>
                <w:sz w:val="20"/>
                <w:szCs w:val="20"/>
              </w:rPr>
            </w:pPr>
            <w:r w:rsidRPr="000767AD">
              <w:rPr>
                <w:sz w:val="20"/>
                <w:szCs w:val="20"/>
              </w:rPr>
              <w:t>10</w:t>
            </w:r>
          </w:p>
        </w:tc>
        <w:tc>
          <w:tcPr>
            <w:tcW w:w="4040" w:type="dxa"/>
            <w:shd w:val="clear" w:color="auto" w:fill="auto"/>
            <w:vAlign w:val="bottom"/>
            <w:hideMark/>
          </w:tcPr>
          <w:p w14:paraId="651B9995"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Чехова</w:t>
            </w:r>
          </w:p>
        </w:tc>
        <w:tc>
          <w:tcPr>
            <w:tcW w:w="460" w:type="dxa"/>
            <w:shd w:val="clear" w:color="auto" w:fill="auto"/>
            <w:textDirection w:val="btLr"/>
            <w:vAlign w:val="center"/>
            <w:hideMark/>
          </w:tcPr>
          <w:p w14:paraId="6EDFDD31"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1D358881"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0,36</w:t>
            </w:r>
          </w:p>
        </w:tc>
        <w:tc>
          <w:tcPr>
            <w:tcW w:w="520" w:type="dxa"/>
            <w:shd w:val="clear" w:color="auto" w:fill="auto"/>
            <w:noWrap/>
            <w:textDirection w:val="btLr"/>
            <w:vAlign w:val="bottom"/>
            <w:hideMark/>
          </w:tcPr>
          <w:p w14:paraId="29C27F54"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7 986,00</w:t>
            </w:r>
          </w:p>
        </w:tc>
        <w:tc>
          <w:tcPr>
            <w:tcW w:w="920" w:type="dxa"/>
            <w:shd w:val="clear" w:color="auto" w:fill="auto"/>
            <w:textDirection w:val="btLr"/>
            <w:vAlign w:val="center"/>
            <w:hideMark/>
          </w:tcPr>
          <w:p w14:paraId="259B716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75AB650" w14:textId="77777777" w:rsidR="000767AD" w:rsidRPr="000767AD" w:rsidRDefault="000767AD" w:rsidP="000767AD">
            <w:pPr>
              <w:spacing w:before="0" w:after="0" w:line="240" w:lineRule="auto"/>
              <w:ind w:firstLine="0"/>
              <w:jc w:val="center"/>
              <w:rPr>
                <w:sz w:val="20"/>
                <w:szCs w:val="20"/>
              </w:rPr>
            </w:pPr>
            <w:r w:rsidRPr="000767AD">
              <w:rPr>
                <w:sz w:val="20"/>
                <w:szCs w:val="20"/>
              </w:rPr>
              <w:t>7 986,00</w:t>
            </w:r>
          </w:p>
        </w:tc>
        <w:tc>
          <w:tcPr>
            <w:tcW w:w="400" w:type="dxa"/>
            <w:shd w:val="clear" w:color="auto" w:fill="auto"/>
            <w:textDirection w:val="btLr"/>
            <w:vAlign w:val="center"/>
            <w:hideMark/>
          </w:tcPr>
          <w:p w14:paraId="4E110DD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4D488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E41ED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147FCFC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65315E9" w14:textId="77777777" w:rsidR="000767AD" w:rsidRPr="000767AD" w:rsidRDefault="000767AD" w:rsidP="000767AD">
            <w:pPr>
              <w:spacing w:before="0" w:after="0" w:line="240" w:lineRule="auto"/>
              <w:ind w:firstLine="0"/>
              <w:jc w:val="center"/>
              <w:rPr>
                <w:sz w:val="20"/>
                <w:szCs w:val="20"/>
              </w:rPr>
            </w:pPr>
            <w:r w:rsidRPr="000767AD">
              <w:rPr>
                <w:sz w:val="20"/>
                <w:szCs w:val="20"/>
              </w:rPr>
              <w:t>7 986,00</w:t>
            </w:r>
          </w:p>
        </w:tc>
        <w:tc>
          <w:tcPr>
            <w:tcW w:w="400" w:type="dxa"/>
            <w:shd w:val="clear" w:color="auto" w:fill="auto"/>
            <w:textDirection w:val="btLr"/>
            <w:vAlign w:val="center"/>
            <w:hideMark/>
          </w:tcPr>
          <w:p w14:paraId="3C7C2E7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1036A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00D2B7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4A223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B0EA3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B939BC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8CBBC6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08254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8A9E1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ADF798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46DB9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B63AAC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99BED4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EAE48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574F100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F269A5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6FC8FA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1F66B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9B42FA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095FEB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5906C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669DE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C52A1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0ECBFD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589B0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24A02D67" w14:textId="77777777" w:rsidTr="000767AD">
        <w:trPr>
          <w:trHeight w:val="1399"/>
        </w:trPr>
        <w:tc>
          <w:tcPr>
            <w:tcW w:w="628" w:type="dxa"/>
            <w:shd w:val="clear" w:color="auto" w:fill="auto"/>
            <w:noWrap/>
            <w:vAlign w:val="bottom"/>
            <w:hideMark/>
          </w:tcPr>
          <w:p w14:paraId="4FBCC903"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1878492A" w14:textId="77777777" w:rsidR="000767AD" w:rsidRPr="000767AD" w:rsidRDefault="000767AD" w:rsidP="000767AD">
            <w:pPr>
              <w:spacing w:before="0" w:after="0" w:line="240" w:lineRule="auto"/>
              <w:ind w:firstLine="0"/>
              <w:jc w:val="right"/>
              <w:rPr>
                <w:sz w:val="20"/>
                <w:szCs w:val="20"/>
              </w:rPr>
            </w:pPr>
            <w:r w:rsidRPr="000767AD">
              <w:rPr>
                <w:sz w:val="20"/>
                <w:szCs w:val="20"/>
              </w:rPr>
              <w:t>11</w:t>
            </w:r>
          </w:p>
        </w:tc>
        <w:tc>
          <w:tcPr>
            <w:tcW w:w="4040" w:type="dxa"/>
            <w:shd w:val="clear" w:color="auto" w:fill="auto"/>
            <w:vAlign w:val="bottom"/>
            <w:hideMark/>
          </w:tcPr>
          <w:p w14:paraId="599B9843"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Горького от ул. Лесная до ул. Полины Осипенко</w:t>
            </w:r>
          </w:p>
        </w:tc>
        <w:tc>
          <w:tcPr>
            <w:tcW w:w="460" w:type="dxa"/>
            <w:shd w:val="clear" w:color="auto" w:fill="auto"/>
            <w:textDirection w:val="btLr"/>
            <w:vAlign w:val="center"/>
            <w:hideMark/>
          </w:tcPr>
          <w:p w14:paraId="412D3189"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7DD21D85"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0,51</w:t>
            </w:r>
          </w:p>
        </w:tc>
        <w:tc>
          <w:tcPr>
            <w:tcW w:w="520" w:type="dxa"/>
            <w:shd w:val="clear" w:color="auto" w:fill="auto"/>
            <w:noWrap/>
            <w:textDirection w:val="btLr"/>
            <w:vAlign w:val="bottom"/>
            <w:hideMark/>
          </w:tcPr>
          <w:p w14:paraId="00C385D6"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11 132,00</w:t>
            </w:r>
          </w:p>
        </w:tc>
        <w:tc>
          <w:tcPr>
            <w:tcW w:w="920" w:type="dxa"/>
            <w:shd w:val="clear" w:color="auto" w:fill="auto"/>
            <w:textDirection w:val="btLr"/>
            <w:vAlign w:val="center"/>
            <w:hideMark/>
          </w:tcPr>
          <w:p w14:paraId="67F2026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545629" w14:textId="77777777" w:rsidR="000767AD" w:rsidRPr="000767AD" w:rsidRDefault="000767AD" w:rsidP="000767AD">
            <w:pPr>
              <w:spacing w:before="0" w:after="0" w:line="240" w:lineRule="auto"/>
              <w:ind w:firstLine="0"/>
              <w:jc w:val="center"/>
              <w:rPr>
                <w:sz w:val="20"/>
                <w:szCs w:val="20"/>
              </w:rPr>
            </w:pPr>
            <w:r w:rsidRPr="000767AD">
              <w:rPr>
                <w:sz w:val="20"/>
                <w:szCs w:val="20"/>
              </w:rPr>
              <w:t>11 132,00</w:t>
            </w:r>
          </w:p>
        </w:tc>
        <w:tc>
          <w:tcPr>
            <w:tcW w:w="400" w:type="dxa"/>
            <w:shd w:val="clear" w:color="auto" w:fill="auto"/>
            <w:textDirection w:val="btLr"/>
            <w:vAlign w:val="center"/>
            <w:hideMark/>
          </w:tcPr>
          <w:p w14:paraId="207A2F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7081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9202A4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202969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8574265" w14:textId="77777777" w:rsidR="000767AD" w:rsidRPr="000767AD" w:rsidRDefault="000767AD" w:rsidP="000767AD">
            <w:pPr>
              <w:spacing w:before="0" w:after="0" w:line="240" w:lineRule="auto"/>
              <w:ind w:firstLine="0"/>
              <w:jc w:val="center"/>
              <w:rPr>
                <w:sz w:val="20"/>
                <w:szCs w:val="20"/>
              </w:rPr>
            </w:pPr>
            <w:r w:rsidRPr="000767AD">
              <w:rPr>
                <w:sz w:val="20"/>
                <w:szCs w:val="20"/>
              </w:rPr>
              <w:t>11 132,00</w:t>
            </w:r>
          </w:p>
        </w:tc>
        <w:tc>
          <w:tcPr>
            <w:tcW w:w="400" w:type="dxa"/>
            <w:shd w:val="clear" w:color="auto" w:fill="auto"/>
            <w:textDirection w:val="btLr"/>
            <w:vAlign w:val="center"/>
            <w:hideMark/>
          </w:tcPr>
          <w:p w14:paraId="069AF0F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1BF1A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12620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4819A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3D0E44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5A3C3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C55AA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D33B3D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3877D5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FE0A04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772126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37981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5D33C9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C865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09ED370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C65E39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BD8C09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62400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53FCD4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BB1CF4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F69345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093F1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7C59D8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63395E3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AE169A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274CEBB1" w14:textId="77777777" w:rsidTr="000767AD">
        <w:trPr>
          <w:trHeight w:val="1200"/>
        </w:trPr>
        <w:tc>
          <w:tcPr>
            <w:tcW w:w="628" w:type="dxa"/>
            <w:shd w:val="clear" w:color="auto" w:fill="auto"/>
            <w:noWrap/>
            <w:vAlign w:val="bottom"/>
            <w:hideMark/>
          </w:tcPr>
          <w:p w14:paraId="2FFA7F31" w14:textId="77777777" w:rsidR="000767AD" w:rsidRPr="000767AD" w:rsidRDefault="000767AD" w:rsidP="000767AD">
            <w:pPr>
              <w:spacing w:before="0" w:after="0" w:line="240" w:lineRule="auto"/>
              <w:ind w:firstLine="0"/>
              <w:jc w:val="right"/>
              <w:rPr>
                <w:sz w:val="20"/>
                <w:szCs w:val="20"/>
              </w:rPr>
            </w:pPr>
            <w:r w:rsidRPr="000767AD">
              <w:rPr>
                <w:sz w:val="20"/>
                <w:szCs w:val="20"/>
              </w:rPr>
              <w:t>4</w:t>
            </w:r>
          </w:p>
        </w:tc>
        <w:tc>
          <w:tcPr>
            <w:tcW w:w="1112" w:type="dxa"/>
            <w:shd w:val="clear" w:color="auto" w:fill="auto"/>
            <w:noWrap/>
            <w:vAlign w:val="bottom"/>
            <w:hideMark/>
          </w:tcPr>
          <w:p w14:paraId="37EE4C2C" w14:textId="77777777" w:rsidR="000767AD" w:rsidRPr="000767AD" w:rsidRDefault="000767AD" w:rsidP="000767AD">
            <w:pPr>
              <w:spacing w:before="0" w:after="0" w:line="240" w:lineRule="auto"/>
              <w:ind w:firstLine="0"/>
              <w:jc w:val="right"/>
              <w:rPr>
                <w:sz w:val="20"/>
                <w:szCs w:val="20"/>
              </w:rPr>
            </w:pPr>
            <w:r w:rsidRPr="000767AD">
              <w:rPr>
                <w:sz w:val="20"/>
                <w:szCs w:val="20"/>
              </w:rPr>
              <w:t> </w:t>
            </w:r>
          </w:p>
        </w:tc>
        <w:tc>
          <w:tcPr>
            <w:tcW w:w="4040" w:type="dxa"/>
            <w:shd w:val="clear" w:color="auto" w:fill="auto"/>
            <w:vAlign w:val="center"/>
            <w:hideMark/>
          </w:tcPr>
          <w:p w14:paraId="4BED17DD" w14:textId="77777777" w:rsidR="000767AD" w:rsidRPr="000767AD" w:rsidRDefault="000767AD" w:rsidP="000767AD">
            <w:pPr>
              <w:spacing w:before="0" w:after="0" w:line="240" w:lineRule="auto"/>
              <w:ind w:firstLine="0"/>
              <w:jc w:val="left"/>
              <w:rPr>
                <w:b/>
                <w:bCs/>
                <w:sz w:val="20"/>
                <w:szCs w:val="20"/>
              </w:rPr>
            </w:pPr>
            <w:r w:rsidRPr="000767AD">
              <w:rPr>
                <w:b/>
                <w:bCs/>
                <w:sz w:val="20"/>
                <w:szCs w:val="20"/>
              </w:rPr>
              <w:t>Реконструкция дорог</w:t>
            </w:r>
          </w:p>
        </w:tc>
        <w:tc>
          <w:tcPr>
            <w:tcW w:w="460" w:type="dxa"/>
            <w:shd w:val="clear" w:color="auto" w:fill="auto"/>
            <w:textDirection w:val="btLr"/>
            <w:vAlign w:val="center"/>
            <w:hideMark/>
          </w:tcPr>
          <w:p w14:paraId="61B957FE"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1E719BE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34,15</w:t>
            </w:r>
          </w:p>
        </w:tc>
        <w:tc>
          <w:tcPr>
            <w:tcW w:w="520" w:type="dxa"/>
            <w:shd w:val="clear" w:color="auto" w:fill="auto"/>
            <w:textDirection w:val="btLr"/>
            <w:vAlign w:val="center"/>
            <w:hideMark/>
          </w:tcPr>
          <w:p w14:paraId="077653E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1 098 436,45</w:t>
            </w:r>
          </w:p>
        </w:tc>
        <w:tc>
          <w:tcPr>
            <w:tcW w:w="920" w:type="dxa"/>
            <w:shd w:val="clear" w:color="auto" w:fill="auto"/>
            <w:textDirection w:val="btLr"/>
            <w:vAlign w:val="center"/>
            <w:hideMark/>
          </w:tcPr>
          <w:p w14:paraId="617D386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BE9BAC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0B0668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A5AF06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DC5C72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600" w:type="dxa"/>
            <w:shd w:val="clear" w:color="auto" w:fill="auto"/>
            <w:textDirection w:val="btLr"/>
            <w:vAlign w:val="center"/>
            <w:hideMark/>
          </w:tcPr>
          <w:p w14:paraId="3777242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859 395,10</w:t>
            </w:r>
          </w:p>
        </w:tc>
        <w:tc>
          <w:tcPr>
            <w:tcW w:w="480" w:type="dxa"/>
            <w:shd w:val="clear" w:color="auto" w:fill="auto"/>
            <w:textDirection w:val="btLr"/>
            <w:vAlign w:val="center"/>
            <w:hideMark/>
          </w:tcPr>
          <w:p w14:paraId="70B2A9F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12FFCC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900CB5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E857DC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238207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4E42BD9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170187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112 623,03</w:t>
            </w:r>
          </w:p>
        </w:tc>
        <w:tc>
          <w:tcPr>
            <w:tcW w:w="400" w:type="dxa"/>
            <w:shd w:val="clear" w:color="auto" w:fill="auto"/>
            <w:textDirection w:val="btLr"/>
            <w:vAlign w:val="center"/>
            <w:hideMark/>
          </w:tcPr>
          <w:p w14:paraId="746708B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11 130,41</w:t>
            </w:r>
          </w:p>
        </w:tc>
        <w:tc>
          <w:tcPr>
            <w:tcW w:w="400" w:type="dxa"/>
            <w:shd w:val="clear" w:color="auto" w:fill="auto"/>
            <w:textDirection w:val="btLr"/>
            <w:vAlign w:val="center"/>
            <w:hideMark/>
          </w:tcPr>
          <w:p w14:paraId="2FC6F20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E3FFFB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7842BF8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123 753,44</w:t>
            </w:r>
          </w:p>
        </w:tc>
        <w:tc>
          <w:tcPr>
            <w:tcW w:w="400" w:type="dxa"/>
            <w:shd w:val="clear" w:color="auto" w:fill="auto"/>
            <w:textDirection w:val="btLr"/>
            <w:vAlign w:val="center"/>
            <w:hideMark/>
          </w:tcPr>
          <w:p w14:paraId="33BAEED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103 197,57</w:t>
            </w:r>
          </w:p>
        </w:tc>
        <w:tc>
          <w:tcPr>
            <w:tcW w:w="400" w:type="dxa"/>
            <w:shd w:val="clear" w:color="auto" w:fill="auto"/>
            <w:textDirection w:val="btLr"/>
            <w:vAlign w:val="center"/>
            <w:hideMark/>
          </w:tcPr>
          <w:p w14:paraId="256A9D7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628419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1680EE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00" w:type="dxa"/>
            <w:shd w:val="clear" w:color="auto" w:fill="auto"/>
            <w:textDirection w:val="btLr"/>
            <w:vAlign w:val="center"/>
            <w:hideMark/>
          </w:tcPr>
          <w:p w14:paraId="2010626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103 197,57</w:t>
            </w:r>
          </w:p>
        </w:tc>
        <w:tc>
          <w:tcPr>
            <w:tcW w:w="400" w:type="dxa"/>
            <w:shd w:val="clear" w:color="auto" w:fill="auto"/>
            <w:textDirection w:val="btLr"/>
            <w:vAlign w:val="center"/>
            <w:hideMark/>
          </w:tcPr>
          <w:p w14:paraId="2F9AC80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134 851,68</w:t>
            </w:r>
          </w:p>
        </w:tc>
        <w:tc>
          <w:tcPr>
            <w:tcW w:w="400" w:type="dxa"/>
            <w:shd w:val="clear" w:color="auto" w:fill="auto"/>
            <w:textDirection w:val="btLr"/>
            <w:vAlign w:val="center"/>
            <w:hideMark/>
          </w:tcPr>
          <w:p w14:paraId="5FF8958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E8C2AF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259FD6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115C56C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134 851,68</w:t>
            </w:r>
          </w:p>
        </w:tc>
        <w:tc>
          <w:tcPr>
            <w:tcW w:w="400" w:type="dxa"/>
            <w:shd w:val="clear" w:color="auto" w:fill="auto"/>
            <w:textDirection w:val="btLr"/>
            <w:vAlign w:val="center"/>
            <w:hideMark/>
          </w:tcPr>
          <w:p w14:paraId="1E79E6C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736 633,76</w:t>
            </w:r>
          </w:p>
        </w:tc>
        <w:tc>
          <w:tcPr>
            <w:tcW w:w="400" w:type="dxa"/>
            <w:shd w:val="clear" w:color="auto" w:fill="auto"/>
            <w:textDirection w:val="btLr"/>
            <w:vAlign w:val="center"/>
            <w:hideMark/>
          </w:tcPr>
          <w:p w14:paraId="459691D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C65DE7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2B15452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6A0A46D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736 633,76</w:t>
            </w:r>
          </w:p>
        </w:tc>
      </w:tr>
      <w:tr w:rsidR="000767AD" w:rsidRPr="000767AD" w14:paraId="759AEFBC" w14:textId="77777777" w:rsidTr="000767AD">
        <w:trPr>
          <w:trHeight w:val="1399"/>
        </w:trPr>
        <w:tc>
          <w:tcPr>
            <w:tcW w:w="628" w:type="dxa"/>
            <w:shd w:val="clear" w:color="auto" w:fill="auto"/>
            <w:noWrap/>
            <w:vAlign w:val="bottom"/>
            <w:hideMark/>
          </w:tcPr>
          <w:p w14:paraId="4CFABE9D"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4A6F7AA8" w14:textId="77777777" w:rsidR="000767AD" w:rsidRPr="000767AD" w:rsidRDefault="000767AD" w:rsidP="000767AD">
            <w:pPr>
              <w:spacing w:before="0" w:after="0" w:line="240" w:lineRule="auto"/>
              <w:ind w:firstLine="0"/>
              <w:jc w:val="right"/>
              <w:rPr>
                <w:sz w:val="20"/>
                <w:szCs w:val="20"/>
              </w:rPr>
            </w:pPr>
            <w:r w:rsidRPr="000767AD">
              <w:rPr>
                <w:sz w:val="20"/>
                <w:szCs w:val="20"/>
              </w:rPr>
              <w:t>1</w:t>
            </w:r>
          </w:p>
        </w:tc>
        <w:tc>
          <w:tcPr>
            <w:tcW w:w="4040" w:type="dxa"/>
            <w:shd w:val="clear" w:color="auto" w:fill="auto"/>
            <w:vAlign w:val="bottom"/>
            <w:hideMark/>
          </w:tcPr>
          <w:p w14:paraId="31C14EE8"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Коммунистическая от ул. Комарова до ул. Каландарашвили</w:t>
            </w:r>
          </w:p>
        </w:tc>
        <w:tc>
          <w:tcPr>
            <w:tcW w:w="460" w:type="dxa"/>
            <w:shd w:val="clear" w:color="auto" w:fill="auto"/>
            <w:textDirection w:val="btLr"/>
            <w:vAlign w:val="center"/>
            <w:hideMark/>
          </w:tcPr>
          <w:p w14:paraId="5FFCE5E2"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040BF382"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0,77</w:t>
            </w:r>
          </w:p>
        </w:tc>
        <w:tc>
          <w:tcPr>
            <w:tcW w:w="520" w:type="dxa"/>
            <w:shd w:val="clear" w:color="auto" w:fill="auto"/>
            <w:noWrap/>
            <w:textDirection w:val="btLr"/>
            <w:vAlign w:val="bottom"/>
            <w:hideMark/>
          </w:tcPr>
          <w:p w14:paraId="598984FD"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24 802,16</w:t>
            </w:r>
          </w:p>
        </w:tc>
        <w:tc>
          <w:tcPr>
            <w:tcW w:w="920" w:type="dxa"/>
            <w:shd w:val="clear" w:color="auto" w:fill="auto"/>
            <w:textDirection w:val="btLr"/>
            <w:vAlign w:val="center"/>
            <w:hideMark/>
          </w:tcPr>
          <w:p w14:paraId="0BBFB1A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4103CE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DFD117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09471E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9E36D9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44EEE65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C072D7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68C96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029E8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895AE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C71BF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2BCB2D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26BC80" w14:textId="77777777" w:rsidR="000767AD" w:rsidRPr="000767AD" w:rsidRDefault="000767AD" w:rsidP="000767AD">
            <w:pPr>
              <w:spacing w:before="0" w:after="0" w:line="240" w:lineRule="auto"/>
              <w:ind w:firstLine="0"/>
              <w:jc w:val="center"/>
              <w:rPr>
                <w:sz w:val="20"/>
                <w:szCs w:val="20"/>
              </w:rPr>
            </w:pPr>
            <w:r w:rsidRPr="000767AD">
              <w:rPr>
                <w:sz w:val="20"/>
                <w:szCs w:val="20"/>
              </w:rPr>
              <w:t>24 802,16</w:t>
            </w:r>
          </w:p>
        </w:tc>
        <w:tc>
          <w:tcPr>
            <w:tcW w:w="400" w:type="dxa"/>
            <w:shd w:val="clear" w:color="auto" w:fill="auto"/>
            <w:textDirection w:val="btLr"/>
            <w:vAlign w:val="center"/>
            <w:hideMark/>
          </w:tcPr>
          <w:p w14:paraId="651A49C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8D118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E5AD9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841ACB6" w14:textId="77777777" w:rsidR="000767AD" w:rsidRPr="000767AD" w:rsidRDefault="000767AD" w:rsidP="000767AD">
            <w:pPr>
              <w:spacing w:before="0" w:after="0" w:line="240" w:lineRule="auto"/>
              <w:ind w:firstLine="0"/>
              <w:jc w:val="center"/>
              <w:rPr>
                <w:sz w:val="20"/>
                <w:szCs w:val="20"/>
              </w:rPr>
            </w:pPr>
            <w:r w:rsidRPr="000767AD">
              <w:rPr>
                <w:sz w:val="20"/>
                <w:szCs w:val="20"/>
              </w:rPr>
              <w:t>24 802,16</w:t>
            </w:r>
          </w:p>
        </w:tc>
        <w:tc>
          <w:tcPr>
            <w:tcW w:w="400" w:type="dxa"/>
            <w:shd w:val="clear" w:color="auto" w:fill="auto"/>
            <w:textDirection w:val="btLr"/>
            <w:vAlign w:val="center"/>
            <w:hideMark/>
          </w:tcPr>
          <w:p w14:paraId="7A8B8BB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67B13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B11F0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800934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191E0F8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146DC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7F490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2142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2F1878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6E94D1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F3E44C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E1F26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11C71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B3DAAF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7D4465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59D2A2D4" w14:textId="77777777" w:rsidTr="000767AD">
        <w:trPr>
          <w:trHeight w:val="1399"/>
        </w:trPr>
        <w:tc>
          <w:tcPr>
            <w:tcW w:w="628" w:type="dxa"/>
            <w:shd w:val="clear" w:color="auto" w:fill="auto"/>
            <w:noWrap/>
            <w:vAlign w:val="bottom"/>
            <w:hideMark/>
          </w:tcPr>
          <w:p w14:paraId="53EBFCBA" w14:textId="77777777" w:rsidR="000767AD" w:rsidRPr="000767AD" w:rsidRDefault="000767AD" w:rsidP="000767AD">
            <w:pPr>
              <w:spacing w:before="0" w:after="0" w:line="240" w:lineRule="auto"/>
              <w:ind w:firstLine="0"/>
              <w:jc w:val="left"/>
              <w:rPr>
                <w:sz w:val="22"/>
              </w:rPr>
            </w:pPr>
            <w:r w:rsidRPr="000767AD">
              <w:rPr>
                <w:sz w:val="22"/>
              </w:rPr>
              <w:lastRenderedPageBreak/>
              <w:t> </w:t>
            </w:r>
          </w:p>
        </w:tc>
        <w:tc>
          <w:tcPr>
            <w:tcW w:w="1112" w:type="dxa"/>
            <w:shd w:val="clear" w:color="auto" w:fill="auto"/>
            <w:noWrap/>
            <w:vAlign w:val="bottom"/>
            <w:hideMark/>
          </w:tcPr>
          <w:p w14:paraId="1F4B481C" w14:textId="77777777" w:rsidR="000767AD" w:rsidRPr="000767AD" w:rsidRDefault="000767AD" w:rsidP="000767AD">
            <w:pPr>
              <w:spacing w:before="0" w:after="0" w:line="240" w:lineRule="auto"/>
              <w:ind w:firstLine="0"/>
              <w:jc w:val="right"/>
              <w:rPr>
                <w:sz w:val="20"/>
                <w:szCs w:val="20"/>
              </w:rPr>
            </w:pPr>
            <w:r w:rsidRPr="000767AD">
              <w:rPr>
                <w:sz w:val="20"/>
                <w:szCs w:val="20"/>
              </w:rPr>
              <w:t>2</w:t>
            </w:r>
          </w:p>
        </w:tc>
        <w:tc>
          <w:tcPr>
            <w:tcW w:w="4040" w:type="dxa"/>
            <w:shd w:val="clear" w:color="auto" w:fill="auto"/>
            <w:vAlign w:val="bottom"/>
            <w:hideMark/>
          </w:tcPr>
          <w:p w14:paraId="261A1A2A"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Полины Осипенко</w:t>
            </w:r>
          </w:p>
        </w:tc>
        <w:tc>
          <w:tcPr>
            <w:tcW w:w="460" w:type="dxa"/>
            <w:shd w:val="clear" w:color="auto" w:fill="auto"/>
            <w:textDirection w:val="btLr"/>
            <w:vAlign w:val="center"/>
            <w:hideMark/>
          </w:tcPr>
          <w:p w14:paraId="526A7561"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5925E5F3"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2,73</w:t>
            </w:r>
          </w:p>
        </w:tc>
        <w:tc>
          <w:tcPr>
            <w:tcW w:w="520" w:type="dxa"/>
            <w:shd w:val="clear" w:color="auto" w:fill="auto"/>
            <w:noWrap/>
            <w:textDirection w:val="btLr"/>
            <w:vAlign w:val="bottom"/>
            <w:hideMark/>
          </w:tcPr>
          <w:p w14:paraId="1DF381B5"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87 820,87</w:t>
            </w:r>
          </w:p>
        </w:tc>
        <w:tc>
          <w:tcPr>
            <w:tcW w:w="920" w:type="dxa"/>
            <w:shd w:val="clear" w:color="auto" w:fill="auto"/>
            <w:textDirection w:val="btLr"/>
            <w:vAlign w:val="center"/>
            <w:hideMark/>
          </w:tcPr>
          <w:p w14:paraId="21C3BBD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D0A250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3C974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83542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41521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6DF5F21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F5685F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55D8A5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90843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32C37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24D781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103D8F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BA8B104" w14:textId="77777777" w:rsidR="000767AD" w:rsidRPr="000767AD" w:rsidRDefault="000767AD" w:rsidP="000767AD">
            <w:pPr>
              <w:spacing w:before="0" w:after="0" w:line="240" w:lineRule="auto"/>
              <w:ind w:firstLine="0"/>
              <w:jc w:val="center"/>
              <w:rPr>
                <w:sz w:val="20"/>
                <w:szCs w:val="20"/>
              </w:rPr>
            </w:pPr>
            <w:r w:rsidRPr="000767AD">
              <w:rPr>
                <w:sz w:val="20"/>
                <w:szCs w:val="20"/>
              </w:rPr>
              <w:t>87 820,87</w:t>
            </w:r>
          </w:p>
        </w:tc>
        <w:tc>
          <w:tcPr>
            <w:tcW w:w="400" w:type="dxa"/>
            <w:shd w:val="clear" w:color="auto" w:fill="auto"/>
            <w:textDirection w:val="btLr"/>
            <w:vAlign w:val="center"/>
            <w:hideMark/>
          </w:tcPr>
          <w:p w14:paraId="519BB31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32E5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4A21A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9CC7160" w14:textId="77777777" w:rsidR="000767AD" w:rsidRPr="000767AD" w:rsidRDefault="000767AD" w:rsidP="000767AD">
            <w:pPr>
              <w:spacing w:before="0" w:after="0" w:line="240" w:lineRule="auto"/>
              <w:ind w:firstLine="0"/>
              <w:jc w:val="center"/>
              <w:rPr>
                <w:sz w:val="20"/>
                <w:szCs w:val="20"/>
              </w:rPr>
            </w:pPr>
            <w:r w:rsidRPr="000767AD">
              <w:rPr>
                <w:sz w:val="20"/>
                <w:szCs w:val="20"/>
              </w:rPr>
              <w:t>87 820,87</w:t>
            </w:r>
          </w:p>
        </w:tc>
        <w:tc>
          <w:tcPr>
            <w:tcW w:w="400" w:type="dxa"/>
            <w:shd w:val="clear" w:color="auto" w:fill="auto"/>
            <w:textDirection w:val="btLr"/>
            <w:vAlign w:val="center"/>
            <w:hideMark/>
          </w:tcPr>
          <w:p w14:paraId="132667F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3700EE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F8A46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9C736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5A72FF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8B42DA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47298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10975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8B2ED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D90C21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5732AA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E38F06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96BC38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6384A7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88E655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5E4AC49F" w14:textId="77777777" w:rsidTr="000767AD">
        <w:trPr>
          <w:trHeight w:val="1399"/>
        </w:trPr>
        <w:tc>
          <w:tcPr>
            <w:tcW w:w="628" w:type="dxa"/>
            <w:shd w:val="clear" w:color="auto" w:fill="auto"/>
            <w:noWrap/>
            <w:vAlign w:val="bottom"/>
            <w:hideMark/>
          </w:tcPr>
          <w:p w14:paraId="00BD9242"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03A0AF65" w14:textId="77777777" w:rsidR="000767AD" w:rsidRPr="000767AD" w:rsidRDefault="000767AD" w:rsidP="000767AD">
            <w:pPr>
              <w:spacing w:before="0" w:after="0" w:line="240" w:lineRule="auto"/>
              <w:ind w:firstLine="0"/>
              <w:jc w:val="right"/>
              <w:rPr>
                <w:sz w:val="20"/>
                <w:szCs w:val="20"/>
              </w:rPr>
            </w:pPr>
            <w:r w:rsidRPr="000767AD">
              <w:rPr>
                <w:sz w:val="20"/>
                <w:szCs w:val="20"/>
              </w:rPr>
              <w:t>3</w:t>
            </w:r>
          </w:p>
        </w:tc>
        <w:tc>
          <w:tcPr>
            <w:tcW w:w="4040" w:type="dxa"/>
            <w:shd w:val="clear" w:color="auto" w:fill="auto"/>
            <w:vAlign w:val="bottom"/>
            <w:hideMark/>
          </w:tcPr>
          <w:p w14:paraId="467558C2"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Шукшина от ул. Полины Осипенко до кл. Колхозная</w:t>
            </w:r>
          </w:p>
        </w:tc>
        <w:tc>
          <w:tcPr>
            <w:tcW w:w="460" w:type="dxa"/>
            <w:shd w:val="clear" w:color="auto" w:fill="auto"/>
            <w:textDirection w:val="btLr"/>
            <w:vAlign w:val="center"/>
            <w:hideMark/>
          </w:tcPr>
          <w:p w14:paraId="1EDAF01D"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503A56C2"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0,90</w:t>
            </w:r>
          </w:p>
        </w:tc>
        <w:tc>
          <w:tcPr>
            <w:tcW w:w="520" w:type="dxa"/>
            <w:shd w:val="clear" w:color="auto" w:fill="auto"/>
            <w:noWrap/>
            <w:textDirection w:val="btLr"/>
            <w:vAlign w:val="bottom"/>
            <w:hideMark/>
          </w:tcPr>
          <w:p w14:paraId="691F4297"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28 984,10</w:t>
            </w:r>
          </w:p>
        </w:tc>
        <w:tc>
          <w:tcPr>
            <w:tcW w:w="920" w:type="dxa"/>
            <w:shd w:val="clear" w:color="auto" w:fill="auto"/>
            <w:textDirection w:val="btLr"/>
            <w:vAlign w:val="center"/>
            <w:hideMark/>
          </w:tcPr>
          <w:p w14:paraId="6F4A8D3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A17980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630D8F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AFFE54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60AB5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13E47C7B" w14:textId="77777777" w:rsidR="000767AD" w:rsidRPr="000767AD" w:rsidRDefault="000767AD" w:rsidP="000767AD">
            <w:pPr>
              <w:spacing w:before="0" w:after="0" w:line="240" w:lineRule="auto"/>
              <w:ind w:firstLine="0"/>
              <w:jc w:val="center"/>
              <w:rPr>
                <w:sz w:val="20"/>
                <w:szCs w:val="20"/>
              </w:rPr>
            </w:pPr>
            <w:r w:rsidRPr="000767AD">
              <w:rPr>
                <w:sz w:val="20"/>
                <w:szCs w:val="20"/>
              </w:rPr>
              <w:t>97 462,00</w:t>
            </w:r>
          </w:p>
        </w:tc>
        <w:tc>
          <w:tcPr>
            <w:tcW w:w="480" w:type="dxa"/>
            <w:shd w:val="clear" w:color="auto" w:fill="auto"/>
            <w:textDirection w:val="btLr"/>
            <w:vAlign w:val="center"/>
            <w:hideMark/>
          </w:tcPr>
          <w:p w14:paraId="3F88377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C41C8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9875A8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8A8038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09CCEE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ABB355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FAED6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772603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9E2B32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FF41A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386416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0885D9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A7C55A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EDFC8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FD5E0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450DC32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03C1D9" w14:textId="77777777" w:rsidR="000767AD" w:rsidRPr="000767AD" w:rsidRDefault="000767AD" w:rsidP="000767AD">
            <w:pPr>
              <w:spacing w:before="0" w:after="0" w:line="240" w:lineRule="auto"/>
              <w:ind w:firstLine="0"/>
              <w:jc w:val="center"/>
              <w:rPr>
                <w:sz w:val="20"/>
                <w:szCs w:val="20"/>
              </w:rPr>
            </w:pPr>
            <w:r w:rsidRPr="000767AD">
              <w:rPr>
                <w:sz w:val="20"/>
                <w:szCs w:val="20"/>
              </w:rPr>
              <w:t>28 984,10</w:t>
            </w:r>
          </w:p>
        </w:tc>
        <w:tc>
          <w:tcPr>
            <w:tcW w:w="400" w:type="dxa"/>
            <w:shd w:val="clear" w:color="auto" w:fill="auto"/>
            <w:textDirection w:val="btLr"/>
            <w:vAlign w:val="center"/>
            <w:hideMark/>
          </w:tcPr>
          <w:p w14:paraId="77307B2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9F1281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9ABDC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26EB468" w14:textId="77777777" w:rsidR="000767AD" w:rsidRPr="000767AD" w:rsidRDefault="000767AD" w:rsidP="000767AD">
            <w:pPr>
              <w:spacing w:before="0" w:after="0" w:line="240" w:lineRule="auto"/>
              <w:ind w:firstLine="0"/>
              <w:jc w:val="center"/>
              <w:rPr>
                <w:sz w:val="20"/>
                <w:szCs w:val="20"/>
              </w:rPr>
            </w:pPr>
            <w:r w:rsidRPr="000767AD">
              <w:rPr>
                <w:sz w:val="20"/>
                <w:szCs w:val="20"/>
              </w:rPr>
              <w:t>28 984,10</w:t>
            </w:r>
          </w:p>
        </w:tc>
        <w:tc>
          <w:tcPr>
            <w:tcW w:w="400" w:type="dxa"/>
            <w:shd w:val="clear" w:color="auto" w:fill="auto"/>
            <w:textDirection w:val="btLr"/>
            <w:vAlign w:val="center"/>
            <w:hideMark/>
          </w:tcPr>
          <w:p w14:paraId="1C0C006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793F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D79523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25358D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284735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671B90B6" w14:textId="77777777" w:rsidTr="000767AD">
        <w:trPr>
          <w:trHeight w:val="1399"/>
        </w:trPr>
        <w:tc>
          <w:tcPr>
            <w:tcW w:w="628" w:type="dxa"/>
            <w:shd w:val="clear" w:color="auto" w:fill="auto"/>
            <w:noWrap/>
            <w:vAlign w:val="bottom"/>
            <w:hideMark/>
          </w:tcPr>
          <w:p w14:paraId="7566021E"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656C2A7D" w14:textId="77777777" w:rsidR="000767AD" w:rsidRPr="000767AD" w:rsidRDefault="000767AD" w:rsidP="000767AD">
            <w:pPr>
              <w:spacing w:before="0" w:after="0" w:line="240" w:lineRule="auto"/>
              <w:ind w:firstLine="0"/>
              <w:jc w:val="right"/>
              <w:rPr>
                <w:sz w:val="20"/>
                <w:szCs w:val="20"/>
              </w:rPr>
            </w:pPr>
            <w:r w:rsidRPr="000767AD">
              <w:rPr>
                <w:sz w:val="20"/>
                <w:szCs w:val="20"/>
              </w:rPr>
              <w:t>4</w:t>
            </w:r>
          </w:p>
        </w:tc>
        <w:tc>
          <w:tcPr>
            <w:tcW w:w="4040" w:type="dxa"/>
            <w:shd w:val="clear" w:color="auto" w:fill="auto"/>
            <w:vAlign w:val="bottom"/>
            <w:hideMark/>
          </w:tcPr>
          <w:p w14:paraId="01A6E557"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Колхозная</w:t>
            </w:r>
          </w:p>
        </w:tc>
        <w:tc>
          <w:tcPr>
            <w:tcW w:w="460" w:type="dxa"/>
            <w:shd w:val="clear" w:color="auto" w:fill="auto"/>
            <w:textDirection w:val="btLr"/>
            <w:vAlign w:val="center"/>
            <w:hideMark/>
          </w:tcPr>
          <w:p w14:paraId="7AB8EB9B"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23339192"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0,93</w:t>
            </w:r>
          </w:p>
        </w:tc>
        <w:tc>
          <w:tcPr>
            <w:tcW w:w="520" w:type="dxa"/>
            <w:shd w:val="clear" w:color="auto" w:fill="auto"/>
            <w:noWrap/>
            <w:textDirection w:val="btLr"/>
            <w:vAlign w:val="bottom"/>
            <w:hideMark/>
          </w:tcPr>
          <w:p w14:paraId="0C646196"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29 981,34</w:t>
            </w:r>
          </w:p>
        </w:tc>
        <w:tc>
          <w:tcPr>
            <w:tcW w:w="920" w:type="dxa"/>
            <w:shd w:val="clear" w:color="auto" w:fill="auto"/>
            <w:textDirection w:val="btLr"/>
            <w:vAlign w:val="center"/>
            <w:hideMark/>
          </w:tcPr>
          <w:p w14:paraId="02007F4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81F7AB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AB3B9F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BF2106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06BE07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158EECC1"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271D727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FBC3A1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30D1A1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8AE8B6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B266D8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C445A4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47991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C94F7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3FB4E7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FE263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30BDC1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908858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6F8487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00D9B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AC3AB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67542E2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7C760D" w14:textId="77777777" w:rsidR="000767AD" w:rsidRPr="000767AD" w:rsidRDefault="000767AD" w:rsidP="000767AD">
            <w:pPr>
              <w:spacing w:before="0" w:after="0" w:line="240" w:lineRule="auto"/>
              <w:ind w:firstLine="0"/>
              <w:jc w:val="center"/>
              <w:rPr>
                <w:sz w:val="20"/>
                <w:szCs w:val="20"/>
              </w:rPr>
            </w:pPr>
            <w:r w:rsidRPr="000767AD">
              <w:rPr>
                <w:sz w:val="20"/>
                <w:szCs w:val="20"/>
              </w:rPr>
              <w:t>29 981,34</w:t>
            </w:r>
          </w:p>
        </w:tc>
        <w:tc>
          <w:tcPr>
            <w:tcW w:w="400" w:type="dxa"/>
            <w:shd w:val="clear" w:color="auto" w:fill="auto"/>
            <w:textDirection w:val="btLr"/>
            <w:vAlign w:val="center"/>
            <w:hideMark/>
          </w:tcPr>
          <w:p w14:paraId="78C994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84B6E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0D6EE7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087E410" w14:textId="77777777" w:rsidR="000767AD" w:rsidRPr="000767AD" w:rsidRDefault="000767AD" w:rsidP="000767AD">
            <w:pPr>
              <w:spacing w:before="0" w:after="0" w:line="240" w:lineRule="auto"/>
              <w:ind w:firstLine="0"/>
              <w:jc w:val="center"/>
              <w:rPr>
                <w:sz w:val="20"/>
                <w:szCs w:val="20"/>
              </w:rPr>
            </w:pPr>
            <w:r w:rsidRPr="000767AD">
              <w:rPr>
                <w:sz w:val="20"/>
                <w:szCs w:val="20"/>
              </w:rPr>
              <w:t>29 981,34</w:t>
            </w:r>
          </w:p>
        </w:tc>
        <w:tc>
          <w:tcPr>
            <w:tcW w:w="400" w:type="dxa"/>
            <w:shd w:val="clear" w:color="auto" w:fill="auto"/>
            <w:textDirection w:val="btLr"/>
            <w:vAlign w:val="center"/>
            <w:hideMark/>
          </w:tcPr>
          <w:p w14:paraId="38450B8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D94D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A7799C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9543FF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026AF3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23D33265" w14:textId="77777777" w:rsidTr="000767AD">
        <w:trPr>
          <w:trHeight w:val="1399"/>
        </w:trPr>
        <w:tc>
          <w:tcPr>
            <w:tcW w:w="628" w:type="dxa"/>
            <w:shd w:val="clear" w:color="auto" w:fill="auto"/>
            <w:noWrap/>
            <w:vAlign w:val="bottom"/>
            <w:hideMark/>
          </w:tcPr>
          <w:p w14:paraId="278B92E0"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308E6DCC" w14:textId="77777777" w:rsidR="000767AD" w:rsidRPr="000767AD" w:rsidRDefault="000767AD" w:rsidP="000767AD">
            <w:pPr>
              <w:spacing w:before="0" w:after="0" w:line="240" w:lineRule="auto"/>
              <w:ind w:firstLine="0"/>
              <w:jc w:val="right"/>
              <w:rPr>
                <w:sz w:val="20"/>
                <w:szCs w:val="20"/>
              </w:rPr>
            </w:pPr>
            <w:r w:rsidRPr="000767AD">
              <w:rPr>
                <w:sz w:val="20"/>
                <w:szCs w:val="20"/>
              </w:rPr>
              <w:t>5</w:t>
            </w:r>
          </w:p>
        </w:tc>
        <w:tc>
          <w:tcPr>
            <w:tcW w:w="4040" w:type="dxa"/>
            <w:shd w:val="clear" w:color="auto" w:fill="auto"/>
            <w:vAlign w:val="bottom"/>
            <w:hideMark/>
          </w:tcPr>
          <w:p w14:paraId="6316FD74"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Косыгина</w:t>
            </w:r>
          </w:p>
        </w:tc>
        <w:tc>
          <w:tcPr>
            <w:tcW w:w="460" w:type="dxa"/>
            <w:shd w:val="clear" w:color="auto" w:fill="auto"/>
            <w:textDirection w:val="btLr"/>
            <w:vAlign w:val="center"/>
            <w:hideMark/>
          </w:tcPr>
          <w:p w14:paraId="04063CE3"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7E5A7999"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0,68</w:t>
            </w:r>
          </w:p>
        </w:tc>
        <w:tc>
          <w:tcPr>
            <w:tcW w:w="520" w:type="dxa"/>
            <w:shd w:val="clear" w:color="auto" w:fill="auto"/>
            <w:noWrap/>
            <w:textDirection w:val="btLr"/>
            <w:vAlign w:val="bottom"/>
            <w:hideMark/>
          </w:tcPr>
          <w:p w14:paraId="6FF7D811"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21 874,80</w:t>
            </w:r>
          </w:p>
        </w:tc>
        <w:tc>
          <w:tcPr>
            <w:tcW w:w="920" w:type="dxa"/>
            <w:shd w:val="clear" w:color="auto" w:fill="auto"/>
            <w:textDirection w:val="btLr"/>
            <w:vAlign w:val="center"/>
            <w:hideMark/>
          </w:tcPr>
          <w:p w14:paraId="1228FD3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85DB6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F3EC46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6016FE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2F75A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47C1FF28" w14:textId="77777777" w:rsidR="000767AD" w:rsidRPr="000767AD" w:rsidRDefault="000767AD" w:rsidP="000767AD">
            <w:pPr>
              <w:spacing w:before="0" w:after="0" w:line="240" w:lineRule="auto"/>
              <w:ind w:firstLine="0"/>
              <w:jc w:val="center"/>
              <w:rPr>
                <w:sz w:val="20"/>
                <w:szCs w:val="20"/>
              </w:rPr>
            </w:pPr>
            <w:r w:rsidRPr="000767AD">
              <w:rPr>
                <w:sz w:val="20"/>
                <w:szCs w:val="20"/>
              </w:rPr>
              <w:t>457 147,00</w:t>
            </w:r>
          </w:p>
        </w:tc>
        <w:tc>
          <w:tcPr>
            <w:tcW w:w="480" w:type="dxa"/>
            <w:shd w:val="clear" w:color="auto" w:fill="auto"/>
            <w:textDirection w:val="btLr"/>
            <w:vAlign w:val="center"/>
            <w:hideMark/>
          </w:tcPr>
          <w:p w14:paraId="786679C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5B5FE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27ADD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9D281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16FF6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350C32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C5A58A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07B0B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1369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6C5E10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055AAA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17F65A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F6AE9D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98DB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A230EA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1DF57D5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DD69C04" w14:textId="77777777" w:rsidR="000767AD" w:rsidRPr="000767AD" w:rsidRDefault="000767AD" w:rsidP="000767AD">
            <w:pPr>
              <w:spacing w:before="0" w:after="0" w:line="240" w:lineRule="auto"/>
              <w:ind w:firstLine="0"/>
              <w:jc w:val="center"/>
              <w:rPr>
                <w:sz w:val="20"/>
                <w:szCs w:val="20"/>
              </w:rPr>
            </w:pPr>
            <w:r w:rsidRPr="000767AD">
              <w:rPr>
                <w:sz w:val="20"/>
                <w:szCs w:val="20"/>
              </w:rPr>
              <w:t>21 874,80</w:t>
            </w:r>
          </w:p>
        </w:tc>
        <w:tc>
          <w:tcPr>
            <w:tcW w:w="400" w:type="dxa"/>
            <w:shd w:val="clear" w:color="auto" w:fill="auto"/>
            <w:textDirection w:val="btLr"/>
            <w:vAlign w:val="center"/>
            <w:hideMark/>
          </w:tcPr>
          <w:p w14:paraId="5D2C39B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4B0044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FA0812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B8807A3" w14:textId="77777777" w:rsidR="000767AD" w:rsidRPr="000767AD" w:rsidRDefault="000767AD" w:rsidP="000767AD">
            <w:pPr>
              <w:spacing w:before="0" w:after="0" w:line="240" w:lineRule="auto"/>
              <w:ind w:firstLine="0"/>
              <w:jc w:val="center"/>
              <w:rPr>
                <w:sz w:val="20"/>
                <w:szCs w:val="20"/>
              </w:rPr>
            </w:pPr>
            <w:r w:rsidRPr="000767AD">
              <w:rPr>
                <w:sz w:val="20"/>
                <w:szCs w:val="20"/>
              </w:rPr>
              <w:t>21 874,80</w:t>
            </w:r>
          </w:p>
        </w:tc>
        <w:tc>
          <w:tcPr>
            <w:tcW w:w="400" w:type="dxa"/>
            <w:shd w:val="clear" w:color="auto" w:fill="auto"/>
            <w:textDirection w:val="btLr"/>
            <w:vAlign w:val="center"/>
            <w:hideMark/>
          </w:tcPr>
          <w:p w14:paraId="2C9A014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B2F235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6C46D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36E70F8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94AC0C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0CC9DF42" w14:textId="77777777" w:rsidTr="000767AD">
        <w:trPr>
          <w:trHeight w:val="1399"/>
        </w:trPr>
        <w:tc>
          <w:tcPr>
            <w:tcW w:w="628" w:type="dxa"/>
            <w:shd w:val="clear" w:color="auto" w:fill="auto"/>
            <w:noWrap/>
            <w:vAlign w:val="bottom"/>
            <w:hideMark/>
          </w:tcPr>
          <w:p w14:paraId="78410FD3"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73090843" w14:textId="77777777" w:rsidR="000767AD" w:rsidRPr="000767AD" w:rsidRDefault="000767AD" w:rsidP="000767AD">
            <w:pPr>
              <w:spacing w:before="0" w:after="0" w:line="240" w:lineRule="auto"/>
              <w:ind w:firstLine="0"/>
              <w:jc w:val="right"/>
              <w:rPr>
                <w:sz w:val="20"/>
                <w:szCs w:val="20"/>
              </w:rPr>
            </w:pPr>
            <w:r w:rsidRPr="000767AD">
              <w:rPr>
                <w:sz w:val="20"/>
                <w:szCs w:val="20"/>
              </w:rPr>
              <w:t>6</w:t>
            </w:r>
          </w:p>
        </w:tc>
        <w:tc>
          <w:tcPr>
            <w:tcW w:w="4040" w:type="dxa"/>
            <w:shd w:val="clear" w:color="auto" w:fill="auto"/>
            <w:vAlign w:val="bottom"/>
            <w:hideMark/>
          </w:tcPr>
          <w:p w14:paraId="3C8EE0DC"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Подгорная</w:t>
            </w:r>
          </w:p>
        </w:tc>
        <w:tc>
          <w:tcPr>
            <w:tcW w:w="460" w:type="dxa"/>
            <w:shd w:val="clear" w:color="auto" w:fill="auto"/>
            <w:textDirection w:val="btLr"/>
            <w:vAlign w:val="center"/>
            <w:hideMark/>
          </w:tcPr>
          <w:p w14:paraId="50552EC3"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6EEFDCAF"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0,35</w:t>
            </w:r>
          </w:p>
        </w:tc>
        <w:tc>
          <w:tcPr>
            <w:tcW w:w="520" w:type="dxa"/>
            <w:shd w:val="clear" w:color="auto" w:fill="auto"/>
            <w:noWrap/>
            <w:textDirection w:val="btLr"/>
            <w:vAlign w:val="bottom"/>
            <w:hideMark/>
          </w:tcPr>
          <w:p w14:paraId="02F20A5B"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11 130,41</w:t>
            </w:r>
          </w:p>
        </w:tc>
        <w:tc>
          <w:tcPr>
            <w:tcW w:w="920" w:type="dxa"/>
            <w:shd w:val="clear" w:color="auto" w:fill="auto"/>
            <w:textDirection w:val="btLr"/>
            <w:vAlign w:val="center"/>
            <w:hideMark/>
          </w:tcPr>
          <w:p w14:paraId="1A84046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5A89D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09C472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663169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2673E4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2DCD214E"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31837C5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C44CDC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696EE1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7379A1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B1EC8E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70F403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F1FF5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813151E" w14:textId="77777777" w:rsidR="000767AD" w:rsidRPr="000767AD" w:rsidRDefault="000767AD" w:rsidP="000767AD">
            <w:pPr>
              <w:spacing w:before="0" w:after="0" w:line="240" w:lineRule="auto"/>
              <w:ind w:firstLine="0"/>
              <w:jc w:val="center"/>
              <w:rPr>
                <w:sz w:val="20"/>
                <w:szCs w:val="20"/>
              </w:rPr>
            </w:pPr>
            <w:r w:rsidRPr="000767AD">
              <w:rPr>
                <w:sz w:val="20"/>
                <w:szCs w:val="20"/>
              </w:rPr>
              <w:t>11 130,41</w:t>
            </w:r>
          </w:p>
        </w:tc>
        <w:tc>
          <w:tcPr>
            <w:tcW w:w="400" w:type="dxa"/>
            <w:shd w:val="clear" w:color="auto" w:fill="auto"/>
            <w:textDirection w:val="btLr"/>
            <w:vAlign w:val="center"/>
            <w:hideMark/>
          </w:tcPr>
          <w:p w14:paraId="1F1E00E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168CE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528E0C6" w14:textId="77777777" w:rsidR="000767AD" w:rsidRPr="000767AD" w:rsidRDefault="000767AD" w:rsidP="000767AD">
            <w:pPr>
              <w:spacing w:before="0" w:after="0" w:line="240" w:lineRule="auto"/>
              <w:ind w:firstLine="0"/>
              <w:jc w:val="center"/>
              <w:rPr>
                <w:sz w:val="20"/>
                <w:szCs w:val="20"/>
              </w:rPr>
            </w:pPr>
            <w:r w:rsidRPr="000767AD">
              <w:rPr>
                <w:sz w:val="20"/>
                <w:szCs w:val="20"/>
              </w:rPr>
              <w:t>11 130,41</w:t>
            </w:r>
          </w:p>
        </w:tc>
        <w:tc>
          <w:tcPr>
            <w:tcW w:w="400" w:type="dxa"/>
            <w:shd w:val="clear" w:color="auto" w:fill="auto"/>
            <w:textDirection w:val="btLr"/>
            <w:vAlign w:val="center"/>
            <w:hideMark/>
          </w:tcPr>
          <w:p w14:paraId="4C43D7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B9006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1520C0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A30A8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70D7D58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2778E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552BA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A7960D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D840B0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DA771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BAD5AD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483746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2155C0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8782C6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54BEC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16E59A3A" w14:textId="77777777" w:rsidTr="000767AD">
        <w:trPr>
          <w:trHeight w:val="1399"/>
        </w:trPr>
        <w:tc>
          <w:tcPr>
            <w:tcW w:w="628" w:type="dxa"/>
            <w:shd w:val="clear" w:color="auto" w:fill="auto"/>
            <w:noWrap/>
            <w:vAlign w:val="bottom"/>
            <w:hideMark/>
          </w:tcPr>
          <w:p w14:paraId="378690B6"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406A76A0" w14:textId="77777777" w:rsidR="000767AD" w:rsidRPr="000767AD" w:rsidRDefault="000767AD" w:rsidP="000767AD">
            <w:pPr>
              <w:spacing w:before="0" w:after="0" w:line="240" w:lineRule="auto"/>
              <w:ind w:firstLine="0"/>
              <w:jc w:val="right"/>
              <w:rPr>
                <w:sz w:val="20"/>
                <w:szCs w:val="20"/>
              </w:rPr>
            </w:pPr>
            <w:r w:rsidRPr="000767AD">
              <w:rPr>
                <w:sz w:val="20"/>
                <w:szCs w:val="20"/>
              </w:rPr>
              <w:t>7</w:t>
            </w:r>
          </w:p>
        </w:tc>
        <w:tc>
          <w:tcPr>
            <w:tcW w:w="4040" w:type="dxa"/>
            <w:shd w:val="clear" w:color="auto" w:fill="auto"/>
            <w:vAlign w:val="bottom"/>
            <w:hideMark/>
          </w:tcPr>
          <w:p w14:paraId="4F55B02A"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Комарова</w:t>
            </w:r>
          </w:p>
        </w:tc>
        <w:tc>
          <w:tcPr>
            <w:tcW w:w="460" w:type="dxa"/>
            <w:shd w:val="clear" w:color="auto" w:fill="auto"/>
            <w:textDirection w:val="btLr"/>
            <w:vAlign w:val="center"/>
            <w:hideMark/>
          </w:tcPr>
          <w:p w14:paraId="25542582"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282FB56F"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1,45</w:t>
            </w:r>
          </w:p>
        </w:tc>
        <w:tc>
          <w:tcPr>
            <w:tcW w:w="520" w:type="dxa"/>
            <w:shd w:val="clear" w:color="auto" w:fill="auto"/>
            <w:noWrap/>
            <w:textDirection w:val="btLr"/>
            <w:vAlign w:val="bottom"/>
            <w:hideMark/>
          </w:tcPr>
          <w:p w14:paraId="4950288F"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46 676,95</w:t>
            </w:r>
          </w:p>
        </w:tc>
        <w:tc>
          <w:tcPr>
            <w:tcW w:w="920" w:type="dxa"/>
            <w:shd w:val="clear" w:color="auto" w:fill="auto"/>
            <w:textDirection w:val="btLr"/>
            <w:vAlign w:val="center"/>
            <w:hideMark/>
          </w:tcPr>
          <w:p w14:paraId="2330C97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AED4E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2B15A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EEAC98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0418D9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DE2B6E0" w14:textId="77777777" w:rsidR="000767AD" w:rsidRPr="000767AD" w:rsidRDefault="000767AD" w:rsidP="000767AD">
            <w:pPr>
              <w:spacing w:before="0" w:after="0" w:line="240" w:lineRule="auto"/>
              <w:ind w:firstLine="0"/>
              <w:jc w:val="center"/>
              <w:rPr>
                <w:sz w:val="20"/>
                <w:szCs w:val="20"/>
              </w:rPr>
            </w:pPr>
            <w:r w:rsidRPr="000767AD">
              <w:rPr>
                <w:sz w:val="20"/>
                <w:szCs w:val="20"/>
              </w:rPr>
              <w:t>162 873,80</w:t>
            </w:r>
          </w:p>
        </w:tc>
        <w:tc>
          <w:tcPr>
            <w:tcW w:w="480" w:type="dxa"/>
            <w:shd w:val="clear" w:color="auto" w:fill="auto"/>
            <w:textDirection w:val="btLr"/>
            <w:vAlign w:val="center"/>
            <w:hideMark/>
          </w:tcPr>
          <w:p w14:paraId="4D8E65F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AEBD16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3CE7B7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62A27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9FEEE1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401D4A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548101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89F15A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A0DAD4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9BE982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FDFCB9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79214E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38D2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FD2B5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B73988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3CAEF4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F3C3BC" w14:textId="77777777" w:rsidR="000767AD" w:rsidRPr="000767AD" w:rsidRDefault="000767AD" w:rsidP="000767AD">
            <w:pPr>
              <w:spacing w:before="0" w:after="0" w:line="240" w:lineRule="auto"/>
              <w:ind w:firstLine="0"/>
              <w:jc w:val="center"/>
              <w:rPr>
                <w:sz w:val="20"/>
                <w:szCs w:val="20"/>
              </w:rPr>
            </w:pPr>
            <w:r w:rsidRPr="000767AD">
              <w:rPr>
                <w:sz w:val="20"/>
                <w:szCs w:val="20"/>
              </w:rPr>
              <w:t>46 676,95</w:t>
            </w:r>
          </w:p>
        </w:tc>
        <w:tc>
          <w:tcPr>
            <w:tcW w:w="400" w:type="dxa"/>
            <w:shd w:val="clear" w:color="auto" w:fill="auto"/>
            <w:textDirection w:val="btLr"/>
            <w:vAlign w:val="center"/>
            <w:hideMark/>
          </w:tcPr>
          <w:p w14:paraId="08A8BEC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AC2DC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4647EA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E5B032A" w14:textId="77777777" w:rsidR="000767AD" w:rsidRPr="000767AD" w:rsidRDefault="000767AD" w:rsidP="000767AD">
            <w:pPr>
              <w:spacing w:before="0" w:after="0" w:line="240" w:lineRule="auto"/>
              <w:ind w:firstLine="0"/>
              <w:jc w:val="center"/>
              <w:rPr>
                <w:sz w:val="20"/>
                <w:szCs w:val="20"/>
              </w:rPr>
            </w:pPr>
            <w:r w:rsidRPr="000767AD">
              <w:rPr>
                <w:sz w:val="20"/>
                <w:szCs w:val="20"/>
              </w:rPr>
              <w:t>46 676,95</w:t>
            </w:r>
          </w:p>
        </w:tc>
        <w:tc>
          <w:tcPr>
            <w:tcW w:w="400" w:type="dxa"/>
            <w:shd w:val="clear" w:color="auto" w:fill="auto"/>
            <w:textDirection w:val="btLr"/>
            <w:vAlign w:val="center"/>
            <w:hideMark/>
          </w:tcPr>
          <w:p w14:paraId="249534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1889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758121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8BB8C6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E06D35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01034E6F" w14:textId="77777777" w:rsidTr="000767AD">
        <w:trPr>
          <w:trHeight w:val="1399"/>
        </w:trPr>
        <w:tc>
          <w:tcPr>
            <w:tcW w:w="628" w:type="dxa"/>
            <w:shd w:val="clear" w:color="auto" w:fill="auto"/>
            <w:noWrap/>
            <w:vAlign w:val="bottom"/>
            <w:hideMark/>
          </w:tcPr>
          <w:p w14:paraId="015A67C9"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044C2CCA" w14:textId="77777777" w:rsidR="000767AD" w:rsidRPr="000767AD" w:rsidRDefault="000767AD" w:rsidP="000767AD">
            <w:pPr>
              <w:spacing w:before="0" w:after="0" w:line="240" w:lineRule="auto"/>
              <w:ind w:firstLine="0"/>
              <w:jc w:val="right"/>
              <w:rPr>
                <w:sz w:val="20"/>
                <w:szCs w:val="20"/>
              </w:rPr>
            </w:pPr>
            <w:r w:rsidRPr="000767AD">
              <w:rPr>
                <w:sz w:val="20"/>
                <w:szCs w:val="20"/>
              </w:rPr>
              <w:t>8</w:t>
            </w:r>
          </w:p>
        </w:tc>
        <w:tc>
          <w:tcPr>
            <w:tcW w:w="4040" w:type="dxa"/>
            <w:shd w:val="clear" w:color="auto" w:fill="auto"/>
            <w:vAlign w:val="bottom"/>
            <w:hideMark/>
          </w:tcPr>
          <w:p w14:paraId="795EFFA5"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пер. Тяпушкина</w:t>
            </w:r>
          </w:p>
        </w:tc>
        <w:tc>
          <w:tcPr>
            <w:tcW w:w="460" w:type="dxa"/>
            <w:shd w:val="clear" w:color="auto" w:fill="auto"/>
            <w:textDirection w:val="btLr"/>
            <w:vAlign w:val="center"/>
            <w:hideMark/>
          </w:tcPr>
          <w:p w14:paraId="4C826678"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41A1D80B"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0,23</w:t>
            </w:r>
          </w:p>
        </w:tc>
        <w:tc>
          <w:tcPr>
            <w:tcW w:w="520" w:type="dxa"/>
            <w:shd w:val="clear" w:color="auto" w:fill="auto"/>
            <w:noWrap/>
            <w:textDirection w:val="btLr"/>
            <w:vAlign w:val="bottom"/>
            <w:hideMark/>
          </w:tcPr>
          <w:p w14:paraId="78E9FEA7"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7 334,49</w:t>
            </w:r>
          </w:p>
        </w:tc>
        <w:tc>
          <w:tcPr>
            <w:tcW w:w="920" w:type="dxa"/>
            <w:shd w:val="clear" w:color="auto" w:fill="auto"/>
            <w:textDirection w:val="btLr"/>
            <w:vAlign w:val="center"/>
            <w:hideMark/>
          </w:tcPr>
          <w:p w14:paraId="43DB32A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32C60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E3A51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41B6E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911A6E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253C2171" w14:textId="77777777" w:rsidR="000767AD" w:rsidRPr="000767AD" w:rsidRDefault="000767AD" w:rsidP="000767AD">
            <w:pPr>
              <w:spacing w:before="0" w:after="0" w:line="240" w:lineRule="auto"/>
              <w:ind w:firstLine="0"/>
              <w:jc w:val="center"/>
              <w:rPr>
                <w:sz w:val="20"/>
                <w:szCs w:val="20"/>
              </w:rPr>
            </w:pPr>
            <w:r w:rsidRPr="000767AD">
              <w:rPr>
                <w:sz w:val="20"/>
                <w:szCs w:val="20"/>
              </w:rPr>
              <w:t>78 457,20</w:t>
            </w:r>
          </w:p>
        </w:tc>
        <w:tc>
          <w:tcPr>
            <w:tcW w:w="480" w:type="dxa"/>
            <w:shd w:val="clear" w:color="auto" w:fill="auto"/>
            <w:textDirection w:val="btLr"/>
            <w:vAlign w:val="center"/>
            <w:hideMark/>
          </w:tcPr>
          <w:p w14:paraId="0EDBB0C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18F1F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079BB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BEDDFD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FB25BC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877E58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AADCFE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90D928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BC2FE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6873E8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D75EFE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08108E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13F17D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81E3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F9DF2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55F2E7B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2B0E7D8" w14:textId="77777777" w:rsidR="000767AD" w:rsidRPr="000767AD" w:rsidRDefault="000767AD" w:rsidP="000767AD">
            <w:pPr>
              <w:spacing w:before="0" w:after="0" w:line="240" w:lineRule="auto"/>
              <w:ind w:firstLine="0"/>
              <w:jc w:val="center"/>
              <w:rPr>
                <w:sz w:val="20"/>
                <w:szCs w:val="20"/>
              </w:rPr>
            </w:pPr>
            <w:r w:rsidRPr="000767AD">
              <w:rPr>
                <w:sz w:val="20"/>
                <w:szCs w:val="20"/>
              </w:rPr>
              <w:t>7 334,49</w:t>
            </w:r>
          </w:p>
        </w:tc>
        <w:tc>
          <w:tcPr>
            <w:tcW w:w="400" w:type="dxa"/>
            <w:shd w:val="clear" w:color="auto" w:fill="auto"/>
            <w:textDirection w:val="btLr"/>
            <w:vAlign w:val="center"/>
            <w:hideMark/>
          </w:tcPr>
          <w:p w14:paraId="37BB2D6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2CA6DE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E7702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BC5EF85" w14:textId="77777777" w:rsidR="000767AD" w:rsidRPr="000767AD" w:rsidRDefault="000767AD" w:rsidP="000767AD">
            <w:pPr>
              <w:spacing w:before="0" w:after="0" w:line="240" w:lineRule="auto"/>
              <w:ind w:firstLine="0"/>
              <w:jc w:val="center"/>
              <w:rPr>
                <w:sz w:val="20"/>
                <w:szCs w:val="20"/>
              </w:rPr>
            </w:pPr>
            <w:r w:rsidRPr="000767AD">
              <w:rPr>
                <w:sz w:val="20"/>
                <w:szCs w:val="20"/>
              </w:rPr>
              <w:t>7 334,49</w:t>
            </w:r>
          </w:p>
        </w:tc>
        <w:tc>
          <w:tcPr>
            <w:tcW w:w="400" w:type="dxa"/>
            <w:shd w:val="clear" w:color="auto" w:fill="auto"/>
            <w:textDirection w:val="btLr"/>
            <w:vAlign w:val="center"/>
            <w:hideMark/>
          </w:tcPr>
          <w:p w14:paraId="63827E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028F18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C5FFD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FF3A48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0FACFD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61F6BB00" w14:textId="77777777" w:rsidTr="000767AD">
        <w:trPr>
          <w:trHeight w:val="1399"/>
        </w:trPr>
        <w:tc>
          <w:tcPr>
            <w:tcW w:w="628" w:type="dxa"/>
            <w:shd w:val="clear" w:color="auto" w:fill="auto"/>
            <w:noWrap/>
            <w:vAlign w:val="bottom"/>
            <w:hideMark/>
          </w:tcPr>
          <w:p w14:paraId="76E4B311"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3EB67C9A" w14:textId="77777777" w:rsidR="000767AD" w:rsidRPr="000767AD" w:rsidRDefault="000767AD" w:rsidP="000767AD">
            <w:pPr>
              <w:spacing w:before="0" w:after="0" w:line="240" w:lineRule="auto"/>
              <w:ind w:firstLine="0"/>
              <w:jc w:val="right"/>
              <w:rPr>
                <w:sz w:val="20"/>
                <w:szCs w:val="20"/>
              </w:rPr>
            </w:pPr>
            <w:r w:rsidRPr="000767AD">
              <w:rPr>
                <w:sz w:val="20"/>
                <w:szCs w:val="20"/>
              </w:rPr>
              <w:t>9</w:t>
            </w:r>
          </w:p>
        </w:tc>
        <w:tc>
          <w:tcPr>
            <w:tcW w:w="4040" w:type="dxa"/>
            <w:shd w:val="clear" w:color="auto" w:fill="auto"/>
            <w:vAlign w:val="bottom"/>
            <w:hideMark/>
          </w:tcPr>
          <w:p w14:paraId="79D6F4D6"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Якутская</w:t>
            </w:r>
          </w:p>
        </w:tc>
        <w:tc>
          <w:tcPr>
            <w:tcW w:w="460" w:type="dxa"/>
            <w:shd w:val="clear" w:color="auto" w:fill="auto"/>
            <w:textDirection w:val="btLr"/>
            <w:vAlign w:val="center"/>
            <w:hideMark/>
          </w:tcPr>
          <w:p w14:paraId="467BAE3A"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11D7C3E9"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1,07</w:t>
            </w:r>
          </w:p>
        </w:tc>
        <w:tc>
          <w:tcPr>
            <w:tcW w:w="520" w:type="dxa"/>
            <w:shd w:val="clear" w:color="auto" w:fill="auto"/>
            <w:noWrap/>
            <w:textDirection w:val="btLr"/>
            <w:vAlign w:val="bottom"/>
            <w:hideMark/>
          </w:tcPr>
          <w:p w14:paraId="1D837725"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34 324,13</w:t>
            </w:r>
          </w:p>
        </w:tc>
        <w:tc>
          <w:tcPr>
            <w:tcW w:w="920" w:type="dxa"/>
            <w:shd w:val="clear" w:color="auto" w:fill="auto"/>
            <w:textDirection w:val="btLr"/>
            <w:vAlign w:val="center"/>
            <w:hideMark/>
          </w:tcPr>
          <w:p w14:paraId="577E947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E11904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2D832A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B1D1CF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6ED35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6523AC42" w14:textId="77777777" w:rsidR="000767AD" w:rsidRPr="000767AD" w:rsidRDefault="000767AD" w:rsidP="000767AD">
            <w:pPr>
              <w:spacing w:before="0" w:after="0" w:line="240" w:lineRule="auto"/>
              <w:ind w:firstLine="0"/>
              <w:jc w:val="center"/>
              <w:rPr>
                <w:sz w:val="20"/>
                <w:szCs w:val="20"/>
              </w:rPr>
            </w:pPr>
            <w:r w:rsidRPr="000767AD">
              <w:rPr>
                <w:sz w:val="20"/>
                <w:szCs w:val="20"/>
              </w:rPr>
              <w:t>63 455,10</w:t>
            </w:r>
          </w:p>
        </w:tc>
        <w:tc>
          <w:tcPr>
            <w:tcW w:w="480" w:type="dxa"/>
            <w:shd w:val="clear" w:color="auto" w:fill="auto"/>
            <w:textDirection w:val="btLr"/>
            <w:vAlign w:val="center"/>
            <w:hideMark/>
          </w:tcPr>
          <w:p w14:paraId="24944A8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FBDBC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42A7C9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FA81E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56349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32D3FA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9EEE01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180C6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A0BCC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E773E0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F93E95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86C658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80F17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BB7BB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867C3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735733A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3663F7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9D034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92C4C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794034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44E6D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FC6A04B" w14:textId="77777777" w:rsidR="000767AD" w:rsidRPr="000767AD" w:rsidRDefault="000767AD" w:rsidP="000767AD">
            <w:pPr>
              <w:spacing w:before="0" w:after="0" w:line="240" w:lineRule="auto"/>
              <w:ind w:firstLine="0"/>
              <w:jc w:val="center"/>
              <w:rPr>
                <w:sz w:val="20"/>
                <w:szCs w:val="20"/>
              </w:rPr>
            </w:pPr>
            <w:r w:rsidRPr="000767AD">
              <w:rPr>
                <w:sz w:val="20"/>
                <w:szCs w:val="20"/>
              </w:rPr>
              <w:t>34 324,13</w:t>
            </w:r>
          </w:p>
        </w:tc>
        <w:tc>
          <w:tcPr>
            <w:tcW w:w="400" w:type="dxa"/>
            <w:shd w:val="clear" w:color="auto" w:fill="auto"/>
            <w:textDirection w:val="btLr"/>
            <w:vAlign w:val="center"/>
            <w:hideMark/>
          </w:tcPr>
          <w:p w14:paraId="22001B5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926888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64FFF9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60D9415" w14:textId="77777777" w:rsidR="000767AD" w:rsidRPr="000767AD" w:rsidRDefault="000767AD" w:rsidP="000767AD">
            <w:pPr>
              <w:spacing w:before="0" w:after="0" w:line="240" w:lineRule="auto"/>
              <w:ind w:firstLine="0"/>
              <w:jc w:val="center"/>
              <w:rPr>
                <w:sz w:val="20"/>
                <w:szCs w:val="20"/>
              </w:rPr>
            </w:pPr>
            <w:r w:rsidRPr="000767AD">
              <w:rPr>
                <w:sz w:val="20"/>
                <w:szCs w:val="20"/>
              </w:rPr>
              <w:t>34 324,13</w:t>
            </w:r>
          </w:p>
        </w:tc>
      </w:tr>
      <w:tr w:rsidR="000767AD" w:rsidRPr="000767AD" w14:paraId="4E3FDC98" w14:textId="77777777" w:rsidTr="000767AD">
        <w:trPr>
          <w:trHeight w:val="1399"/>
        </w:trPr>
        <w:tc>
          <w:tcPr>
            <w:tcW w:w="628" w:type="dxa"/>
            <w:shd w:val="clear" w:color="auto" w:fill="auto"/>
            <w:noWrap/>
            <w:vAlign w:val="bottom"/>
            <w:hideMark/>
          </w:tcPr>
          <w:p w14:paraId="5170D2E1"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7056E072" w14:textId="77777777" w:rsidR="000767AD" w:rsidRPr="000767AD" w:rsidRDefault="000767AD" w:rsidP="000767AD">
            <w:pPr>
              <w:spacing w:before="0" w:after="0" w:line="240" w:lineRule="auto"/>
              <w:ind w:firstLine="0"/>
              <w:jc w:val="right"/>
              <w:rPr>
                <w:sz w:val="20"/>
                <w:szCs w:val="20"/>
              </w:rPr>
            </w:pPr>
            <w:r w:rsidRPr="000767AD">
              <w:rPr>
                <w:sz w:val="20"/>
                <w:szCs w:val="20"/>
              </w:rPr>
              <w:t>10</w:t>
            </w:r>
          </w:p>
        </w:tc>
        <w:tc>
          <w:tcPr>
            <w:tcW w:w="4040" w:type="dxa"/>
            <w:shd w:val="clear" w:color="auto" w:fill="auto"/>
            <w:vAlign w:val="bottom"/>
            <w:hideMark/>
          </w:tcPr>
          <w:p w14:paraId="4FED6608"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2-Лесная</w:t>
            </w:r>
          </w:p>
        </w:tc>
        <w:tc>
          <w:tcPr>
            <w:tcW w:w="460" w:type="dxa"/>
            <w:shd w:val="clear" w:color="auto" w:fill="auto"/>
            <w:textDirection w:val="btLr"/>
            <w:vAlign w:val="center"/>
            <w:hideMark/>
          </w:tcPr>
          <w:p w14:paraId="61701B0B"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24CA628B"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0,57</w:t>
            </w:r>
          </w:p>
        </w:tc>
        <w:tc>
          <w:tcPr>
            <w:tcW w:w="520" w:type="dxa"/>
            <w:shd w:val="clear" w:color="auto" w:fill="auto"/>
            <w:noWrap/>
            <w:textDirection w:val="btLr"/>
            <w:vAlign w:val="bottom"/>
            <w:hideMark/>
          </w:tcPr>
          <w:p w14:paraId="03333768"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18 239,72</w:t>
            </w:r>
          </w:p>
        </w:tc>
        <w:tc>
          <w:tcPr>
            <w:tcW w:w="920" w:type="dxa"/>
            <w:shd w:val="clear" w:color="auto" w:fill="auto"/>
            <w:textDirection w:val="btLr"/>
            <w:vAlign w:val="center"/>
            <w:hideMark/>
          </w:tcPr>
          <w:p w14:paraId="5EE13A2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805B1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341E7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E814DD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930BB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1134C02D"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2FBD324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83E7C8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3CEDE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C7EEDF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7AED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2E99AC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6E3D6C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B36E4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799851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7927B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990ED3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7E8882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EBC3D1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67FD3E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0F0076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5359AC4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32E4C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8071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8E297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D9936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0F869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4EF5FFD" w14:textId="77777777" w:rsidR="000767AD" w:rsidRPr="000767AD" w:rsidRDefault="000767AD" w:rsidP="000767AD">
            <w:pPr>
              <w:spacing w:before="0" w:after="0" w:line="240" w:lineRule="auto"/>
              <w:ind w:firstLine="0"/>
              <w:jc w:val="center"/>
              <w:rPr>
                <w:sz w:val="20"/>
                <w:szCs w:val="20"/>
              </w:rPr>
            </w:pPr>
            <w:r w:rsidRPr="000767AD">
              <w:rPr>
                <w:sz w:val="20"/>
                <w:szCs w:val="20"/>
              </w:rPr>
              <w:t>18 239,72</w:t>
            </w:r>
          </w:p>
        </w:tc>
        <w:tc>
          <w:tcPr>
            <w:tcW w:w="400" w:type="dxa"/>
            <w:shd w:val="clear" w:color="auto" w:fill="auto"/>
            <w:textDirection w:val="btLr"/>
            <w:vAlign w:val="center"/>
            <w:hideMark/>
          </w:tcPr>
          <w:p w14:paraId="1E425E2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321DD2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52DC7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846C6A7" w14:textId="77777777" w:rsidR="000767AD" w:rsidRPr="000767AD" w:rsidRDefault="000767AD" w:rsidP="000767AD">
            <w:pPr>
              <w:spacing w:before="0" w:after="0" w:line="240" w:lineRule="auto"/>
              <w:ind w:firstLine="0"/>
              <w:jc w:val="center"/>
              <w:rPr>
                <w:sz w:val="20"/>
                <w:szCs w:val="20"/>
              </w:rPr>
            </w:pPr>
            <w:r w:rsidRPr="000767AD">
              <w:rPr>
                <w:sz w:val="20"/>
                <w:szCs w:val="20"/>
              </w:rPr>
              <w:t>18 239,72</w:t>
            </w:r>
          </w:p>
        </w:tc>
      </w:tr>
      <w:tr w:rsidR="000767AD" w:rsidRPr="000767AD" w14:paraId="71679921" w14:textId="77777777" w:rsidTr="000767AD">
        <w:trPr>
          <w:trHeight w:val="1399"/>
        </w:trPr>
        <w:tc>
          <w:tcPr>
            <w:tcW w:w="628" w:type="dxa"/>
            <w:shd w:val="clear" w:color="auto" w:fill="auto"/>
            <w:noWrap/>
            <w:vAlign w:val="bottom"/>
            <w:hideMark/>
          </w:tcPr>
          <w:p w14:paraId="02FE8AAA" w14:textId="77777777" w:rsidR="000767AD" w:rsidRPr="000767AD" w:rsidRDefault="000767AD" w:rsidP="000767AD">
            <w:pPr>
              <w:spacing w:before="0" w:after="0" w:line="240" w:lineRule="auto"/>
              <w:ind w:firstLine="0"/>
              <w:jc w:val="left"/>
              <w:rPr>
                <w:sz w:val="22"/>
              </w:rPr>
            </w:pPr>
            <w:r w:rsidRPr="000767AD">
              <w:rPr>
                <w:sz w:val="22"/>
              </w:rPr>
              <w:lastRenderedPageBreak/>
              <w:t> </w:t>
            </w:r>
          </w:p>
        </w:tc>
        <w:tc>
          <w:tcPr>
            <w:tcW w:w="1112" w:type="dxa"/>
            <w:shd w:val="clear" w:color="auto" w:fill="auto"/>
            <w:noWrap/>
            <w:vAlign w:val="bottom"/>
            <w:hideMark/>
          </w:tcPr>
          <w:p w14:paraId="7A1A4E42" w14:textId="77777777" w:rsidR="000767AD" w:rsidRPr="000767AD" w:rsidRDefault="000767AD" w:rsidP="000767AD">
            <w:pPr>
              <w:spacing w:before="0" w:after="0" w:line="240" w:lineRule="auto"/>
              <w:ind w:firstLine="0"/>
              <w:jc w:val="right"/>
              <w:rPr>
                <w:sz w:val="20"/>
                <w:szCs w:val="20"/>
              </w:rPr>
            </w:pPr>
            <w:r w:rsidRPr="000767AD">
              <w:rPr>
                <w:sz w:val="20"/>
                <w:szCs w:val="20"/>
              </w:rPr>
              <w:t>11</w:t>
            </w:r>
          </w:p>
        </w:tc>
        <w:tc>
          <w:tcPr>
            <w:tcW w:w="4040" w:type="dxa"/>
            <w:shd w:val="clear" w:color="auto" w:fill="auto"/>
            <w:vAlign w:val="bottom"/>
            <w:hideMark/>
          </w:tcPr>
          <w:p w14:paraId="5E392427"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г. Киренск ул. Новая</w:t>
            </w:r>
          </w:p>
        </w:tc>
        <w:tc>
          <w:tcPr>
            <w:tcW w:w="460" w:type="dxa"/>
            <w:shd w:val="clear" w:color="auto" w:fill="auto"/>
            <w:textDirection w:val="btLr"/>
            <w:vAlign w:val="center"/>
            <w:hideMark/>
          </w:tcPr>
          <w:p w14:paraId="512CC568"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3D9E0D6F"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1,77</w:t>
            </w:r>
          </w:p>
        </w:tc>
        <w:tc>
          <w:tcPr>
            <w:tcW w:w="520" w:type="dxa"/>
            <w:shd w:val="clear" w:color="auto" w:fill="auto"/>
            <w:noWrap/>
            <w:textDirection w:val="btLr"/>
            <w:vAlign w:val="bottom"/>
            <w:hideMark/>
          </w:tcPr>
          <w:p w14:paraId="73762F51"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56 777,96</w:t>
            </w:r>
          </w:p>
        </w:tc>
        <w:tc>
          <w:tcPr>
            <w:tcW w:w="920" w:type="dxa"/>
            <w:shd w:val="clear" w:color="auto" w:fill="auto"/>
            <w:textDirection w:val="btLr"/>
            <w:vAlign w:val="center"/>
            <w:hideMark/>
          </w:tcPr>
          <w:p w14:paraId="1802280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5C609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62A59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877FD3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E39A22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140FCD4D"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3D43CFD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D899F9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BCED1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1E0D89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9E1B9A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639CEAC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5E6BDE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107EA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D7421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40FC83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C7FFD7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52B3C6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6BA3A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5E5CB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181BF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03F5CF1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81753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DB851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8E17E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F38C50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FEA830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B20201" w14:textId="77777777" w:rsidR="000767AD" w:rsidRPr="000767AD" w:rsidRDefault="000767AD" w:rsidP="000767AD">
            <w:pPr>
              <w:spacing w:before="0" w:after="0" w:line="240" w:lineRule="auto"/>
              <w:ind w:firstLine="0"/>
              <w:jc w:val="center"/>
              <w:rPr>
                <w:sz w:val="20"/>
                <w:szCs w:val="20"/>
              </w:rPr>
            </w:pPr>
            <w:r w:rsidRPr="000767AD">
              <w:rPr>
                <w:sz w:val="20"/>
                <w:szCs w:val="20"/>
              </w:rPr>
              <w:t>56 777,96</w:t>
            </w:r>
          </w:p>
        </w:tc>
        <w:tc>
          <w:tcPr>
            <w:tcW w:w="400" w:type="dxa"/>
            <w:shd w:val="clear" w:color="auto" w:fill="auto"/>
            <w:textDirection w:val="btLr"/>
            <w:vAlign w:val="center"/>
            <w:hideMark/>
          </w:tcPr>
          <w:p w14:paraId="1203C5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B77B4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B01C56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DFF2CD3" w14:textId="77777777" w:rsidR="000767AD" w:rsidRPr="000767AD" w:rsidRDefault="000767AD" w:rsidP="000767AD">
            <w:pPr>
              <w:spacing w:before="0" w:after="0" w:line="240" w:lineRule="auto"/>
              <w:ind w:firstLine="0"/>
              <w:jc w:val="center"/>
              <w:rPr>
                <w:sz w:val="20"/>
                <w:szCs w:val="20"/>
              </w:rPr>
            </w:pPr>
            <w:r w:rsidRPr="000767AD">
              <w:rPr>
                <w:sz w:val="20"/>
                <w:szCs w:val="20"/>
              </w:rPr>
              <w:t>56 777,96</w:t>
            </w:r>
          </w:p>
        </w:tc>
      </w:tr>
      <w:tr w:rsidR="000767AD" w:rsidRPr="000767AD" w14:paraId="29A0C5D1" w14:textId="77777777" w:rsidTr="000767AD">
        <w:trPr>
          <w:trHeight w:val="1399"/>
        </w:trPr>
        <w:tc>
          <w:tcPr>
            <w:tcW w:w="628" w:type="dxa"/>
            <w:shd w:val="clear" w:color="auto" w:fill="auto"/>
            <w:noWrap/>
            <w:vAlign w:val="bottom"/>
            <w:hideMark/>
          </w:tcPr>
          <w:p w14:paraId="2E6A7835"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45924E6A" w14:textId="77777777" w:rsidR="000767AD" w:rsidRPr="000767AD" w:rsidRDefault="000767AD" w:rsidP="000767AD">
            <w:pPr>
              <w:spacing w:before="0" w:after="0" w:line="240" w:lineRule="auto"/>
              <w:ind w:firstLine="0"/>
              <w:jc w:val="right"/>
              <w:rPr>
                <w:sz w:val="20"/>
                <w:szCs w:val="20"/>
              </w:rPr>
            </w:pPr>
            <w:r w:rsidRPr="000767AD">
              <w:rPr>
                <w:sz w:val="20"/>
                <w:szCs w:val="20"/>
              </w:rPr>
              <w:t>12</w:t>
            </w:r>
          </w:p>
        </w:tc>
        <w:tc>
          <w:tcPr>
            <w:tcW w:w="4040" w:type="dxa"/>
            <w:shd w:val="clear" w:color="auto" w:fill="auto"/>
            <w:vAlign w:val="bottom"/>
            <w:hideMark/>
          </w:tcPr>
          <w:p w14:paraId="18D70516"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а/д Киренск - д. Верхнекарелина</w:t>
            </w:r>
          </w:p>
        </w:tc>
        <w:tc>
          <w:tcPr>
            <w:tcW w:w="460" w:type="dxa"/>
            <w:shd w:val="clear" w:color="auto" w:fill="auto"/>
            <w:textDirection w:val="btLr"/>
            <w:vAlign w:val="center"/>
            <w:hideMark/>
          </w:tcPr>
          <w:p w14:paraId="0BEAE8E6"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4DF5731B"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19,50</w:t>
            </w:r>
          </w:p>
        </w:tc>
        <w:tc>
          <w:tcPr>
            <w:tcW w:w="520" w:type="dxa"/>
            <w:shd w:val="clear" w:color="auto" w:fill="auto"/>
            <w:noWrap/>
            <w:textDirection w:val="btLr"/>
            <w:vAlign w:val="bottom"/>
            <w:hideMark/>
          </w:tcPr>
          <w:p w14:paraId="5C4DAB73"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627 291,94</w:t>
            </w:r>
          </w:p>
        </w:tc>
        <w:tc>
          <w:tcPr>
            <w:tcW w:w="920" w:type="dxa"/>
            <w:shd w:val="clear" w:color="auto" w:fill="auto"/>
            <w:textDirection w:val="btLr"/>
            <w:vAlign w:val="center"/>
            <w:hideMark/>
          </w:tcPr>
          <w:p w14:paraId="2AB7300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BB0AF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A0479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E7965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47E842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14A1C1FD"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1C9BC24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780C0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E736A1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BB1CD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4DA45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3AA687B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B0E60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A7541A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F649CD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1E13FD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95AF83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F233F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C09BF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F2B472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A54FAB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1922C8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6ADD9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C36C0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142CA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01A98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7D290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40B634C" w14:textId="77777777" w:rsidR="000767AD" w:rsidRPr="000767AD" w:rsidRDefault="000767AD" w:rsidP="000767AD">
            <w:pPr>
              <w:spacing w:before="0" w:after="0" w:line="240" w:lineRule="auto"/>
              <w:ind w:firstLine="0"/>
              <w:jc w:val="center"/>
              <w:rPr>
                <w:sz w:val="20"/>
                <w:szCs w:val="20"/>
              </w:rPr>
            </w:pPr>
            <w:r w:rsidRPr="000767AD">
              <w:rPr>
                <w:sz w:val="20"/>
                <w:szCs w:val="20"/>
              </w:rPr>
              <w:t>627 291,94</w:t>
            </w:r>
          </w:p>
        </w:tc>
        <w:tc>
          <w:tcPr>
            <w:tcW w:w="400" w:type="dxa"/>
            <w:shd w:val="clear" w:color="auto" w:fill="auto"/>
            <w:textDirection w:val="btLr"/>
            <w:vAlign w:val="center"/>
            <w:hideMark/>
          </w:tcPr>
          <w:p w14:paraId="63ED1BB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A4D5C2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4D4224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932B6EE" w14:textId="77777777" w:rsidR="000767AD" w:rsidRPr="000767AD" w:rsidRDefault="000767AD" w:rsidP="000767AD">
            <w:pPr>
              <w:spacing w:before="0" w:after="0" w:line="240" w:lineRule="auto"/>
              <w:ind w:firstLine="0"/>
              <w:jc w:val="center"/>
              <w:rPr>
                <w:sz w:val="20"/>
                <w:szCs w:val="20"/>
              </w:rPr>
            </w:pPr>
            <w:r w:rsidRPr="000767AD">
              <w:rPr>
                <w:sz w:val="20"/>
                <w:szCs w:val="20"/>
              </w:rPr>
              <w:t>627 291,94</w:t>
            </w:r>
          </w:p>
        </w:tc>
      </w:tr>
      <w:tr w:rsidR="000767AD" w:rsidRPr="000767AD" w14:paraId="6511EE37" w14:textId="77777777" w:rsidTr="000767AD">
        <w:trPr>
          <w:trHeight w:val="1399"/>
        </w:trPr>
        <w:tc>
          <w:tcPr>
            <w:tcW w:w="628" w:type="dxa"/>
            <w:shd w:val="clear" w:color="auto" w:fill="auto"/>
            <w:noWrap/>
            <w:vAlign w:val="bottom"/>
            <w:hideMark/>
          </w:tcPr>
          <w:p w14:paraId="17D1B86C"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639CC460" w14:textId="77777777" w:rsidR="000767AD" w:rsidRPr="000767AD" w:rsidRDefault="000767AD" w:rsidP="000767AD">
            <w:pPr>
              <w:spacing w:before="0" w:after="0" w:line="240" w:lineRule="auto"/>
              <w:ind w:firstLine="0"/>
              <w:jc w:val="right"/>
              <w:rPr>
                <w:sz w:val="20"/>
                <w:szCs w:val="20"/>
              </w:rPr>
            </w:pPr>
            <w:r w:rsidRPr="000767AD">
              <w:rPr>
                <w:sz w:val="20"/>
                <w:szCs w:val="20"/>
              </w:rPr>
              <w:t>13</w:t>
            </w:r>
          </w:p>
        </w:tc>
        <w:tc>
          <w:tcPr>
            <w:tcW w:w="4040" w:type="dxa"/>
            <w:shd w:val="clear" w:color="auto" w:fill="auto"/>
            <w:vAlign w:val="bottom"/>
            <w:hideMark/>
          </w:tcPr>
          <w:p w14:paraId="1026791C"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а/д Киренск - д. Коммуна</w:t>
            </w:r>
          </w:p>
        </w:tc>
        <w:tc>
          <w:tcPr>
            <w:tcW w:w="460" w:type="dxa"/>
            <w:shd w:val="clear" w:color="auto" w:fill="auto"/>
            <w:textDirection w:val="btLr"/>
            <w:vAlign w:val="center"/>
            <w:hideMark/>
          </w:tcPr>
          <w:p w14:paraId="2F00DFAB"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4F917B50"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1,17</w:t>
            </w:r>
          </w:p>
        </w:tc>
        <w:tc>
          <w:tcPr>
            <w:tcW w:w="520" w:type="dxa"/>
            <w:shd w:val="clear" w:color="auto" w:fill="auto"/>
            <w:noWrap/>
            <w:textDirection w:val="btLr"/>
            <w:vAlign w:val="bottom"/>
            <w:hideMark/>
          </w:tcPr>
          <w:p w14:paraId="1B347DE3"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37 766,19</w:t>
            </w:r>
          </w:p>
        </w:tc>
        <w:tc>
          <w:tcPr>
            <w:tcW w:w="920" w:type="dxa"/>
            <w:shd w:val="clear" w:color="auto" w:fill="auto"/>
            <w:textDirection w:val="btLr"/>
            <w:vAlign w:val="center"/>
            <w:hideMark/>
          </w:tcPr>
          <w:p w14:paraId="47CE2E6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D7F7F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74FCB6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3B8CC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9598E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34167B47"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5D842B9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88D65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693679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FFA47E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FA625C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40496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F0681E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7B25FC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110F52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99213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79B611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EE7A436" w14:textId="77777777" w:rsidR="000767AD" w:rsidRPr="000767AD" w:rsidRDefault="000767AD" w:rsidP="000767AD">
            <w:pPr>
              <w:spacing w:before="0" w:after="0" w:line="240" w:lineRule="auto"/>
              <w:ind w:firstLine="0"/>
              <w:jc w:val="center"/>
              <w:rPr>
                <w:sz w:val="20"/>
                <w:szCs w:val="20"/>
              </w:rPr>
            </w:pPr>
            <w:r w:rsidRPr="000767AD">
              <w:rPr>
                <w:sz w:val="20"/>
                <w:szCs w:val="20"/>
              </w:rPr>
              <w:t>37 766,19</w:t>
            </w:r>
          </w:p>
        </w:tc>
        <w:tc>
          <w:tcPr>
            <w:tcW w:w="400" w:type="dxa"/>
            <w:shd w:val="clear" w:color="auto" w:fill="auto"/>
            <w:textDirection w:val="btLr"/>
            <w:vAlign w:val="center"/>
            <w:hideMark/>
          </w:tcPr>
          <w:p w14:paraId="1793A00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5701D6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9254DA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77214AA5" w14:textId="77777777" w:rsidR="000767AD" w:rsidRPr="000767AD" w:rsidRDefault="000767AD" w:rsidP="000767AD">
            <w:pPr>
              <w:spacing w:before="0" w:after="0" w:line="240" w:lineRule="auto"/>
              <w:ind w:firstLine="0"/>
              <w:jc w:val="center"/>
              <w:rPr>
                <w:sz w:val="20"/>
                <w:szCs w:val="20"/>
              </w:rPr>
            </w:pPr>
            <w:r w:rsidRPr="000767AD">
              <w:rPr>
                <w:sz w:val="20"/>
                <w:szCs w:val="20"/>
              </w:rPr>
              <w:t>37 766,19</w:t>
            </w:r>
          </w:p>
        </w:tc>
        <w:tc>
          <w:tcPr>
            <w:tcW w:w="400" w:type="dxa"/>
            <w:shd w:val="clear" w:color="auto" w:fill="auto"/>
            <w:textDirection w:val="btLr"/>
            <w:vAlign w:val="center"/>
            <w:hideMark/>
          </w:tcPr>
          <w:p w14:paraId="53399E9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86E4D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6061D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9F870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A0B6F1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B14F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4371CF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5EB1E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8DBCF0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3A1E66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0DF4C649" w14:textId="77777777" w:rsidTr="000767AD">
        <w:trPr>
          <w:trHeight w:val="1399"/>
        </w:trPr>
        <w:tc>
          <w:tcPr>
            <w:tcW w:w="628" w:type="dxa"/>
            <w:shd w:val="clear" w:color="auto" w:fill="auto"/>
            <w:noWrap/>
            <w:vAlign w:val="bottom"/>
            <w:hideMark/>
          </w:tcPr>
          <w:p w14:paraId="7BEC8F2A"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3D3D40A2" w14:textId="77777777" w:rsidR="000767AD" w:rsidRPr="000767AD" w:rsidRDefault="000767AD" w:rsidP="000767AD">
            <w:pPr>
              <w:spacing w:before="0" w:after="0" w:line="240" w:lineRule="auto"/>
              <w:ind w:firstLine="0"/>
              <w:jc w:val="right"/>
              <w:rPr>
                <w:sz w:val="20"/>
                <w:szCs w:val="20"/>
              </w:rPr>
            </w:pPr>
            <w:r w:rsidRPr="000767AD">
              <w:rPr>
                <w:sz w:val="20"/>
                <w:szCs w:val="20"/>
              </w:rPr>
              <w:t>14</w:t>
            </w:r>
          </w:p>
        </w:tc>
        <w:tc>
          <w:tcPr>
            <w:tcW w:w="4040" w:type="dxa"/>
            <w:shd w:val="clear" w:color="auto" w:fill="auto"/>
            <w:vAlign w:val="bottom"/>
            <w:hideMark/>
          </w:tcPr>
          <w:p w14:paraId="71E562C9" w14:textId="77777777" w:rsidR="000767AD" w:rsidRPr="000767AD" w:rsidRDefault="000767AD" w:rsidP="000767AD">
            <w:pPr>
              <w:spacing w:before="0" w:after="0" w:line="240" w:lineRule="auto"/>
              <w:ind w:firstLine="0"/>
              <w:jc w:val="left"/>
              <w:rPr>
                <w:rFonts w:ascii="Calibri" w:hAnsi="Calibri" w:cs="Calibri"/>
                <w:color w:val="000000"/>
                <w:sz w:val="22"/>
              </w:rPr>
            </w:pPr>
            <w:r w:rsidRPr="000767AD">
              <w:rPr>
                <w:rFonts w:ascii="Calibri" w:hAnsi="Calibri" w:cs="Calibri"/>
                <w:color w:val="000000"/>
                <w:sz w:val="22"/>
              </w:rPr>
              <w:t>а/д с. Кривошапкино - д. Коммуна</w:t>
            </w:r>
          </w:p>
        </w:tc>
        <w:tc>
          <w:tcPr>
            <w:tcW w:w="460" w:type="dxa"/>
            <w:shd w:val="clear" w:color="auto" w:fill="auto"/>
            <w:textDirection w:val="btLr"/>
            <w:vAlign w:val="center"/>
            <w:hideMark/>
          </w:tcPr>
          <w:p w14:paraId="080BB45B"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noWrap/>
            <w:textDirection w:val="btLr"/>
            <w:vAlign w:val="bottom"/>
            <w:hideMark/>
          </w:tcPr>
          <w:p w14:paraId="4412B9EF"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2,03</w:t>
            </w:r>
          </w:p>
        </w:tc>
        <w:tc>
          <w:tcPr>
            <w:tcW w:w="520" w:type="dxa"/>
            <w:shd w:val="clear" w:color="auto" w:fill="auto"/>
            <w:noWrap/>
            <w:textDirection w:val="btLr"/>
            <w:vAlign w:val="bottom"/>
            <w:hideMark/>
          </w:tcPr>
          <w:p w14:paraId="1D73EC7A" w14:textId="77777777" w:rsidR="000767AD" w:rsidRPr="000767AD" w:rsidRDefault="000767AD" w:rsidP="000767AD">
            <w:pPr>
              <w:spacing w:before="0" w:after="0" w:line="240" w:lineRule="auto"/>
              <w:ind w:firstLine="0"/>
              <w:jc w:val="right"/>
              <w:rPr>
                <w:rFonts w:ascii="Calibri" w:hAnsi="Calibri" w:cs="Calibri"/>
                <w:color w:val="000000"/>
                <w:sz w:val="22"/>
              </w:rPr>
            </w:pPr>
            <w:r w:rsidRPr="000767AD">
              <w:rPr>
                <w:rFonts w:ascii="Calibri" w:hAnsi="Calibri" w:cs="Calibri"/>
                <w:color w:val="000000"/>
                <w:sz w:val="22"/>
              </w:rPr>
              <w:t>65 431,38</w:t>
            </w:r>
          </w:p>
        </w:tc>
        <w:tc>
          <w:tcPr>
            <w:tcW w:w="920" w:type="dxa"/>
            <w:shd w:val="clear" w:color="auto" w:fill="auto"/>
            <w:textDirection w:val="btLr"/>
            <w:vAlign w:val="center"/>
            <w:hideMark/>
          </w:tcPr>
          <w:p w14:paraId="0343D8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CE66A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44FC9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29B419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3006C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528036A3"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1BBCF63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B3E5E2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2AE73D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99E63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5498A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470248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36A9F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523F8F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1231E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12656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DC825F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2661608" w14:textId="77777777" w:rsidR="000767AD" w:rsidRPr="000767AD" w:rsidRDefault="000767AD" w:rsidP="000767AD">
            <w:pPr>
              <w:spacing w:before="0" w:after="0" w:line="240" w:lineRule="auto"/>
              <w:ind w:firstLine="0"/>
              <w:jc w:val="center"/>
              <w:rPr>
                <w:sz w:val="20"/>
                <w:szCs w:val="20"/>
              </w:rPr>
            </w:pPr>
            <w:r w:rsidRPr="000767AD">
              <w:rPr>
                <w:sz w:val="20"/>
                <w:szCs w:val="20"/>
              </w:rPr>
              <w:t>65 431,38</w:t>
            </w:r>
          </w:p>
        </w:tc>
        <w:tc>
          <w:tcPr>
            <w:tcW w:w="400" w:type="dxa"/>
            <w:shd w:val="clear" w:color="auto" w:fill="auto"/>
            <w:textDirection w:val="btLr"/>
            <w:vAlign w:val="center"/>
            <w:hideMark/>
          </w:tcPr>
          <w:p w14:paraId="4167F07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8020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D69D03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2F65B229" w14:textId="77777777" w:rsidR="000767AD" w:rsidRPr="000767AD" w:rsidRDefault="000767AD" w:rsidP="000767AD">
            <w:pPr>
              <w:spacing w:before="0" w:after="0" w:line="240" w:lineRule="auto"/>
              <w:ind w:firstLine="0"/>
              <w:jc w:val="center"/>
              <w:rPr>
                <w:sz w:val="20"/>
                <w:szCs w:val="20"/>
              </w:rPr>
            </w:pPr>
            <w:r w:rsidRPr="000767AD">
              <w:rPr>
                <w:sz w:val="20"/>
                <w:szCs w:val="20"/>
              </w:rPr>
              <w:t>65 431,38</w:t>
            </w:r>
          </w:p>
        </w:tc>
        <w:tc>
          <w:tcPr>
            <w:tcW w:w="400" w:type="dxa"/>
            <w:shd w:val="clear" w:color="auto" w:fill="auto"/>
            <w:textDirection w:val="btLr"/>
            <w:vAlign w:val="center"/>
            <w:hideMark/>
          </w:tcPr>
          <w:p w14:paraId="6B70A31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B2E6FA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F7ECEC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ECEC7E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DD9056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B0F14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424CE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30EA28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37CEFF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B0F1D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2764895F" w14:textId="77777777" w:rsidTr="000767AD">
        <w:trPr>
          <w:trHeight w:val="1560"/>
        </w:trPr>
        <w:tc>
          <w:tcPr>
            <w:tcW w:w="628" w:type="dxa"/>
            <w:shd w:val="clear" w:color="auto" w:fill="auto"/>
            <w:noWrap/>
            <w:vAlign w:val="bottom"/>
            <w:hideMark/>
          </w:tcPr>
          <w:p w14:paraId="0267A448" w14:textId="77777777" w:rsidR="000767AD" w:rsidRPr="000767AD" w:rsidRDefault="000767AD" w:rsidP="000767AD">
            <w:pPr>
              <w:spacing w:before="0" w:after="0" w:line="240" w:lineRule="auto"/>
              <w:ind w:firstLine="0"/>
              <w:jc w:val="right"/>
              <w:rPr>
                <w:sz w:val="20"/>
                <w:szCs w:val="20"/>
              </w:rPr>
            </w:pPr>
            <w:r w:rsidRPr="000767AD">
              <w:rPr>
                <w:sz w:val="20"/>
                <w:szCs w:val="20"/>
              </w:rPr>
              <w:t>5</w:t>
            </w:r>
          </w:p>
        </w:tc>
        <w:tc>
          <w:tcPr>
            <w:tcW w:w="1112" w:type="dxa"/>
            <w:shd w:val="clear" w:color="auto" w:fill="auto"/>
            <w:noWrap/>
            <w:vAlign w:val="bottom"/>
            <w:hideMark/>
          </w:tcPr>
          <w:p w14:paraId="5D1615C0" w14:textId="77777777" w:rsidR="000767AD" w:rsidRPr="000767AD" w:rsidRDefault="000767AD" w:rsidP="000767AD">
            <w:pPr>
              <w:spacing w:before="0" w:after="0" w:line="240" w:lineRule="auto"/>
              <w:ind w:firstLine="0"/>
              <w:jc w:val="right"/>
              <w:rPr>
                <w:sz w:val="20"/>
                <w:szCs w:val="20"/>
              </w:rPr>
            </w:pPr>
            <w:r w:rsidRPr="000767AD">
              <w:rPr>
                <w:sz w:val="20"/>
                <w:szCs w:val="20"/>
              </w:rPr>
              <w:t> </w:t>
            </w:r>
          </w:p>
        </w:tc>
        <w:tc>
          <w:tcPr>
            <w:tcW w:w="4040" w:type="dxa"/>
            <w:shd w:val="clear" w:color="auto" w:fill="auto"/>
            <w:vAlign w:val="center"/>
            <w:hideMark/>
          </w:tcPr>
          <w:p w14:paraId="334D5E6A" w14:textId="77777777" w:rsidR="000767AD" w:rsidRPr="000767AD" w:rsidRDefault="000767AD" w:rsidP="000767AD">
            <w:pPr>
              <w:spacing w:before="0" w:after="0" w:line="240" w:lineRule="auto"/>
              <w:ind w:firstLine="0"/>
              <w:jc w:val="left"/>
              <w:rPr>
                <w:b/>
                <w:bCs/>
                <w:sz w:val="20"/>
                <w:szCs w:val="20"/>
              </w:rPr>
            </w:pPr>
            <w:r w:rsidRPr="000767AD">
              <w:rPr>
                <w:b/>
                <w:bCs/>
                <w:sz w:val="20"/>
                <w:szCs w:val="20"/>
              </w:rPr>
              <w:t>Строительство тротуаров</w:t>
            </w:r>
          </w:p>
        </w:tc>
        <w:tc>
          <w:tcPr>
            <w:tcW w:w="460" w:type="dxa"/>
            <w:shd w:val="clear" w:color="auto" w:fill="auto"/>
            <w:textDirection w:val="btLr"/>
            <w:vAlign w:val="center"/>
            <w:hideMark/>
          </w:tcPr>
          <w:p w14:paraId="3A2BD60F"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3EBFD73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3,25</w:t>
            </w:r>
          </w:p>
        </w:tc>
        <w:tc>
          <w:tcPr>
            <w:tcW w:w="520" w:type="dxa"/>
            <w:shd w:val="clear" w:color="auto" w:fill="auto"/>
            <w:textDirection w:val="btLr"/>
            <w:vAlign w:val="center"/>
            <w:hideMark/>
          </w:tcPr>
          <w:p w14:paraId="60B023A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20 232,58</w:t>
            </w:r>
          </w:p>
        </w:tc>
        <w:tc>
          <w:tcPr>
            <w:tcW w:w="920" w:type="dxa"/>
            <w:shd w:val="clear" w:color="auto" w:fill="auto"/>
            <w:textDirection w:val="btLr"/>
            <w:vAlign w:val="center"/>
            <w:hideMark/>
          </w:tcPr>
          <w:p w14:paraId="6055CE1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0,000</w:t>
            </w:r>
          </w:p>
        </w:tc>
        <w:tc>
          <w:tcPr>
            <w:tcW w:w="400" w:type="dxa"/>
            <w:shd w:val="clear" w:color="auto" w:fill="auto"/>
            <w:textDirection w:val="btLr"/>
            <w:vAlign w:val="center"/>
            <w:hideMark/>
          </w:tcPr>
          <w:p w14:paraId="56CFEFD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23100B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CF6599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1D86E5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600" w:type="dxa"/>
            <w:shd w:val="clear" w:color="auto" w:fill="auto"/>
            <w:textDirection w:val="btLr"/>
            <w:vAlign w:val="center"/>
            <w:hideMark/>
          </w:tcPr>
          <w:p w14:paraId="670D168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7C272C7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5E1AAC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20 232,58</w:t>
            </w:r>
          </w:p>
        </w:tc>
        <w:tc>
          <w:tcPr>
            <w:tcW w:w="400" w:type="dxa"/>
            <w:shd w:val="clear" w:color="auto" w:fill="auto"/>
            <w:textDirection w:val="btLr"/>
            <w:vAlign w:val="center"/>
            <w:hideMark/>
          </w:tcPr>
          <w:p w14:paraId="3D6123C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2A7605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A26CC0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3D6E291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20 232,58</w:t>
            </w:r>
          </w:p>
        </w:tc>
        <w:tc>
          <w:tcPr>
            <w:tcW w:w="400" w:type="dxa"/>
            <w:shd w:val="clear" w:color="auto" w:fill="auto"/>
            <w:textDirection w:val="btLr"/>
            <w:vAlign w:val="center"/>
            <w:hideMark/>
          </w:tcPr>
          <w:p w14:paraId="462C586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E489F4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313D05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A2CA07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3D15405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352F3A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05AD6B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7EB099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EDC803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00" w:type="dxa"/>
            <w:shd w:val="clear" w:color="auto" w:fill="auto"/>
            <w:textDirection w:val="btLr"/>
            <w:vAlign w:val="center"/>
            <w:hideMark/>
          </w:tcPr>
          <w:p w14:paraId="0C2E751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D4F1AB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EC1E2F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F2DB00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6C76F4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3C06175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0B974A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5BD695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E7FD2D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08C7D1C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74C7932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r>
      <w:tr w:rsidR="000767AD" w:rsidRPr="000767AD" w14:paraId="139B1B71" w14:textId="77777777" w:rsidTr="000767AD">
        <w:trPr>
          <w:trHeight w:val="1399"/>
        </w:trPr>
        <w:tc>
          <w:tcPr>
            <w:tcW w:w="628" w:type="dxa"/>
            <w:shd w:val="clear" w:color="auto" w:fill="auto"/>
            <w:noWrap/>
            <w:vAlign w:val="bottom"/>
            <w:hideMark/>
          </w:tcPr>
          <w:p w14:paraId="56F6CB77"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54E878C9" w14:textId="77777777" w:rsidR="000767AD" w:rsidRPr="000767AD" w:rsidRDefault="000767AD" w:rsidP="000767AD">
            <w:pPr>
              <w:spacing w:before="0" w:after="0" w:line="240" w:lineRule="auto"/>
              <w:ind w:firstLine="0"/>
              <w:jc w:val="right"/>
              <w:rPr>
                <w:sz w:val="20"/>
                <w:szCs w:val="20"/>
              </w:rPr>
            </w:pPr>
            <w:r w:rsidRPr="000767AD">
              <w:rPr>
                <w:sz w:val="20"/>
                <w:szCs w:val="20"/>
              </w:rPr>
              <w:t>1</w:t>
            </w:r>
          </w:p>
        </w:tc>
        <w:tc>
          <w:tcPr>
            <w:tcW w:w="4040" w:type="dxa"/>
            <w:shd w:val="clear" w:color="auto" w:fill="auto"/>
            <w:vAlign w:val="center"/>
            <w:hideMark/>
          </w:tcPr>
          <w:p w14:paraId="756E87B7"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Воронинская от ул. Матросова до пер. Совхозный</w:t>
            </w:r>
          </w:p>
        </w:tc>
        <w:tc>
          <w:tcPr>
            <w:tcW w:w="460" w:type="dxa"/>
            <w:shd w:val="clear" w:color="auto" w:fill="auto"/>
            <w:textDirection w:val="btLr"/>
            <w:vAlign w:val="center"/>
            <w:hideMark/>
          </w:tcPr>
          <w:p w14:paraId="2C59695F"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7D2C3EF2" w14:textId="77777777" w:rsidR="000767AD" w:rsidRPr="000767AD" w:rsidRDefault="000767AD" w:rsidP="000767AD">
            <w:pPr>
              <w:spacing w:before="0" w:after="0" w:line="240" w:lineRule="auto"/>
              <w:ind w:firstLine="0"/>
              <w:jc w:val="center"/>
              <w:rPr>
                <w:sz w:val="20"/>
                <w:szCs w:val="20"/>
              </w:rPr>
            </w:pPr>
            <w:r w:rsidRPr="000767AD">
              <w:rPr>
                <w:sz w:val="20"/>
                <w:szCs w:val="20"/>
              </w:rPr>
              <w:t>0,59</w:t>
            </w:r>
          </w:p>
        </w:tc>
        <w:tc>
          <w:tcPr>
            <w:tcW w:w="520" w:type="dxa"/>
            <w:shd w:val="clear" w:color="auto" w:fill="auto"/>
            <w:textDirection w:val="btLr"/>
            <w:vAlign w:val="center"/>
            <w:hideMark/>
          </w:tcPr>
          <w:p w14:paraId="2577B729" w14:textId="77777777" w:rsidR="000767AD" w:rsidRPr="000767AD" w:rsidRDefault="000767AD" w:rsidP="000767AD">
            <w:pPr>
              <w:spacing w:before="0" w:after="0" w:line="240" w:lineRule="auto"/>
              <w:ind w:firstLine="0"/>
              <w:jc w:val="center"/>
              <w:rPr>
                <w:sz w:val="20"/>
                <w:szCs w:val="20"/>
              </w:rPr>
            </w:pPr>
            <w:r w:rsidRPr="000767AD">
              <w:rPr>
                <w:sz w:val="20"/>
                <w:szCs w:val="20"/>
              </w:rPr>
              <w:t>3 691,12</w:t>
            </w:r>
          </w:p>
        </w:tc>
        <w:tc>
          <w:tcPr>
            <w:tcW w:w="920" w:type="dxa"/>
            <w:shd w:val="clear" w:color="auto" w:fill="auto"/>
            <w:textDirection w:val="btLr"/>
            <w:vAlign w:val="center"/>
            <w:hideMark/>
          </w:tcPr>
          <w:p w14:paraId="7CBA737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7EB7DD6"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40472ED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5DBEAF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D27DF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63764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6104D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74F61A" w14:textId="77777777" w:rsidR="000767AD" w:rsidRPr="000767AD" w:rsidRDefault="000767AD" w:rsidP="000767AD">
            <w:pPr>
              <w:spacing w:before="0" w:after="0" w:line="240" w:lineRule="auto"/>
              <w:ind w:firstLine="0"/>
              <w:jc w:val="center"/>
              <w:rPr>
                <w:sz w:val="20"/>
                <w:szCs w:val="20"/>
              </w:rPr>
            </w:pPr>
            <w:r w:rsidRPr="000767AD">
              <w:rPr>
                <w:sz w:val="20"/>
                <w:szCs w:val="20"/>
              </w:rPr>
              <w:t>3 691,12</w:t>
            </w:r>
          </w:p>
        </w:tc>
        <w:tc>
          <w:tcPr>
            <w:tcW w:w="400" w:type="dxa"/>
            <w:shd w:val="clear" w:color="auto" w:fill="auto"/>
            <w:textDirection w:val="btLr"/>
            <w:vAlign w:val="center"/>
            <w:hideMark/>
          </w:tcPr>
          <w:p w14:paraId="44120CF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87A76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2D440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19789D3" w14:textId="77777777" w:rsidR="000767AD" w:rsidRPr="000767AD" w:rsidRDefault="000767AD" w:rsidP="000767AD">
            <w:pPr>
              <w:spacing w:before="0" w:after="0" w:line="240" w:lineRule="auto"/>
              <w:ind w:firstLine="0"/>
              <w:jc w:val="center"/>
              <w:rPr>
                <w:sz w:val="20"/>
                <w:szCs w:val="20"/>
              </w:rPr>
            </w:pPr>
            <w:r w:rsidRPr="000767AD">
              <w:rPr>
                <w:sz w:val="20"/>
                <w:szCs w:val="20"/>
              </w:rPr>
              <w:t>3 691,12</w:t>
            </w:r>
          </w:p>
        </w:tc>
        <w:tc>
          <w:tcPr>
            <w:tcW w:w="400" w:type="dxa"/>
            <w:shd w:val="clear" w:color="auto" w:fill="auto"/>
            <w:textDirection w:val="btLr"/>
            <w:vAlign w:val="center"/>
            <w:hideMark/>
          </w:tcPr>
          <w:p w14:paraId="7D8F2FDA"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792BB3F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CA492B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9CDA3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C6CF74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5743B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DCDDD6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DB2D5E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C444C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648F3B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ED092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8446E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A1C95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B4EC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6DD622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0AC03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57BEBB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E0EDC7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B2CAD4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C0053C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01A985A1" w14:textId="77777777" w:rsidTr="000767AD">
        <w:trPr>
          <w:trHeight w:val="1399"/>
        </w:trPr>
        <w:tc>
          <w:tcPr>
            <w:tcW w:w="628" w:type="dxa"/>
            <w:shd w:val="clear" w:color="auto" w:fill="auto"/>
            <w:noWrap/>
            <w:vAlign w:val="bottom"/>
            <w:hideMark/>
          </w:tcPr>
          <w:p w14:paraId="40787439"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680F950F" w14:textId="77777777" w:rsidR="000767AD" w:rsidRPr="000767AD" w:rsidRDefault="000767AD" w:rsidP="000767AD">
            <w:pPr>
              <w:spacing w:before="0" w:after="0" w:line="240" w:lineRule="auto"/>
              <w:ind w:firstLine="0"/>
              <w:jc w:val="right"/>
              <w:rPr>
                <w:sz w:val="20"/>
                <w:szCs w:val="20"/>
              </w:rPr>
            </w:pPr>
            <w:r w:rsidRPr="000767AD">
              <w:rPr>
                <w:sz w:val="20"/>
                <w:szCs w:val="20"/>
              </w:rPr>
              <w:t>2</w:t>
            </w:r>
          </w:p>
        </w:tc>
        <w:tc>
          <w:tcPr>
            <w:tcW w:w="4040" w:type="dxa"/>
            <w:shd w:val="clear" w:color="auto" w:fill="auto"/>
            <w:vAlign w:val="center"/>
            <w:hideMark/>
          </w:tcPr>
          <w:p w14:paraId="38D63EEF"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Партизанская от д.22 до ул. Сибирская</w:t>
            </w:r>
          </w:p>
        </w:tc>
        <w:tc>
          <w:tcPr>
            <w:tcW w:w="460" w:type="dxa"/>
            <w:shd w:val="clear" w:color="auto" w:fill="auto"/>
            <w:textDirection w:val="btLr"/>
            <w:vAlign w:val="center"/>
            <w:hideMark/>
          </w:tcPr>
          <w:p w14:paraId="0E39328A"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43549832" w14:textId="77777777" w:rsidR="000767AD" w:rsidRPr="000767AD" w:rsidRDefault="000767AD" w:rsidP="000767AD">
            <w:pPr>
              <w:spacing w:before="0" w:after="0" w:line="240" w:lineRule="auto"/>
              <w:ind w:firstLine="0"/>
              <w:jc w:val="center"/>
              <w:rPr>
                <w:sz w:val="20"/>
                <w:szCs w:val="20"/>
              </w:rPr>
            </w:pPr>
            <w:r w:rsidRPr="000767AD">
              <w:rPr>
                <w:sz w:val="20"/>
                <w:szCs w:val="20"/>
              </w:rPr>
              <w:t>0,35</w:t>
            </w:r>
          </w:p>
        </w:tc>
        <w:tc>
          <w:tcPr>
            <w:tcW w:w="520" w:type="dxa"/>
            <w:shd w:val="clear" w:color="auto" w:fill="auto"/>
            <w:textDirection w:val="btLr"/>
            <w:vAlign w:val="center"/>
            <w:hideMark/>
          </w:tcPr>
          <w:p w14:paraId="1F5F9B9F" w14:textId="77777777" w:rsidR="000767AD" w:rsidRPr="000767AD" w:rsidRDefault="000767AD" w:rsidP="000767AD">
            <w:pPr>
              <w:spacing w:before="0" w:after="0" w:line="240" w:lineRule="auto"/>
              <w:ind w:firstLine="0"/>
              <w:jc w:val="center"/>
              <w:rPr>
                <w:sz w:val="20"/>
                <w:szCs w:val="20"/>
              </w:rPr>
            </w:pPr>
            <w:r w:rsidRPr="000767AD">
              <w:rPr>
                <w:sz w:val="20"/>
                <w:szCs w:val="20"/>
              </w:rPr>
              <w:t>2 188,49</w:t>
            </w:r>
          </w:p>
        </w:tc>
        <w:tc>
          <w:tcPr>
            <w:tcW w:w="920" w:type="dxa"/>
            <w:shd w:val="clear" w:color="auto" w:fill="auto"/>
            <w:textDirection w:val="btLr"/>
            <w:vAlign w:val="center"/>
            <w:hideMark/>
          </w:tcPr>
          <w:p w14:paraId="31E1D3F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F8E77B6"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5793630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4BACB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2D846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33E404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634FF9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A3D4FB8" w14:textId="77777777" w:rsidR="000767AD" w:rsidRPr="000767AD" w:rsidRDefault="000767AD" w:rsidP="000767AD">
            <w:pPr>
              <w:spacing w:before="0" w:after="0" w:line="240" w:lineRule="auto"/>
              <w:ind w:firstLine="0"/>
              <w:jc w:val="center"/>
              <w:rPr>
                <w:sz w:val="20"/>
                <w:szCs w:val="20"/>
              </w:rPr>
            </w:pPr>
            <w:r w:rsidRPr="000767AD">
              <w:rPr>
                <w:sz w:val="20"/>
                <w:szCs w:val="20"/>
              </w:rPr>
              <w:t>2 188,49</w:t>
            </w:r>
          </w:p>
        </w:tc>
        <w:tc>
          <w:tcPr>
            <w:tcW w:w="400" w:type="dxa"/>
            <w:shd w:val="clear" w:color="auto" w:fill="auto"/>
            <w:textDirection w:val="btLr"/>
            <w:vAlign w:val="center"/>
            <w:hideMark/>
          </w:tcPr>
          <w:p w14:paraId="5D2821D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A74E7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87ABDE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37D4B62A" w14:textId="77777777" w:rsidR="000767AD" w:rsidRPr="000767AD" w:rsidRDefault="000767AD" w:rsidP="000767AD">
            <w:pPr>
              <w:spacing w:before="0" w:after="0" w:line="240" w:lineRule="auto"/>
              <w:ind w:firstLine="0"/>
              <w:jc w:val="center"/>
              <w:rPr>
                <w:sz w:val="20"/>
                <w:szCs w:val="20"/>
              </w:rPr>
            </w:pPr>
            <w:r w:rsidRPr="000767AD">
              <w:rPr>
                <w:sz w:val="20"/>
                <w:szCs w:val="20"/>
              </w:rPr>
              <w:t>2 188,49</w:t>
            </w:r>
          </w:p>
        </w:tc>
        <w:tc>
          <w:tcPr>
            <w:tcW w:w="400" w:type="dxa"/>
            <w:shd w:val="clear" w:color="auto" w:fill="auto"/>
            <w:textDirection w:val="btLr"/>
            <w:vAlign w:val="center"/>
            <w:hideMark/>
          </w:tcPr>
          <w:p w14:paraId="765D4245"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72C449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F3823C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7C180C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5772DE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28292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7BF357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D7261C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1E09C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236AD6B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4BBEAC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82A5B9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C076E8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288C0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291F2D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1D0DD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9A81F9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D0965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A250B3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A2CBF0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535D5B45" w14:textId="77777777" w:rsidTr="000767AD">
        <w:trPr>
          <w:trHeight w:val="1399"/>
        </w:trPr>
        <w:tc>
          <w:tcPr>
            <w:tcW w:w="628" w:type="dxa"/>
            <w:shd w:val="clear" w:color="auto" w:fill="auto"/>
            <w:noWrap/>
            <w:vAlign w:val="bottom"/>
            <w:hideMark/>
          </w:tcPr>
          <w:p w14:paraId="5F781E4B"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1E2F14EA" w14:textId="77777777" w:rsidR="000767AD" w:rsidRPr="000767AD" w:rsidRDefault="000767AD" w:rsidP="000767AD">
            <w:pPr>
              <w:spacing w:before="0" w:after="0" w:line="240" w:lineRule="auto"/>
              <w:ind w:firstLine="0"/>
              <w:jc w:val="right"/>
              <w:rPr>
                <w:sz w:val="20"/>
                <w:szCs w:val="20"/>
              </w:rPr>
            </w:pPr>
            <w:r w:rsidRPr="000767AD">
              <w:rPr>
                <w:sz w:val="20"/>
                <w:szCs w:val="20"/>
              </w:rPr>
              <w:t>3</w:t>
            </w:r>
          </w:p>
        </w:tc>
        <w:tc>
          <w:tcPr>
            <w:tcW w:w="4040" w:type="dxa"/>
            <w:shd w:val="clear" w:color="auto" w:fill="auto"/>
            <w:vAlign w:val="center"/>
            <w:hideMark/>
          </w:tcPr>
          <w:p w14:paraId="0F422901"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Ивана Соснина от пер. Октбрьский до пер. Урицкого</w:t>
            </w:r>
          </w:p>
        </w:tc>
        <w:tc>
          <w:tcPr>
            <w:tcW w:w="460" w:type="dxa"/>
            <w:shd w:val="clear" w:color="auto" w:fill="auto"/>
            <w:textDirection w:val="btLr"/>
            <w:vAlign w:val="center"/>
            <w:hideMark/>
          </w:tcPr>
          <w:p w14:paraId="782BD697"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44D446C8" w14:textId="77777777" w:rsidR="000767AD" w:rsidRPr="000767AD" w:rsidRDefault="000767AD" w:rsidP="000767AD">
            <w:pPr>
              <w:spacing w:before="0" w:after="0" w:line="240" w:lineRule="auto"/>
              <w:ind w:firstLine="0"/>
              <w:jc w:val="center"/>
              <w:rPr>
                <w:sz w:val="20"/>
                <w:szCs w:val="20"/>
              </w:rPr>
            </w:pPr>
            <w:r w:rsidRPr="000767AD">
              <w:rPr>
                <w:sz w:val="20"/>
                <w:szCs w:val="20"/>
              </w:rPr>
              <w:t>0,30</w:t>
            </w:r>
          </w:p>
        </w:tc>
        <w:tc>
          <w:tcPr>
            <w:tcW w:w="520" w:type="dxa"/>
            <w:shd w:val="clear" w:color="auto" w:fill="auto"/>
            <w:textDirection w:val="btLr"/>
            <w:vAlign w:val="center"/>
            <w:hideMark/>
          </w:tcPr>
          <w:p w14:paraId="1EAC3E1A" w14:textId="77777777" w:rsidR="000767AD" w:rsidRPr="000767AD" w:rsidRDefault="000767AD" w:rsidP="000767AD">
            <w:pPr>
              <w:spacing w:before="0" w:after="0" w:line="240" w:lineRule="auto"/>
              <w:ind w:firstLine="0"/>
              <w:jc w:val="center"/>
              <w:rPr>
                <w:sz w:val="20"/>
                <w:szCs w:val="20"/>
              </w:rPr>
            </w:pPr>
            <w:r w:rsidRPr="000767AD">
              <w:rPr>
                <w:sz w:val="20"/>
                <w:szCs w:val="20"/>
              </w:rPr>
              <w:t>1 876,74</w:t>
            </w:r>
          </w:p>
        </w:tc>
        <w:tc>
          <w:tcPr>
            <w:tcW w:w="920" w:type="dxa"/>
            <w:shd w:val="clear" w:color="auto" w:fill="auto"/>
            <w:textDirection w:val="btLr"/>
            <w:vAlign w:val="center"/>
            <w:hideMark/>
          </w:tcPr>
          <w:p w14:paraId="50D71DF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A4B716"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3510AF9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2D239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BA919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726F7FB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A830B4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54C2C4" w14:textId="77777777" w:rsidR="000767AD" w:rsidRPr="000767AD" w:rsidRDefault="000767AD" w:rsidP="000767AD">
            <w:pPr>
              <w:spacing w:before="0" w:after="0" w:line="240" w:lineRule="auto"/>
              <w:ind w:firstLine="0"/>
              <w:jc w:val="center"/>
              <w:rPr>
                <w:sz w:val="20"/>
                <w:szCs w:val="20"/>
              </w:rPr>
            </w:pPr>
            <w:r w:rsidRPr="000767AD">
              <w:rPr>
                <w:sz w:val="20"/>
                <w:szCs w:val="20"/>
              </w:rPr>
              <w:t>1 876,74</w:t>
            </w:r>
          </w:p>
        </w:tc>
        <w:tc>
          <w:tcPr>
            <w:tcW w:w="400" w:type="dxa"/>
            <w:shd w:val="clear" w:color="auto" w:fill="auto"/>
            <w:textDirection w:val="btLr"/>
            <w:vAlign w:val="center"/>
            <w:hideMark/>
          </w:tcPr>
          <w:p w14:paraId="5EC0AB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07F2BB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BD788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4C6AE57" w14:textId="77777777" w:rsidR="000767AD" w:rsidRPr="000767AD" w:rsidRDefault="000767AD" w:rsidP="000767AD">
            <w:pPr>
              <w:spacing w:before="0" w:after="0" w:line="240" w:lineRule="auto"/>
              <w:ind w:firstLine="0"/>
              <w:jc w:val="center"/>
              <w:rPr>
                <w:sz w:val="20"/>
                <w:szCs w:val="20"/>
              </w:rPr>
            </w:pPr>
            <w:r w:rsidRPr="000767AD">
              <w:rPr>
                <w:sz w:val="20"/>
                <w:szCs w:val="20"/>
              </w:rPr>
              <w:t>1 876,74</w:t>
            </w:r>
          </w:p>
        </w:tc>
        <w:tc>
          <w:tcPr>
            <w:tcW w:w="400" w:type="dxa"/>
            <w:shd w:val="clear" w:color="auto" w:fill="auto"/>
            <w:textDirection w:val="btLr"/>
            <w:vAlign w:val="center"/>
            <w:hideMark/>
          </w:tcPr>
          <w:p w14:paraId="551AEF69"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055F64A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7A4A4B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250091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378FCC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859D0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7E60DB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FA97FE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49C608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4E305AA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011E42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6A63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18507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778A0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9AA8D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EF6E41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984F8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E2F782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E2184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6E03BA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142A5297" w14:textId="77777777" w:rsidTr="000767AD">
        <w:trPr>
          <w:trHeight w:val="1399"/>
        </w:trPr>
        <w:tc>
          <w:tcPr>
            <w:tcW w:w="628" w:type="dxa"/>
            <w:shd w:val="clear" w:color="auto" w:fill="auto"/>
            <w:noWrap/>
            <w:vAlign w:val="bottom"/>
            <w:hideMark/>
          </w:tcPr>
          <w:p w14:paraId="3F834B98"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2AF7E4C8" w14:textId="77777777" w:rsidR="000767AD" w:rsidRPr="000767AD" w:rsidRDefault="000767AD" w:rsidP="000767AD">
            <w:pPr>
              <w:spacing w:before="0" w:after="0" w:line="240" w:lineRule="auto"/>
              <w:ind w:firstLine="0"/>
              <w:jc w:val="right"/>
              <w:rPr>
                <w:sz w:val="20"/>
                <w:szCs w:val="20"/>
              </w:rPr>
            </w:pPr>
            <w:r w:rsidRPr="000767AD">
              <w:rPr>
                <w:sz w:val="20"/>
                <w:szCs w:val="20"/>
              </w:rPr>
              <w:t>4</w:t>
            </w:r>
          </w:p>
        </w:tc>
        <w:tc>
          <w:tcPr>
            <w:tcW w:w="4040" w:type="dxa"/>
            <w:shd w:val="clear" w:color="auto" w:fill="auto"/>
            <w:vAlign w:val="center"/>
            <w:hideMark/>
          </w:tcPr>
          <w:p w14:paraId="031088FA"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Алексеева от ул. Комсомольская до ул. Советская</w:t>
            </w:r>
          </w:p>
        </w:tc>
        <w:tc>
          <w:tcPr>
            <w:tcW w:w="460" w:type="dxa"/>
            <w:shd w:val="clear" w:color="auto" w:fill="auto"/>
            <w:textDirection w:val="btLr"/>
            <w:vAlign w:val="center"/>
            <w:hideMark/>
          </w:tcPr>
          <w:p w14:paraId="2C639AC4"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043510AC" w14:textId="77777777" w:rsidR="000767AD" w:rsidRPr="000767AD" w:rsidRDefault="000767AD" w:rsidP="000767AD">
            <w:pPr>
              <w:spacing w:before="0" w:after="0" w:line="240" w:lineRule="auto"/>
              <w:ind w:firstLine="0"/>
              <w:jc w:val="center"/>
              <w:rPr>
                <w:sz w:val="20"/>
                <w:szCs w:val="20"/>
              </w:rPr>
            </w:pPr>
            <w:r w:rsidRPr="000767AD">
              <w:rPr>
                <w:sz w:val="20"/>
                <w:szCs w:val="20"/>
              </w:rPr>
              <w:t>0,34</w:t>
            </w:r>
          </w:p>
        </w:tc>
        <w:tc>
          <w:tcPr>
            <w:tcW w:w="520" w:type="dxa"/>
            <w:shd w:val="clear" w:color="auto" w:fill="auto"/>
            <w:textDirection w:val="btLr"/>
            <w:vAlign w:val="center"/>
            <w:hideMark/>
          </w:tcPr>
          <w:p w14:paraId="02CD5B33" w14:textId="77777777" w:rsidR="000767AD" w:rsidRPr="000767AD" w:rsidRDefault="000767AD" w:rsidP="000767AD">
            <w:pPr>
              <w:spacing w:before="0" w:after="0" w:line="240" w:lineRule="auto"/>
              <w:ind w:firstLine="0"/>
              <w:jc w:val="center"/>
              <w:rPr>
                <w:sz w:val="20"/>
                <w:szCs w:val="20"/>
              </w:rPr>
            </w:pPr>
            <w:r w:rsidRPr="000767AD">
              <w:rPr>
                <w:sz w:val="20"/>
                <w:szCs w:val="20"/>
              </w:rPr>
              <w:t>2 107,43</w:t>
            </w:r>
          </w:p>
        </w:tc>
        <w:tc>
          <w:tcPr>
            <w:tcW w:w="920" w:type="dxa"/>
            <w:shd w:val="clear" w:color="auto" w:fill="auto"/>
            <w:textDirection w:val="btLr"/>
            <w:vAlign w:val="center"/>
            <w:hideMark/>
          </w:tcPr>
          <w:p w14:paraId="1B3056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6B5FE1"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3A4A030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463A1B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D3F2EA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3BEDF30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291CB2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2C89EA" w14:textId="77777777" w:rsidR="000767AD" w:rsidRPr="000767AD" w:rsidRDefault="000767AD" w:rsidP="000767AD">
            <w:pPr>
              <w:spacing w:before="0" w:after="0" w:line="240" w:lineRule="auto"/>
              <w:ind w:firstLine="0"/>
              <w:jc w:val="center"/>
              <w:rPr>
                <w:sz w:val="20"/>
                <w:szCs w:val="20"/>
              </w:rPr>
            </w:pPr>
            <w:r w:rsidRPr="000767AD">
              <w:rPr>
                <w:sz w:val="20"/>
                <w:szCs w:val="20"/>
              </w:rPr>
              <w:t>2 107,43</w:t>
            </w:r>
          </w:p>
        </w:tc>
        <w:tc>
          <w:tcPr>
            <w:tcW w:w="400" w:type="dxa"/>
            <w:shd w:val="clear" w:color="auto" w:fill="auto"/>
            <w:textDirection w:val="btLr"/>
            <w:vAlign w:val="center"/>
            <w:hideMark/>
          </w:tcPr>
          <w:p w14:paraId="2DB3A68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09798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8888C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EF559B3" w14:textId="77777777" w:rsidR="000767AD" w:rsidRPr="000767AD" w:rsidRDefault="000767AD" w:rsidP="000767AD">
            <w:pPr>
              <w:spacing w:before="0" w:after="0" w:line="240" w:lineRule="auto"/>
              <w:ind w:firstLine="0"/>
              <w:jc w:val="center"/>
              <w:rPr>
                <w:sz w:val="20"/>
                <w:szCs w:val="20"/>
              </w:rPr>
            </w:pPr>
            <w:r w:rsidRPr="000767AD">
              <w:rPr>
                <w:sz w:val="20"/>
                <w:szCs w:val="20"/>
              </w:rPr>
              <w:t>2 107,43</w:t>
            </w:r>
          </w:p>
        </w:tc>
        <w:tc>
          <w:tcPr>
            <w:tcW w:w="400" w:type="dxa"/>
            <w:shd w:val="clear" w:color="auto" w:fill="auto"/>
            <w:textDirection w:val="btLr"/>
            <w:vAlign w:val="center"/>
            <w:hideMark/>
          </w:tcPr>
          <w:p w14:paraId="457EDC1A"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2ECEB48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EF714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ED9CEB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4DD24F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DFFEA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63A491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1265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C7D6E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568D7E8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D3C6DA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248046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DE922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898CF3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953032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0AC6DD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1FDE0C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3A5748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D7371E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0E45F5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090EEA13" w14:textId="77777777" w:rsidTr="000767AD">
        <w:trPr>
          <w:trHeight w:val="1399"/>
        </w:trPr>
        <w:tc>
          <w:tcPr>
            <w:tcW w:w="628" w:type="dxa"/>
            <w:shd w:val="clear" w:color="auto" w:fill="auto"/>
            <w:noWrap/>
            <w:vAlign w:val="bottom"/>
            <w:hideMark/>
          </w:tcPr>
          <w:p w14:paraId="36AF375C" w14:textId="77777777" w:rsidR="000767AD" w:rsidRPr="000767AD" w:rsidRDefault="000767AD" w:rsidP="000767AD">
            <w:pPr>
              <w:spacing w:before="0" w:after="0" w:line="240" w:lineRule="auto"/>
              <w:ind w:firstLine="0"/>
              <w:jc w:val="left"/>
              <w:rPr>
                <w:sz w:val="22"/>
              </w:rPr>
            </w:pPr>
            <w:r w:rsidRPr="000767AD">
              <w:rPr>
                <w:sz w:val="22"/>
              </w:rPr>
              <w:lastRenderedPageBreak/>
              <w:t> </w:t>
            </w:r>
          </w:p>
        </w:tc>
        <w:tc>
          <w:tcPr>
            <w:tcW w:w="1112" w:type="dxa"/>
            <w:shd w:val="clear" w:color="auto" w:fill="auto"/>
            <w:noWrap/>
            <w:vAlign w:val="bottom"/>
            <w:hideMark/>
          </w:tcPr>
          <w:p w14:paraId="7AEB895A" w14:textId="77777777" w:rsidR="000767AD" w:rsidRPr="000767AD" w:rsidRDefault="000767AD" w:rsidP="000767AD">
            <w:pPr>
              <w:spacing w:before="0" w:after="0" w:line="240" w:lineRule="auto"/>
              <w:ind w:firstLine="0"/>
              <w:jc w:val="right"/>
              <w:rPr>
                <w:sz w:val="20"/>
                <w:szCs w:val="20"/>
              </w:rPr>
            </w:pPr>
            <w:r w:rsidRPr="000767AD">
              <w:rPr>
                <w:sz w:val="20"/>
                <w:szCs w:val="20"/>
              </w:rPr>
              <w:t>5</w:t>
            </w:r>
          </w:p>
        </w:tc>
        <w:tc>
          <w:tcPr>
            <w:tcW w:w="4040" w:type="dxa"/>
            <w:shd w:val="clear" w:color="auto" w:fill="auto"/>
            <w:vAlign w:val="center"/>
            <w:hideMark/>
          </w:tcPr>
          <w:p w14:paraId="39014618"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Коммунистическа от ул. Комарова до ул. Каландарашвили</w:t>
            </w:r>
          </w:p>
        </w:tc>
        <w:tc>
          <w:tcPr>
            <w:tcW w:w="460" w:type="dxa"/>
            <w:shd w:val="clear" w:color="auto" w:fill="auto"/>
            <w:textDirection w:val="btLr"/>
            <w:vAlign w:val="center"/>
            <w:hideMark/>
          </w:tcPr>
          <w:p w14:paraId="00EADF10"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4D7C2235" w14:textId="77777777" w:rsidR="000767AD" w:rsidRPr="000767AD" w:rsidRDefault="000767AD" w:rsidP="000767AD">
            <w:pPr>
              <w:spacing w:before="0" w:after="0" w:line="240" w:lineRule="auto"/>
              <w:ind w:firstLine="0"/>
              <w:jc w:val="center"/>
              <w:rPr>
                <w:sz w:val="20"/>
                <w:szCs w:val="20"/>
              </w:rPr>
            </w:pPr>
            <w:r w:rsidRPr="000767AD">
              <w:rPr>
                <w:sz w:val="20"/>
                <w:szCs w:val="20"/>
              </w:rPr>
              <w:t>0,77</w:t>
            </w:r>
          </w:p>
        </w:tc>
        <w:tc>
          <w:tcPr>
            <w:tcW w:w="520" w:type="dxa"/>
            <w:shd w:val="clear" w:color="auto" w:fill="auto"/>
            <w:textDirection w:val="btLr"/>
            <w:vAlign w:val="center"/>
            <w:hideMark/>
          </w:tcPr>
          <w:p w14:paraId="2E392A57" w14:textId="77777777" w:rsidR="000767AD" w:rsidRPr="000767AD" w:rsidRDefault="000767AD" w:rsidP="000767AD">
            <w:pPr>
              <w:spacing w:before="0" w:after="0" w:line="240" w:lineRule="auto"/>
              <w:ind w:firstLine="0"/>
              <w:jc w:val="center"/>
              <w:rPr>
                <w:sz w:val="20"/>
                <w:szCs w:val="20"/>
              </w:rPr>
            </w:pPr>
            <w:r w:rsidRPr="000767AD">
              <w:rPr>
                <w:sz w:val="20"/>
                <w:szCs w:val="20"/>
              </w:rPr>
              <w:t>4 776,01</w:t>
            </w:r>
          </w:p>
        </w:tc>
        <w:tc>
          <w:tcPr>
            <w:tcW w:w="920" w:type="dxa"/>
            <w:shd w:val="clear" w:color="auto" w:fill="auto"/>
            <w:textDirection w:val="btLr"/>
            <w:vAlign w:val="center"/>
            <w:hideMark/>
          </w:tcPr>
          <w:p w14:paraId="621A1DC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F62548"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6400EC8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7F122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FE7EF2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6FCDAF1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0C2C0A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6487AE" w14:textId="77777777" w:rsidR="000767AD" w:rsidRPr="000767AD" w:rsidRDefault="000767AD" w:rsidP="000767AD">
            <w:pPr>
              <w:spacing w:before="0" w:after="0" w:line="240" w:lineRule="auto"/>
              <w:ind w:firstLine="0"/>
              <w:jc w:val="center"/>
              <w:rPr>
                <w:sz w:val="20"/>
                <w:szCs w:val="20"/>
              </w:rPr>
            </w:pPr>
            <w:r w:rsidRPr="000767AD">
              <w:rPr>
                <w:sz w:val="20"/>
                <w:szCs w:val="20"/>
              </w:rPr>
              <w:t>4 776,01</w:t>
            </w:r>
          </w:p>
        </w:tc>
        <w:tc>
          <w:tcPr>
            <w:tcW w:w="400" w:type="dxa"/>
            <w:shd w:val="clear" w:color="auto" w:fill="auto"/>
            <w:textDirection w:val="btLr"/>
            <w:vAlign w:val="center"/>
            <w:hideMark/>
          </w:tcPr>
          <w:p w14:paraId="4DB5D19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3373E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96EB6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74F83D5" w14:textId="77777777" w:rsidR="000767AD" w:rsidRPr="000767AD" w:rsidRDefault="000767AD" w:rsidP="000767AD">
            <w:pPr>
              <w:spacing w:before="0" w:after="0" w:line="240" w:lineRule="auto"/>
              <w:ind w:firstLine="0"/>
              <w:jc w:val="center"/>
              <w:rPr>
                <w:sz w:val="20"/>
                <w:szCs w:val="20"/>
              </w:rPr>
            </w:pPr>
            <w:r w:rsidRPr="000767AD">
              <w:rPr>
                <w:sz w:val="20"/>
                <w:szCs w:val="20"/>
              </w:rPr>
              <w:t>4 776,01</w:t>
            </w:r>
          </w:p>
        </w:tc>
        <w:tc>
          <w:tcPr>
            <w:tcW w:w="400" w:type="dxa"/>
            <w:shd w:val="clear" w:color="auto" w:fill="auto"/>
            <w:textDirection w:val="btLr"/>
            <w:vAlign w:val="center"/>
            <w:hideMark/>
          </w:tcPr>
          <w:p w14:paraId="40817804"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41E6123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54820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F0CD7B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ABBDEB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45C19D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C5988D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E320E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73243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19418FC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357C7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F3C8E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6F153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48CF0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DEEDBE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F773A3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01D9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FFFFD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4105FC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DB377F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2C2D0493" w14:textId="77777777" w:rsidTr="000767AD">
        <w:trPr>
          <w:trHeight w:val="1399"/>
        </w:trPr>
        <w:tc>
          <w:tcPr>
            <w:tcW w:w="628" w:type="dxa"/>
            <w:shd w:val="clear" w:color="auto" w:fill="auto"/>
            <w:noWrap/>
            <w:vAlign w:val="bottom"/>
            <w:hideMark/>
          </w:tcPr>
          <w:p w14:paraId="1C36811E"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720427CC" w14:textId="77777777" w:rsidR="000767AD" w:rsidRPr="000767AD" w:rsidRDefault="000767AD" w:rsidP="000767AD">
            <w:pPr>
              <w:spacing w:before="0" w:after="0" w:line="240" w:lineRule="auto"/>
              <w:ind w:firstLine="0"/>
              <w:jc w:val="right"/>
              <w:rPr>
                <w:sz w:val="20"/>
                <w:szCs w:val="20"/>
              </w:rPr>
            </w:pPr>
            <w:r w:rsidRPr="000767AD">
              <w:rPr>
                <w:sz w:val="20"/>
                <w:szCs w:val="20"/>
              </w:rPr>
              <w:t>6</w:t>
            </w:r>
          </w:p>
        </w:tc>
        <w:tc>
          <w:tcPr>
            <w:tcW w:w="4040" w:type="dxa"/>
            <w:shd w:val="clear" w:color="auto" w:fill="auto"/>
            <w:vAlign w:val="center"/>
            <w:hideMark/>
          </w:tcPr>
          <w:p w14:paraId="2477BD63"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ул. Декабристов</w:t>
            </w:r>
          </w:p>
        </w:tc>
        <w:tc>
          <w:tcPr>
            <w:tcW w:w="460" w:type="dxa"/>
            <w:shd w:val="clear" w:color="auto" w:fill="auto"/>
            <w:textDirection w:val="btLr"/>
            <w:vAlign w:val="center"/>
            <w:hideMark/>
          </w:tcPr>
          <w:p w14:paraId="20A9579B"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1B92AA94" w14:textId="77777777" w:rsidR="000767AD" w:rsidRPr="000767AD" w:rsidRDefault="000767AD" w:rsidP="000767AD">
            <w:pPr>
              <w:spacing w:before="0" w:after="0" w:line="240" w:lineRule="auto"/>
              <w:ind w:firstLine="0"/>
              <w:jc w:val="center"/>
              <w:rPr>
                <w:sz w:val="20"/>
                <w:szCs w:val="20"/>
              </w:rPr>
            </w:pPr>
            <w:r w:rsidRPr="000767AD">
              <w:rPr>
                <w:sz w:val="20"/>
                <w:szCs w:val="20"/>
              </w:rPr>
              <w:t>0,37</w:t>
            </w:r>
          </w:p>
        </w:tc>
        <w:tc>
          <w:tcPr>
            <w:tcW w:w="520" w:type="dxa"/>
            <w:shd w:val="clear" w:color="auto" w:fill="auto"/>
            <w:textDirection w:val="btLr"/>
            <w:vAlign w:val="center"/>
            <w:hideMark/>
          </w:tcPr>
          <w:p w14:paraId="64A6BE5D" w14:textId="77777777" w:rsidR="000767AD" w:rsidRPr="000767AD" w:rsidRDefault="000767AD" w:rsidP="000767AD">
            <w:pPr>
              <w:spacing w:before="0" w:after="0" w:line="240" w:lineRule="auto"/>
              <w:ind w:firstLine="0"/>
              <w:jc w:val="center"/>
              <w:rPr>
                <w:sz w:val="20"/>
                <w:szCs w:val="20"/>
              </w:rPr>
            </w:pPr>
            <w:r w:rsidRPr="000767AD">
              <w:rPr>
                <w:sz w:val="20"/>
                <w:szCs w:val="20"/>
              </w:rPr>
              <w:t>2 331,89</w:t>
            </w:r>
          </w:p>
        </w:tc>
        <w:tc>
          <w:tcPr>
            <w:tcW w:w="920" w:type="dxa"/>
            <w:shd w:val="clear" w:color="auto" w:fill="auto"/>
            <w:textDirection w:val="btLr"/>
            <w:vAlign w:val="center"/>
            <w:hideMark/>
          </w:tcPr>
          <w:p w14:paraId="6BE1E4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4033AF9"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1AFA454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40F1C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C87A36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2A95616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FC7110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E4F423" w14:textId="77777777" w:rsidR="000767AD" w:rsidRPr="000767AD" w:rsidRDefault="000767AD" w:rsidP="000767AD">
            <w:pPr>
              <w:spacing w:before="0" w:after="0" w:line="240" w:lineRule="auto"/>
              <w:ind w:firstLine="0"/>
              <w:jc w:val="center"/>
              <w:rPr>
                <w:sz w:val="20"/>
                <w:szCs w:val="20"/>
              </w:rPr>
            </w:pPr>
            <w:r w:rsidRPr="000767AD">
              <w:rPr>
                <w:sz w:val="20"/>
                <w:szCs w:val="20"/>
              </w:rPr>
              <w:t>2 331,89</w:t>
            </w:r>
          </w:p>
        </w:tc>
        <w:tc>
          <w:tcPr>
            <w:tcW w:w="400" w:type="dxa"/>
            <w:shd w:val="clear" w:color="auto" w:fill="auto"/>
            <w:textDirection w:val="btLr"/>
            <w:vAlign w:val="center"/>
            <w:hideMark/>
          </w:tcPr>
          <w:p w14:paraId="3476BE3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A6BA26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4287F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966BED5" w14:textId="77777777" w:rsidR="000767AD" w:rsidRPr="000767AD" w:rsidRDefault="000767AD" w:rsidP="000767AD">
            <w:pPr>
              <w:spacing w:before="0" w:after="0" w:line="240" w:lineRule="auto"/>
              <w:ind w:firstLine="0"/>
              <w:jc w:val="center"/>
              <w:rPr>
                <w:sz w:val="20"/>
                <w:szCs w:val="20"/>
              </w:rPr>
            </w:pPr>
            <w:r w:rsidRPr="000767AD">
              <w:rPr>
                <w:sz w:val="20"/>
                <w:szCs w:val="20"/>
              </w:rPr>
              <w:t>2 331,89</w:t>
            </w:r>
          </w:p>
        </w:tc>
        <w:tc>
          <w:tcPr>
            <w:tcW w:w="400" w:type="dxa"/>
            <w:shd w:val="clear" w:color="auto" w:fill="auto"/>
            <w:textDirection w:val="btLr"/>
            <w:vAlign w:val="center"/>
            <w:hideMark/>
          </w:tcPr>
          <w:p w14:paraId="75B3E2BE"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110E8C7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63035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7F9D2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4BBA3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D77700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A122B7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1B3DE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E231C3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63FF2F0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FBBAB0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D9C3D8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F20B3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9A3F67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234399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92D67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43B31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E52A4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B929D8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2B1704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7CF74ABD" w14:textId="77777777" w:rsidTr="000767AD">
        <w:trPr>
          <w:trHeight w:val="1399"/>
        </w:trPr>
        <w:tc>
          <w:tcPr>
            <w:tcW w:w="628" w:type="dxa"/>
            <w:shd w:val="clear" w:color="auto" w:fill="auto"/>
            <w:noWrap/>
            <w:vAlign w:val="bottom"/>
            <w:hideMark/>
          </w:tcPr>
          <w:p w14:paraId="56153865"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07214EFD" w14:textId="77777777" w:rsidR="000767AD" w:rsidRPr="000767AD" w:rsidRDefault="000767AD" w:rsidP="000767AD">
            <w:pPr>
              <w:spacing w:before="0" w:after="0" w:line="240" w:lineRule="auto"/>
              <w:ind w:firstLine="0"/>
              <w:jc w:val="right"/>
              <w:rPr>
                <w:sz w:val="20"/>
                <w:szCs w:val="20"/>
              </w:rPr>
            </w:pPr>
            <w:r w:rsidRPr="000767AD">
              <w:rPr>
                <w:sz w:val="20"/>
                <w:szCs w:val="20"/>
              </w:rPr>
              <w:t>7</w:t>
            </w:r>
          </w:p>
        </w:tc>
        <w:tc>
          <w:tcPr>
            <w:tcW w:w="4040" w:type="dxa"/>
            <w:shd w:val="clear" w:color="auto" w:fill="auto"/>
            <w:vAlign w:val="center"/>
            <w:hideMark/>
          </w:tcPr>
          <w:p w14:paraId="23E000A6"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пер. Марата от ул. Коммунистическая до ул. Ленина</w:t>
            </w:r>
          </w:p>
        </w:tc>
        <w:tc>
          <w:tcPr>
            <w:tcW w:w="460" w:type="dxa"/>
            <w:shd w:val="clear" w:color="auto" w:fill="auto"/>
            <w:textDirection w:val="btLr"/>
            <w:vAlign w:val="center"/>
            <w:hideMark/>
          </w:tcPr>
          <w:p w14:paraId="6385B7BF"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1BE6F341" w14:textId="77777777" w:rsidR="000767AD" w:rsidRPr="000767AD" w:rsidRDefault="000767AD" w:rsidP="000767AD">
            <w:pPr>
              <w:spacing w:before="0" w:after="0" w:line="240" w:lineRule="auto"/>
              <w:ind w:firstLine="0"/>
              <w:jc w:val="center"/>
              <w:rPr>
                <w:sz w:val="20"/>
                <w:szCs w:val="20"/>
              </w:rPr>
            </w:pPr>
            <w:r w:rsidRPr="000767AD">
              <w:rPr>
                <w:sz w:val="20"/>
                <w:szCs w:val="20"/>
              </w:rPr>
              <w:t>0,26</w:t>
            </w:r>
          </w:p>
        </w:tc>
        <w:tc>
          <w:tcPr>
            <w:tcW w:w="520" w:type="dxa"/>
            <w:shd w:val="clear" w:color="auto" w:fill="auto"/>
            <w:textDirection w:val="btLr"/>
            <w:vAlign w:val="center"/>
            <w:hideMark/>
          </w:tcPr>
          <w:p w14:paraId="060EC86D" w14:textId="77777777" w:rsidR="000767AD" w:rsidRPr="000767AD" w:rsidRDefault="000767AD" w:rsidP="000767AD">
            <w:pPr>
              <w:spacing w:before="0" w:after="0" w:line="240" w:lineRule="auto"/>
              <w:ind w:firstLine="0"/>
              <w:jc w:val="center"/>
              <w:rPr>
                <w:sz w:val="20"/>
                <w:szCs w:val="20"/>
              </w:rPr>
            </w:pPr>
            <w:r w:rsidRPr="000767AD">
              <w:rPr>
                <w:sz w:val="20"/>
                <w:szCs w:val="20"/>
              </w:rPr>
              <w:t>1 596,16</w:t>
            </w:r>
          </w:p>
        </w:tc>
        <w:tc>
          <w:tcPr>
            <w:tcW w:w="920" w:type="dxa"/>
            <w:shd w:val="clear" w:color="auto" w:fill="auto"/>
            <w:textDirection w:val="btLr"/>
            <w:vAlign w:val="center"/>
            <w:hideMark/>
          </w:tcPr>
          <w:p w14:paraId="002BBF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96B3E19"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123A184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9C14F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80C271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3543BF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309C87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95C29AA" w14:textId="77777777" w:rsidR="000767AD" w:rsidRPr="000767AD" w:rsidRDefault="000767AD" w:rsidP="000767AD">
            <w:pPr>
              <w:spacing w:before="0" w:after="0" w:line="240" w:lineRule="auto"/>
              <w:ind w:firstLine="0"/>
              <w:jc w:val="center"/>
              <w:rPr>
                <w:sz w:val="20"/>
                <w:szCs w:val="20"/>
              </w:rPr>
            </w:pPr>
            <w:r w:rsidRPr="000767AD">
              <w:rPr>
                <w:sz w:val="20"/>
                <w:szCs w:val="20"/>
              </w:rPr>
              <w:t>1 596,16</w:t>
            </w:r>
          </w:p>
        </w:tc>
        <w:tc>
          <w:tcPr>
            <w:tcW w:w="400" w:type="dxa"/>
            <w:shd w:val="clear" w:color="auto" w:fill="auto"/>
            <w:textDirection w:val="btLr"/>
            <w:vAlign w:val="center"/>
            <w:hideMark/>
          </w:tcPr>
          <w:p w14:paraId="4FB72D9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15CA14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9A39C6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34B2CD37" w14:textId="77777777" w:rsidR="000767AD" w:rsidRPr="000767AD" w:rsidRDefault="000767AD" w:rsidP="000767AD">
            <w:pPr>
              <w:spacing w:before="0" w:after="0" w:line="240" w:lineRule="auto"/>
              <w:ind w:firstLine="0"/>
              <w:jc w:val="center"/>
              <w:rPr>
                <w:sz w:val="20"/>
                <w:szCs w:val="20"/>
              </w:rPr>
            </w:pPr>
            <w:r w:rsidRPr="000767AD">
              <w:rPr>
                <w:sz w:val="20"/>
                <w:szCs w:val="20"/>
              </w:rPr>
              <w:t>1 596,16</w:t>
            </w:r>
          </w:p>
        </w:tc>
        <w:tc>
          <w:tcPr>
            <w:tcW w:w="400" w:type="dxa"/>
            <w:shd w:val="clear" w:color="auto" w:fill="auto"/>
            <w:textDirection w:val="btLr"/>
            <w:vAlign w:val="center"/>
            <w:hideMark/>
          </w:tcPr>
          <w:p w14:paraId="4A77959D"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68B391A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E8C4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BD12C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2ABDF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6B3F96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174D6A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A5B17C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AC5B8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063F236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F3E017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8CAB39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5818F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5C1D02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75A887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32D89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4ACB15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01B1F5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B8DCE7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A370CE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0DA7CC75" w14:textId="77777777" w:rsidTr="000767AD">
        <w:trPr>
          <w:trHeight w:val="1399"/>
        </w:trPr>
        <w:tc>
          <w:tcPr>
            <w:tcW w:w="628" w:type="dxa"/>
            <w:shd w:val="clear" w:color="auto" w:fill="auto"/>
            <w:noWrap/>
            <w:vAlign w:val="bottom"/>
            <w:hideMark/>
          </w:tcPr>
          <w:p w14:paraId="35FB3DC8"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027DE4B9" w14:textId="77777777" w:rsidR="000767AD" w:rsidRPr="000767AD" w:rsidRDefault="000767AD" w:rsidP="000767AD">
            <w:pPr>
              <w:spacing w:before="0" w:after="0" w:line="240" w:lineRule="auto"/>
              <w:ind w:firstLine="0"/>
              <w:jc w:val="right"/>
              <w:rPr>
                <w:sz w:val="20"/>
                <w:szCs w:val="20"/>
              </w:rPr>
            </w:pPr>
            <w:r w:rsidRPr="000767AD">
              <w:rPr>
                <w:sz w:val="20"/>
                <w:szCs w:val="20"/>
              </w:rPr>
              <w:t>8</w:t>
            </w:r>
          </w:p>
        </w:tc>
        <w:tc>
          <w:tcPr>
            <w:tcW w:w="4040" w:type="dxa"/>
            <w:shd w:val="clear" w:color="auto" w:fill="auto"/>
            <w:vAlign w:val="center"/>
            <w:hideMark/>
          </w:tcPr>
          <w:p w14:paraId="32BC3020"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пер. Сосновый от ул. якутская до ул. Никольская</w:t>
            </w:r>
          </w:p>
        </w:tc>
        <w:tc>
          <w:tcPr>
            <w:tcW w:w="460" w:type="dxa"/>
            <w:shd w:val="clear" w:color="auto" w:fill="auto"/>
            <w:textDirection w:val="btLr"/>
            <w:vAlign w:val="center"/>
            <w:hideMark/>
          </w:tcPr>
          <w:p w14:paraId="788F07D4"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222C3672" w14:textId="77777777" w:rsidR="000767AD" w:rsidRPr="000767AD" w:rsidRDefault="000767AD" w:rsidP="000767AD">
            <w:pPr>
              <w:spacing w:before="0" w:after="0" w:line="240" w:lineRule="auto"/>
              <w:ind w:firstLine="0"/>
              <w:jc w:val="center"/>
              <w:rPr>
                <w:sz w:val="20"/>
                <w:szCs w:val="20"/>
              </w:rPr>
            </w:pPr>
            <w:r w:rsidRPr="000767AD">
              <w:rPr>
                <w:sz w:val="20"/>
                <w:szCs w:val="20"/>
              </w:rPr>
              <w:t>0,15</w:t>
            </w:r>
          </w:p>
        </w:tc>
        <w:tc>
          <w:tcPr>
            <w:tcW w:w="520" w:type="dxa"/>
            <w:shd w:val="clear" w:color="auto" w:fill="auto"/>
            <w:textDirection w:val="btLr"/>
            <w:vAlign w:val="center"/>
            <w:hideMark/>
          </w:tcPr>
          <w:p w14:paraId="15317295" w14:textId="77777777" w:rsidR="000767AD" w:rsidRPr="000767AD" w:rsidRDefault="000767AD" w:rsidP="000767AD">
            <w:pPr>
              <w:spacing w:before="0" w:after="0" w:line="240" w:lineRule="auto"/>
              <w:ind w:firstLine="0"/>
              <w:jc w:val="center"/>
              <w:rPr>
                <w:sz w:val="20"/>
                <w:szCs w:val="20"/>
              </w:rPr>
            </w:pPr>
            <w:r w:rsidRPr="000767AD">
              <w:rPr>
                <w:sz w:val="20"/>
                <w:szCs w:val="20"/>
              </w:rPr>
              <w:t>910,31</w:t>
            </w:r>
          </w:p>
        </w:tc>
        <w:tc>
          <w:tcPr>
            <w:tcW w:w="920" w:type="dxa"/>
            <w:shd w:val="clear" w:color="auto" w:fill="auto"/>
            <w:textDirection w:val="btLr"/>
            <w:vAlign w:val="center"/>
            <w:hideMark/>
          </w:tcPr>
          <w:p w14:paraId="250576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D9930D5"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58F33DA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692486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F06B7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6586C9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94B5A1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ACCE247" w14:textId="77777777" w:rsidR="000767AD" w:rsidRPr="000767AD" w:rsidRDefault="000767AD" w:rsidP="000767AD">
            <w:pPr>
              <w:spacing w:before="0" w:after="0" w:line="240" w:lineRule="auto"/>
              <w:ind w:firstLine="0"/>
              <w:jc w:val="center"/>
              <w:rPr>
                <w:sz w:val="20"/>
                <w:szCs w:val="20"/>
              </w:rPr>
            </w:pPr>
            <w:r w:rsidRPr="000767AD">
              <w:rPr>
                <w:sz w:val="20"/>
                <w:szCs w:val="20"/>
              </w:rPr>
              <w:t>910,31</w:t>
            </w:r>
          </w:p>
        </w:tc>
        <w:tc>
          <w:tcPr>
            <w:tcW w:w="400" w:type="dxa"/>
            <w:shd w:val="clear" w:color="auto" w:fill="auto"/>
            <w:textDirection w:val="btLr"/>
            <w:vAlign w:val="center"/>
            <w:hideMark/>
          </w:tcPr>
          <w:p w14:paraId="11118C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93B274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5FEBC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3E5D2BF" w14:textId="77777777" w:rsidR="000767AD" w:rsidRPr="000767AD" w:rsidRDefault="000767AD" w:rsidP="000767AD">
            <w:pPr>
              <w:spacing w:before="0" w:after="0" w:line="240" w:lineRule="auto"/>
              <w:ind w:firstLine="0"/>
              <w:jc w:val="center"/>
              <w:rPr>
                <w:sz w:val="20"/>
                <w:szCs w:val="20"/>
              </w:rPr>
            </w:pPr>
            <w:r w:rsidRPr="000767AD">
              <w:rPr>
                <w:sz w:val="20"/>
                <w:szCs w:val="20"/>
              </w:rPr>
              <w:t>910,31</w:t>
            </w:r>
          </w:p>
        </w:tc>
        <w:tc>
          <w:tcPr>
            <w:tcW w:w="400" w:type="dxa"/>
            <w:shd w:val="clear" w:color="auto" w:fill="auto"/>
            <w:textDirection w:val="btLr"/>
            <w:vAlign w:val="center"/>
            <w:hideMark/>
          </w:tcPr>
          <w:p w14:paraId="22D29080"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02FE51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1819F6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4CE427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7D8913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48D25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6BA0CC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A88F8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B10D0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0A4E966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ED79E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869CC5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D0D50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F89934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BE4294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B0FF62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E626DC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1AA66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66E132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7E1D4A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396311C0" w14:textId="77777777" w:rsidTr="000767AD">
        <w:trPr>
          <w:trHeight w:val="1399"/>
        </w:trPr>
        <w:tc>
          <w:tcPr>
            <w:tcW w:w="628" w:type="dxa"/>
            <w:shd w:val="clear" w:color="auto" w:fill="auto"/>
            <w:noWrap/>
            <w:vAlign w:val="bottom"/>
            <w:hideMark/>
          </w:tcPr>
          <w:p w14:paraId="795B6A69"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430E2A0B" w14:textId="77777777" w:rsidR="000767AD" w:rsidRPr="000767AD" w:rsidRDefault="000767AD" w:rsidP="000767AD">
            <w:pPr>
              <w:spacing w:before="0" w:after="0" w:line="240" w:lineRule="auto"/>
              <w:ind w:firstLine="0"/>
              <w:jc w:val="right"/>
              <w:rPr>
                <w:sz w:val="20"/>
                <w:szCs w:val="20"/>
              </w:rPr>
            </w:pPr>
            <w:r w:rsidRPr="000767AD">
              <w:rPr>
                <w:sz w:val="20"/>
                <w:szCs w:val="20"/>
              </w:rPr>
              <w:t>9</w:t>
            </w:r>
          </w:p>
        </w:tc>
        <w:tc>
          <w:tcPr>
            <w:tcW w:w="4040" w:type="dxa"/>
            <w:shd w:val="clear" w:color="auto" w:fill="auto"/>
            <w:vAlign w:val="center"/>
            <w:hideMark/>
          </w:tcPr>
          <w:p w14:paraId="116FB10E" w14:textId="77777777" w:rsidR="000767AD" w:rsidRPr="000767AD" w:rsidRDefault="000767AD" w:rsidP="000767AD">
            <w:pPr>
              <w:spacing w:before="0" w:after="0" w:line="240" w:lineRule="auto"/>
              <w:ind w:firstLine="0"/>
              <w:jc w:val="left"/>
              <w:rPr>
                <w:sz w:val="20"/>
                <w:szCs w:val="20"/>
              </w:rPr>
            </w:pPr>
            <w:r w:rsidRPr="000767AD">
              <w:rPr>
                <w:sz w:val="20"/>
                <w:szCs w:val="20"/>
              </w:rPr>
              <w:t>г. Киренск пер. Володарского от ул. Якуская до ул. Никольская</w:t>
            </w:r>
          </w:p>
        </w:tc>
        <w:tc>
          <w:tcPr>
            <w:tcW w:w="460" w:type="dxa"/>
            <w:shd w:val="clear" w:color="auto" w:fill="auto"/>
            <w:textDirection w:val="btLr"/>
            <w:vAlign w:val="center"/>
            <w:hideMark/>
          </w:tcPr>
          <w:p w14:paraId="04E81D63"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57BC1463" w14:textId="77777777" w:rsidR="000767AD" w:rsidRPr="000767AD" w:rsidRDefault="000767AD" w:rsidP="000767AD">
            <w:pPr>
              <w:spacing w:before="0" w:after="0" w:line="240" w:lineRule="auto"/>
              <w:ind w:firstLine="0"/>
              <w:jc w:val="center"/>
              <w:rPr>
                <w:sz w:val="20"/>
                <w:szCs w:val="20"/>
              </w:rPr>
            </w:pPr>
            <w:r w:rsidRPr="000767AD">
              <w:rPr>
                <w:sz w:val="20"/>
                <w:szCs w:val="20"/>
              </w:rPr>
              <w:t>0,12</w:t>
            </w:r>
          </w:p>
        </w:tc>
        <w:tc>
          <w:tcPr>
            <w:tcW w:w="520" w:type="dxa"/>
            <w:shd w:val="clear" w:color="auto" w:fill="auto"/>
            <w:textDirection w:val="btLr"/>
            <w:vAlign w:val="center"/>
            <w:hideMark/>
          </w:tcPr>
          <w:p w14:paraId="6567075C" w14:textId="77777777" w:rsidR="000767AD" w:rsidRPr="000767AD" w:rsidRDefault="000767AD" w:rsidP="000767AD">
            <w:pPr>
              <w:spacing w:before="0" w:after="0" w:line="240" w:lineRule="auto"/>
              <w:ind w:firstLine="0"/>
              <w:jc w:val="center"/>
              <w:rPr>
                <w:sz w:val="20"/>
                <w:szCs w:val="20"/>
              </w:rPr>
            </w:pPr>
            <w:r w:rsidRPr="000767AD">
              <w:rPr>
                <w:sz w:val="20"/>
                <w:szCs w:val="20"/>
              </w:rPr>
              <w:t>754,44</w:t>
            </w:r>
          </w:p>
        </w:tc>
        <w:tc>
          <w:tcPr>
            <w:tcW w:w="920" w:type="dxa"/>
            <w:shd w:val="clear" w:color="auto" w:fill="auto"/>
            <w:textDirection w:val="btLr"/>
            <w:vAlign w:val="center"/>
            <w:hideMark/>
          </w:tcPr>
          <w:p w14:paraId="3C9235C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250514"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3740B38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834CF2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FD29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7261F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C9A0C3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CD43237" w14:textId="77777777" w:rsidR="000767AD" w:rsidRPr="000767AD" w:rsidRDefault="000767AD" w:rsidP="000767AD">
            <w:pPr>
              <w:spacing w:before="0" w:after="0" w:line="240" w:lineRule="auto"/>
              <w:ind w:firstLine="0"/>
              <w:jc w:val="center"/>
              <w:rPr>
                <w:sz w:val="20"/>
                <w:szCs w:val="20"/>
              </w:rPr>
            </w:pPr>
            <w:r w:rsidRPr="000767AD">
              <w:rPr>
                <w:sz w:val="20"/>
                <w:szCs w:val="20"/>
              </w:rPr>
              <w:t>754,44</w:t>
            </w:r>
          </w:p>
        </w:tc>
        <w:tc>
          <w:tcPr>
            <w:tcW w:w="400" w:type="dxa"/>
            <w:shd w:val="clear" w:color="auto" w:fill="auto"/>
            <w:textDirection w:val="btLr"/>
            <w:vAlign w:val="center"/>
            <w:hideMark/>
          </w:tcPr>
          <w:p w14:paraId="1397285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F392E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58A1E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A490FC4" w14:textId="77777777" w:rsidR="000767AD" w:rsidRPr="000767AD" w:rsidRDefault="000767AD" w:rsidP="000767AD">
            <w:pPr>
              <w:spacing w:before="0" w:after="0" w:line="240" w:lineRule="auto"/>
              <w:ind w:firstLine="0"/>
              <w:jc w:val="center"/>
              <w:rPr>
                <w:sz w:val="20"/>
                <w:szCs w:val="20"/>
              </w:rPr>
            </w:pPr>
            <w:r w:rsidRPr="000767AD">
              <w:rPr>
                <w:sz w:val="20"/>
                <w:szCs w:val="20"/>
              </w:rPr>
              <w:t>754,44</w:t>
            </w:r>
          </w:p>
        </w:tc>
        <w:tc>
          <w:tcPr>
            <w:tcW w:w="400" w:type="dxa"/>
            <w:shd w:val="clear" w:color="auto" w:fill="auto"/>
            <w:textDirection w:val="btLr"/>
            <w:vAlign w:val="center"/>
            <w:hideMark/>
          </w:tcPr>
          <w:p w14:paraId="7FEE7FAE"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00" w:type="dxa"/>
            <w:shd w:val="clear" w:color="auto" w:fill="auto"/>
            <w:textDirection w:val="btLr"/>
            <w:vAlign w:val="center"/>
            <w:hideMark/>
          </w:tcPr>
          <w:p w14:paraId="7BA5403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D9DE1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CDC779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0E4D9E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687A10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3928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7D5FDC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7763AA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6DB4CD5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36770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81C55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D7BE3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4CC259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6CAEE3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2298F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45215E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C1F8CF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16FF3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EDFC3B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098A818E" w14:textId="77777777" w:rsidTr="000767AD">
        <w:trPr>
          <w:trHeight w:val="1399"/>
        </w:trPr>
        <w:tc>
          <w:tcPr>
            <w:tcW w:w="628" w:type="dxa"/>
            <w:shd w:val="clear" w:color="auto" w:fill="auto"/>
            <w:noWrap/>
            <w:vAlign w:val="bottom"/>
            <w:hideMark/>
          </w:tcPr>
          <w:p w14:paraId="28ACD249" w14:textId="77777777" w:rsidR="000767AD" w:rsidRPr="000767AD" w:rsidRDefault="000767AD" w:rsidP="000767AD">
            <w:pPr>
              <w:spacing w:before="0" w:after="0" w:line="240" w:lineRule="auto"/>
              <w:ind w:firstLine="0"/>
              <w:jc w:val="right"/>
              <w:rPr>
                <w:sz w:val="20"/>
                <w:szCs w:val="20"/>
              </w:rPr>
            </w:pPr>
            <w:r w:rsidRPr="000767AD">
              <w:rPr>
                <w:sz w:val="20"/>
                <w:szCs w:val="20"/>
              </w:rPr>
              <w:t>6</w:t>
            </w:r>
          </w:p>
        </w:tc>
        <w:tc>
          <w:tcPr>
            <w:tcW w:w="1112" w:type="dxa"/>
            <w:shd w:val="clear" w:color="auto" w:fill="auto"/>
            <w:noWrap/>
            <w:vAlign w:val="bottom"/>
            <w:hideMark/>
          </w:tcPr>
          <w:p w14:paraId="090C04B4" w14:textId="77777777" w:rsidR="000767AD" w:rsidRPr="000767AD" w:rsidRDefault="000767AD" w:rsidP="000767AD">
            <w:pPr>
              <w:spacing w:before="0" w:after="0" w:line="240" w:lineRule="auto"/>
              <w:ind w:firstLine="0"/>
              <w:jc w:val="right"/>
              <w:rPr>
                <w:sz w:val="20"/>
                <w:szCs w:val="20"/>
              </w:rPr>
            </w:pPr>
            <w:r w:rsidRPr="000767AD">
              <w:rPr>
                <w:sz w:val="20"/>
                <w:szCs w:val="20"/>
              </w:rPr>
              <w:t> </w:t>
            </w:r>
          </w:p>
        </w:tc>
        <w:tc>
          <w:tcPr>
            <w:tcW w:w="4040" w:type="dxa"/>
            <w:shd w:val="clear" w:color="auto" w:fill="auto"/>
            <w:vAlign w:val="center"/>
            <w:hideMark/>
          </w:tcPr>
          <w:p w14:paraId="2D1D1A20" w14:textId="77777777" w:rsidR="000767AD" w:rsidRPr="000767AD" w:rsidRDefault="000767AD" w:rsidP="000767AD">
            <w:pPr>
              <w:spacing w:before="0" w:after="0" w:line="240" w:lineRule="auto"/>
              <w:ind w:firstLine="0"/>
              <w:jc w:val="left"/>
              <w:rPr>
                <w:b/>
                <w:bCs/>
                <w:sz w:val="20"/>
                <w:szCs w:val="20"/>
              </w:rPr>
            </w:pPr>
            <w:r w:rsidRPr="000767AD">
              <w:rPr>
                <w:b/>
                <w:bCs/>
                <w:sz w:val="20"/>
                <w:szCs w:val="20"/>
              </w:rPr>
              <w:t>Остальные мероприятия</w:t>
            </w:r>
          </w:p>
        </w:tc>
        <w:tc>
          <w:tcPr>
            <w:tcW w:w="460" w:type="dxa"/>
            <w:shd w:val="clear" w:color="auto" w:fill="auto"/>
            <w:textDirection w:val="btLr"/>
            <w:vAlign w:val="center"/>
            <w:hideMark/>
          </w:tcPr>
          <w:p w14:paraId="508001F5"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59D8070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116,63</w:t>
            </w:r>
          </w:p>
        </w:tc>
        <w:tc>
          <w:tcPr>
            <w:tcW w:w="520" w:type="dxa"/>
            <w:shd w:val="clear" w:color="auto" w:fill="auto"/>
            <w:textDirection w:val="btLr"/>
            <w:vAlign w:val="center"/>
            <w:hideMark/>
          </w:tcPr>
          <w:p w14:paraId="4F921DB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319 800,16</w:t>
            </w:r>
          </w:p>
        </w:tc>
        <w:tc>
          <w:tcPr>
            <w:tcW w:w="920" w:type="dxa"/>
            <w:shd w:val="clear" w:color="auto" w:fill="auto"/>
            <w:textDirection w:val="btLr"/>
            <w:vAlign w:val="center"/>
            <w:hideMark/>
          </w:tcPr>
          <w:p w14:paraId="3389BEB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0,000</w:t>
            </w:r>
          </w:p>
        </w:tc>
        <w:tc>
          <w:tcPr>
            <w:tcW w:w="400" w:type="dxa"/>
            <w:shd w:val="clear" w:color="auto" w:fill="auto"/>
            <w:textDirection w:val="btLr"/>
            <w:vAlign w:val="center"/>
            <w:hideMark/>
          </w:tcPr>
          <w:p w14:paraId="4666E4F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4 000,16</w:t>
            </w:r>
          </w:p>
        </w:tc>
        <w:tc>
          <w:tcPr>
            <w:tcW w:w="400" w:type="dxa"/>
            <w:shd w:val="clear" w:color="auto" w:fill="auto"/>
            <w:textDirection w:val="btLr"/>
            <w:vAlign w:val="center"/>
            <w:hideMark/>
          </w:tcPr>
          <w:p w14:paraId="746A100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3F5968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F9CF66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600" w:type="dxa"/>
            <w:shd w:val="clear" w:color="auto" w:fill="auto"/>
            <w:textDirection w:val="btLr"/>
            <w:vAlign w:val="center"/>
            <w:hideMark/>
          </w:tcPr>
          <w:p w14:paraId="63A50E0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19 500,00</w:t>
            </w:r>
          </w:p>
        </w:tc>
        <w:tc>
          <w:tcPr>
            <w:tcW w:w="480" w:type="dxa"/>
            <w:shd w:val="clear" w:color="auto" w:fill="auto"/>
            <w:textDirection w:val="btLr"/>
            <w:vAlign w:val="center"/>
            <w:hideMark/>
          </w:tcPr>
          <w:p w14:paraId="4E18091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4 000,16</w:t>
            </w:r>
          </w:p>
        </w:tc>
        <w:tc>
          <w:tcPr>
            <w:tcW w:w="400" w:type="dxa"/>
            <w:shd w:val="clear" w:color="auto" w:fill="auto"/>
            <w:textDirection w:val="btLr"/>
            <w:vAlign w:val="center"/>
            <w:hideMark/>
          </w:tcPr>
          <w:p w14:paraId="0B22B74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DDE613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744FBF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C83CD6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476D01D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BEBE81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1 800,00</w:t>
            </w:r>
          </w:p>
        </w:tc>
        <w:tc>
          <w:tcPr>
            <w:tcW w:w="400" w:type="dxa"/>
            <w:shd w:val="clear" w:color="auto" w:fill="auto"/>
            <w:textDirection w:val="btLr"/>
            <w:vAlign w:val="center"/>
            <w:hideMark/>
          </w:tcPr>
          <w:p w14:paraId="6432F45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1D5C7B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515A895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1953F01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1 800,00</w:t>
            </w:r>
          </w:p>
        </w:tc>
        <w:tc>
          <w:tcPr>
            <w:tcW w:w="400" w:type="dxa"/>
            <w:shd w:val="clear" w:color="auto" w:fill="auto"/>
            <w:textDirection w:val="btLr"/>
            <w:vAlign w:val="center"/>
            <w:hideMark/>
          </w:tcPr>
          <w:p w14:paraId="442DF37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1E167D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F5A17AC"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E4AF68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00" w:type="dxa"/>
            <w:shd w:val="clear" w:color="auto" w:fill="auto"/>
            <w:textDirection w:val="btLr"/>
            <w:vAlign w:val="center"/>
            <w:hideMark/>
          </w:tcPr>
          <w:p w14:paraId="0CE0791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A92AF0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851EF3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4A540AD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1530DAD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14 000,00</w:t>
            </w:r>
          </w:p>
        </w:tc>
        <w:tc>
          <w:tcPr>
            <w:tcW w:w="480" w:type="dxa"/>
            <w:shd w:val="clear" w:color="auto" w:fill="auto"/>
            <w:textDirection w:val="btLr"/>
            <w:vAlign w:val="center"/>
            <w:hideMark/>
          </w:tcPr>
          <w:p w14:paraId="0E47F97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14 000,00</w:t>
            </w:r>
          </w:p>
        </w:tc>
        <w:tc>
          <w:tcPr>
            <w:tcW w:w="400" w:type="dxa"/>
            <w:shd w:val="clear" w:color="auto" w:fill="auto"/>
            <w:textDirection w:val="btLr"/>
            <w:vAlign w:val="center"/>
            <w:hideMark/>
          </w:tcPr>
          <w:p w14:paraId="7A3A2D2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24E26891"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300 000,00</w:t>
            </w:r>
          </w:p>
        </w:tc>
        <w:tc>
          <w:tcPr>
            <w:tcW w:w="400" w:type="dxa"/>
            <w:shd w:val="clear" w:color="auto" w:fill="auto"/>
            <w:textDirection w:val="btLr"/>
            <w:vAlign w:val="center"/>
            <w:hideMark/>
          </w:tcPr>
          <w:p w14:paraId="1CD235D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4768C85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19DB34E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300 000,00</w:t>
            </w:r>
          </w:p>
        </w:tc>
      </w:tr>
      <w:tr w:rsidR="000767AD" w:rsidRPr="000767AD" w14:paraId="77669B89" w14:textId="77777777" w:rsidTr="000767AD">
        <w:trPr>
          <w:trHeight w:val="1399"/>
        </w:trPr>
        <w:tc>
          <w:tcPr>
            <w:tcW w:w="628" w:type="dxa"/>
            <w:shd w:val="clear" w:color="auto" w:fill="auto"/>
            <w:noWrap/>
            <w:vAlign w:val="bottom"/>
            <w:hideMark/>
          </w:tcPr>
          <w:p w14:paraId="2198D810"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7FA5AF7B" w14:textId="77777777" w:rsidR="000767AD" w:rsidRPr="000767AD" w:rsidRDefault="000767AD" w:rsidP="000767AD">
            <w:pPr>
              <w:spacing w:before="0" w:after="0" w:line="240" w:lineRule="auto"/>
              <w:ind w:firstLine="0"/>
              <w:jc w:val="right"/>
              <w:rPr>
                <w:sz w:val="20"/>
                <w:szCs w:val="20"/>
              </w:rPr>
            </w:pPr>
            <w:r w:rsidRPr="000767AD">
              <w:rPr>
                <w:sz w:val="20"/>
                <w:szCs w:val="20"/>
              </w:rPr>
              <w:t>1</w:t>
            </w:r>
          </w:p>
        </w:tc>
        <w:tc>
          <w:tcPr>
            <w:tcW w:w="4040" w:type="dxa"/>
            <w:shd w:val="clear" w:color="auto" w:fill="auto"/>
            <w:vAlign w:val="center"/>
            <w:hideMark/>
          </w:tcPr>
          <w:p w14:paraId="124A0170" w14:textId="77777777" w:rsidR="000767AD" w:rsidRPr="000767AD" w:rsidRDefault="000767AD" w:rsidP="000767AD">
            <w:pPr>
              <w:spacing w:before="0" w:after="0" w:line="240" w:lineRule="auto"/>
              <w:ind w:firstLine="0"/>
              <w:jc w:val="left"/>
              <w:rPr>
                <w:sz w:val="20"/>
                <w:szCs w:val="20"/>
              </w:rPr>
            </w:pPr>
            <w:r w:rsidRPr="000767AD">
              <w:rPr>
                <w:sz w:val="20"/>
                <w:szCs w:val="20"/>
              </w:rPr>
              <w:t xml:space="preserve">Реконструкция искусственной взлетно-посадочной </w:t>
            </w:r>
            <w:proofErr w:type="gramStart"/>
            <w:r w:rsidRPr="000767AD">
              <w:rPr>
                <w:sz w:val="20"/>
                <w:szCs w:val="20"/>
              </w:rPr>
              <w:t>полосы  г.</w:t>
            </w:r>
            <w:proofErr w:type="gramEnd"/>
            <w:r w:rsidRPr="000767AD">
              <w:rPr>
                <w:sz w:val="20"/>
                <w:szCs w:val="20"/>
              </w:rPr>
              <w:t xml:space="preserve"> Киренск</w:t>
            </w:r>
          </w:p>
        </w:tc>
        <w:tc>
          <w:tcPr>
            <w:tcW w:w="460" w:type="dxa"/>
            <w:shd w:val="clear" w:color="auto" w:fill="auto"/>
            <w:textDirection w:val="btLr"/>
            <w:vAlign w:val="center"/>
            <w:hideMark/>
          </w:tcPr>
          <w:p w14:paraId="3C25F3FD"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170E03A2" w14:textId="77777777" w:rsidR="000767AD" w:rsidRPr="000767AD" w:rsidRDefault="000767AD" w:rsidP="000767AD">
            <w:pPr>
              <w:spacing w:before="0" w:after="0" w:line="240" w:lineRule="auto"/>
              <w:ind w:firstLine="0"/>
              <w:jc w:val="center"/>
              <w:rPr>
                <w:sz w:val="20"/>
                <w:szCs w:val="20"/>
              </w:rPr>
            </w:pPr>
            <w:r w:rsidRPr="000767AD">
              <w:rPr>
                <w:sz w:val="20"/>
                <w:szCs w:val="20"/>
              </w:rPr>
              <w:t>1,00</w:t>
            </w:r>
          </w:p>
        </w:tc>
        <w:tc>
          <w:tcPr>
            <w:tcW w:w="520" w:type="dxa"/>
            <w:shd w:val="clear" w:color="auto" w:fill="auto"/>
            <w:textDirection w:val="btLr"/>
            <w:vAlign w:val="center"/>
            <w:hideMark/>
          </w:tcPr>
          <w:p w14:paraId="0FAE25B6" w14:textId="77777777" w:rsidR="000767AD" w:rsidRPr="000767AD" w:rsidRDefault="000767AD" w:rsidP="000767AD">
            <w:pPr>
              <w:spacing w:before="0" w:after="0" w:line="240" w:lineRule="auto"/>
              <w:ind w:firstLine="0"/>
              <w:jc w:val="center"/>
              <w:rPr>
                <w:sz w:val="20"/>
                <w:szCs w:val="20"/>
              </w:rPr>
            </w:pPr>
            <w:r w:rsidRPr="000767AD">
              <w:rPr>
                <w:sz w:val="20"/>
                <w:szCs w:val="20"/>
              </w:rPr>
              <w:t>300 000,00</w:t>
            </w:r>
          </w:p>
        </w:tc>
        <w:tc>
          <w:tcPr>
            <w:tcW w:w="920" w:type="dxa"/>
            <w:shd w:val="clear" w:color="auto" w:fill="auto"/>
            <w:textDirection w:val="btLr"/>
            <w:vAlign w:val="center"/>
            <w:hideMark/>
          </w:tcPr>
          <w:p w14:paraId="26E9720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4C7AE1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B6E69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CE14A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DFAC65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58972376"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3938406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E0AB34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B8BEC0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1E9B3F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DA9B6C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2D635B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ED8295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B5CEE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D07DB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B74B07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6A2F29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442572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016AF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1648CF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980D2F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1E2A5C0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19032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C9BF3F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5EB5F6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1B7413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E4CC1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AEF19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F78508E" w14:textId="77777777" w:rsidR="000767AD" w:rsidRPr="000767AD" w:rsidRDefault="000767AD" w:rsidP="000767AD">
            <w:pPr>
              <w:spacing w:before="0" w:after="0" w:line="240" w:lineRule="auto"/>
              <w:ind w:firstLine="0"/>
              <w:jc w:val="center"/>
              <w:rPr>
                <w:sz w:val="20"/>
                <w:szCs w:val="20"/>
              </w:rPr>
            </w:pPr>
            <w:r w:rsidRPr="000767AD">
              <w:rPr>
                <w:sz w:val="20"/>
                <w:szCs w:val="20"/>
              </w:rPr>
              <w:t>300 000,00</w:t>
            </w:r>
          </w:p>
        </w:tc>
        <w:tc>
          <w:tcPr>
            <w:tcW w:w="400" w:type="dxa"/>
            <w:shd w:val="clear" w:color="auto" w:fill="auto"/>
            <w:textDirection w:val="btLr"/>
            <w:vAlign w:val="center"/>
            <w:hideMark/>
          </w:tcPr>
          <w:p w14:paraId="05B731B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FFB73C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C947C05" w14:textId="77777777" w:rsidR="000767AD" w:rsidRPr="000767AD" w:rsidRDefault="000767AD" w:rsidP="000767AD">
            <w:pPr>
              <w:spacing w:before="0" w:after="0" w:line="240" w:lineRule="auto"/>
              <w:ind w:firstLine="0"/>
              <w:jc w:val="center"/>
              <w:rPr>
                <w:sz w:val="20"/>
                <w:szCs w:val="20"/>
              </w:rPr>
            </w:pPr>
            <w:r w:rsidRPr="000767AD">
              <w:rPr>
                <w:sz w:val="20"/>
                <w:szCs w:val="20"/>
              </w:rPr>
              <w:t>300 000,00</w:t>
            </w:r>
          </w:p>
        </w:tc>
      </w:tr>
      <w:tr w:rsidR="000767AD" w:rsidRPr="000767AD" w14:paraId="5AAC3585" w14:textId="77777777" w:rsidTr="000767AD">
        <w:trPr>
          <w:trHeight w:val="1399"/>
        </w:trPr>
        <w:tc>
          <w:tcPr>
            <w:tcW w:w="628" w:type="dxa"/>
            <w:shd w:val="clear" w:color="auto" w:fill="auto"/>
            <w:noWrap/>
            <w:vAlign w:val="bottom"/>
            <w:hideMark/>
          </w:tcPr>
          <w:p w14:paraId="3669E12A"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16EFCE9E" w14:textId="77777777" w:rsidR="000767AD" w:rsidRPr="000767AD" w:rsidRDefault="000767AD" w:rsidP="000767AD">
            <w:pPr>
              <w:spacing w:before="0" w:after="0" w:line="240" w:lineRule="auto"/>
              <w:ind w:firstLine="0"/>
              <w:jc w:val="right"/>
              <w:rPr>
                <w:sz w:val="20"/>
                <w:szCs w:val="20"/>
              </w:rPr>
            </w:pPr>
            <w:r w:rsidRPr="000767AD">
              <w:rPr>
                <w:sz w:val="20"/>
                <w:szCs w:val="20"/>
              </w:rPr>
              <w:t>2</w:t>
            </w:r>
          </w:p>
        </w:tc>
        <w:tc>
          <w:tcPr>
            <w:tcW w:w="4040" w:type="dxa"/>
            <w:shd w:val="clear" w:color="auto" w:fill="auto"/>
            <w:vAlign w:val="center"/>
            <w:hideMark/>
          </w:tcPr>
          <w:p w14:paraId="08D64C62" w14:textId="77777777" w:rsidR="000767AD" w:rsidRPr="000767AD" w:rsidRDefault="000767AD" w:rsidP="000767AD">
            <w:pPr>
              <w:spacing w:before="0" w:after="0" w:line="240" w:lineRule="auto"/>
              <w:ind w:firstLine="0"/>
              <w:jc w:val="left"/>
              <w:rPr>
                <w:sz w:val="20"/>
                <w:szCs w:val="20"/>
              </w:rPr>
            </w:pPr>
            <w:r w:rsidRPr="000767AD">
              <w:rPr>
                <w:sz w:val="20"/>
                <w:szCs w:val="20"/>
              </w:rPr>
              <w:t>Установка светофорного объекта типа Т7</w:t>
            </w:r>
          </w:p>
        </w:tc>
        <w:tc>
          <w:tcPr>
            <w:tcW w:w="460" w:type="dxa"/>
            <w:shd w:val="clear" w:color="auto" w:fill="auto"/>
            <w:textDirection w:val="btLr"/>
            <w:vAlign w:val="center"/>
            <w:hideMark/>
          </w:tcPr>
          <w:p w14:paraId="203CFBEF"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5E99B95E" w14:textId="77777777" w:rsidR="000767AD" w:rsidRPr="000767AD" w:rsidRDefault="000767AD" w:rsidP="000767AD">
            <w:pPr>
              <w:spacing w:before="0" w:after="0" w:line="240" w:lineRule="auto"/>
              <w:ind w:firstLine="0"/>
              <w:jc w:val="center"/>
              <w:rPr>
                <w:sz w:val="20"/>
                <w:szCs w:val="20"/>
              </w:rPr>
            </w:pPr>
            <w:r w:rsidRPr="000767AD">
              <w:rPr>
                <w:sz w:val="20"/>
                <w:szCs w:val="20"/>
              </w:rPr>
              <w:t>6,00</w:t>
            </w:r>
          </w:p>
        </w:tc>
        <w:tc>
          <w:tcPr>
            <w:tcW w:w="520" w:type="dxa"/>
            <w:shd w:val="clear" w:color="auto" w:fill="auto"/>
            <w:textDirection w:val="btLr"/>
            <w:vAlign w:val="center"/>
            <w:hideMark/>
          </w:tcPr>
          <w:p w14:paraId="4A69382B" w14:textId="77777777" w:rsidR="000767AD" w:rsidRPr="000767AD" w:rsidRDefault="000767AD" w:rsidP="000767AD">
            <w:pPr>
              <w:spacing w:before="0" w:after="0" w:line="240" w:lineRule="auto"/>
              <w:ind w:firstLine="0"/>
              <w:jc w:val="center"/>
              <w:rPr>
                <w:sz w:val="20"/>
                <w:szCs w:val="20"/>
              </w:rPr>
            </w:pPr>
            <w:r w:rsidRPr="000767AD">
              <w:rPr>
                <w:sz w:val="20"/>
                <w:szCs w:val="20"/>
              </w:rPr>
              <w:t>420,00</w:t>
            </w:r>
          </w:p>
        </w:tc>
        <w:tc>
          <w:tcPr>
            <w:tcW w:w="920" w:type="dxa"/>
            <w:shd w:val="clear" w:color="auto" w:fill="auto"/>
            <w:textDirection w:val="btLr"/>
            <w:vAlign w:val="center"/>
            <w:hideMark/>
          </w:tcPr>
          <w:p w14:paraId="419CAE7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2DE4487" w14:textId="77777777" w:rsidR="000767AD" w:rsidRPr="000767AD" w:rsidRDefault="000767AD" w:rsidP="000767AD">
            <w:pPr>
              <w:spacing w:before="0" w:after="0" w:line="240" w:lineRule="auto"/>
              <w:ind w:firstLine="0"/>
              <w:jc w:val="center"/>
              <w:rPr>
                <w:sz w:val="20"/>
                <w:szCs w:val="20"/>
              </w:rPr>
            </w:pPr>
            <w:r w:rsidRPr="000767AD">
              <w:rPr>
                <w:sz w:val="20"/>
                <w:szCs w:val="20"/>
              </w:rPr>
              <w:t>420,00</w:t>
            </w:r>
          </w:p>
        </w:tc>
        <w:tc>
          <w:tcPr>
            <w:tcW w:w="400" w:type="dxa"/>
            <w:shd w:val="clear" w:color="auto" w:fill="auto"/>
            <w:textDirection w:val="btLr"/>
            <w:vAlign w:val="center"/>
            <w:hideMark/>
          </w:tcPr>
          <w:p w14:paraId="13F7D07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504AAB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F15E74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46565C7E" w14:textId="77777777" w:rsidR="000767AD" w:rsidRPr="000767AD" w:rsidRDefault="000767AD" w:rsidP="000767AD">
            <w:pPr>
              <w:spacing w:before="0" w:after="0" w:line="240" w:lineRule="auto"/>
              <w:ind w:firstLine="0"/>
              <w:jc w:val="center"/>
              <w:rPr>
                <w:sz w:val="20"/>
                <w:szCs w:val="20"/>
              </w:rPr>
            </w:pPr>
            <w:r w:rsidRPr="000767AD">
              <w:rPr>
                <w:sz w:val="20"/>
                <w:szCs w:val="20"/>
              </w:rPr>
              <w:t>19 500,00</w:t>
            </w:r>
          </w:p>
        </w:tc>
        <w:tc>
          <w:tcPr>
            <w:tcW w:w="480" w:type="dxa"/>
            <w:shd w:val="clear" w:color="auto" w:fill="auto"/>
            <w:textDirection w:val="btLr"/>
            <w:vAlign w:val="center"/>
            <w:hideMark/>
          </w:tcPr>
          <w:p w14:paraId="7A273579" w14:textId="77777777" w:rsidR="000767AD" w:rsidRPr="000767AD" w:rsidRDefault="000767AD" w:rsidP="000767AD">
            <w:pPr>
              <w:spacing w:before="0" w:after="0" w:line="240" w:lineRule="auto"/>
              <w:ind w:firstLine="0"/>
              <w:jc w:val="center"/>
              <w:rPr>
                <w:sz w:val="20"/>
                <w:szCs w:val="20"/>
              </w:rPr>
            </w:pPr>
            <w:r w:rsidRPr="000767AD">
              <w:rPr>
                <w:sz w:val="20"/>
                <w:szCs w:val="20"/>
              </w:rPr>
              <w:t>420,00</w:t>
            </w:r>
          </w:p>
        </w:tc>
        <w:tc>
          <w:tcPr>
            <w:tcW w:w="400" w:type="dxa"/>
            <w:shd w:val="clear" w:color="auto" w:fill="auto"/>
            <w:textDirection w:val="btLr"/>
            <w:vAlign w:val="center"/>
            <w:hideMark/>
          </w:tcPr>
          <w:p w14:paraId="4D3B4BC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6D715F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737F0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DDDDE2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3A156F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F92FE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32BA5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624A5A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6F3DB1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429295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A23F7F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EBFD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859571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6DD6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1EC631B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46DF13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8CC1D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8D0E0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35F201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35F097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FFBF94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96A56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5367D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30C432C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1DD87B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6518DE8F" w14:textId="77777777" w:rsidTr="000767AD">
        <w:trPr>
          <w:trHeight w:val="1399"/>
        </w:trPr>
        <w:tc>
          <w:tcPr>
            <w:tcW w:w="628" w:type="dxa"/>
            <w:shd w:val="clear" w:color="auto" w:fill="auto"/>
            <w:noWrap/>
            <w:vAlign w:val="bottom"/>
            <w:hideMark/>
          </w:tcPr>
          <w:p w14:paraId="1B8E1871"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354C7AD2" w14:textId="77777777" w:rsidR="000767AD" w:rsidRPr="000767AD" w:rsidRDefault="000767AD" w:rsidP="000767AD">
            <w:pPr>
              <w:spacing w:before="0" w:after="0" w:line="240" w:lineRule="auto"/>
              <w:ind w:firstLine="0"/>
              <w:jc w:val="right"/>
              <w:rPr>
                <w:sz w:val="20"/>
                <w:szCs w:val="20"/>
              </w:rPr>
            </w:pPr>
            <w:r w:rsidRPr="000767AD">
              <w:rPr>
                <w:sz w:val="20"/>
                <w:szCs w:val="20"/>
              </w:rPr>
              <w:t>3</w:t>
            </w:r>
          </w:p>
        </w:tc>
        <w:tc>
          <w:tcPr>
            <w:tcW w:w="4040" w:type="dxa"/>
            <w:shd w:val="clear" w:color="auto" w:fill="auto"/>
            <w:vAlign w:val="center"/>
            <w:hideMark/>
          </w:tcPr>
          <w:p w14:paraId="5210A6F9" w14:textId="77777777" w:rsidR="000767AD" w:rsidRPr="000767AD" w:rsidRDefault="000767AD" w:rsidP="000767AD">
            <w:pPr>
              <w:spacing w:before="0" w:after="0" w:line="240" w:lineRule="auto"/>
              <w:ind w:firstLine="0"/>
              <w:jc w:val="left"/>
              <w:rPr>
                <w:sz w:val="20"/>
                <w:szCs w:val="20"/>
              </w:rPr>
            </w:pPr>
            <w:r w:rsidRPr="000767AD">
              <w:rPr>
                <w:sz w:val="20"/>
                <w:szCs w:val="20"/>
              </w:rPr>
              <w:t>Установка предупреждающего знака 1.23 - Дети</w:t>
            </w:r>
          </w:p>
        </w:tc>
        <w:tc>
          <w:tcPr>
            <w:tcW w:w="460" w:type="dxa"/>
            <w:shd w:val="clear" w:color="auto" w:fill="auto"/>
            <w:textDirection w:val="btLr"/>
            <w:vAlign w:val="center"/>
            <w:hideMark/>
          </w:tcPr>
          <w:p w14:paraId="63E292BE"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06247FA2" w14:textId="77777777" w:rsidR="000767AD" w:rsidRPr="000767AD" w:rsidRDefault="000767AD" w:rsidP="000767AD">
            <w:pPr>
              <w:spacing w:before="0" w:after="0" w:line="240" w:lineRule="auto"/>
              <w:ind w:firstLine="0"/>
              <w:jc w:val="center"/>
              <w:rPr>
                <w:sz w:val="20"/>
                <w:szCs w:val="20"/>
              </w:rPr>
            </w:pPr>
            <w:r w:rsidRPr="000767AD">
              <w:rPr>
                <w:sz w:val="20"/>
                <w:szCs w:val="20"/>
              </w:rPr>
              <w:t>10,00</w:t>
            </w:r>
          </w:p>
        </w:tc>
        <w:tc>
          <w:tcPr>
            <w:tcW w:w="520" w:type="dxa"/>
            <w:shd w:val="clear" w:color="auto" w:fill="auto"/>
            <w:textDirection w:val="btLr"/>
            <w:vAlign w:val="center"/>
            <w:hideMark/>
          </w:tcPr>
          <w:p w14:paraId="41411FF3" w14:textId="77777777" w:rsidR="000767AD" w:rsidRPr="000767AD" w:rsidRDefault="000767AD" w:rsidP="000767AD">
            <w:pPr>
              <w:spacing w:before="0" w:after="0" w:line="240" w:lineRule="auto"/>
              <w:ind w:firstLine="0"/>
              <w:jc w:val="center"/>
              <w:rPr>
                <w:sz w:val="20"/>
                <w:szCs w:val="20"/>
              </w:rPr>
            </w:pPr>
            <w:r w:rsidRPr="000767AD">
              <w:rPr>
                <w:sz w:val="20"/>
                <w:szCs w:val="20"/>
              </w:rPr>
              <w:t>100,00</w:t>
            </w:r>
          </w:p>
        </w:tc>
        <w:tc>
          <w:tcPr>
            <w:tcW w:w="920" w:type="dxa"/>
            <w:shd w:val="clear" w:color="auto" w:fill="auto"/>
            <w:textDirection w:val="btLr"/>
            <w:vAlign w:val="center"/>
            <w:hideMark/>
          </w:tcPr>
          <w:p w14:paraId="7A738CA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DE81200" w14:textId="77777777" w:rsidR="000767AD" w:rsidRPr="000767AD" w:rsidRDefault="000767AD" w:rsidP="000767AD">
            <w:pPr>
              <w:spacing w:before="0" w:after="0" w:line="240" w:lineRule="auto"/>
              <w:ind w:firstLine="0"/>
              <w:jc w:val="center"/>
              <w:rPr>
                <w:sz w:val="20"/>
                <w:szCs w:val="20"/>
              </w:rPr>
            </w:pPr>
            <w:r w:rsidRPr="000767AD">
              <w:rPr>
                <w:sz w:val="20"/>
                <w:szCs w:val="20"/>
              </w:rPr>
              <w:t>100,00</w:t>
            </w:r>
          </w:p>
        </w:tc>
        <w:tc>
          <w:tcPr>
            <w:tcW w:w="400" w:type="dxa"/>
            <w:shd w:val="clear" w:color="auto" w:fill="auto"/>
            <w:textDirection w:val="btLr"/>
            <w:vAlign w:val="center"/>
            <w:hideMark/>
          </w:tcPr>
          <w:p w14:paraId="0B07655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C77E3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140F17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737D6ADA"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2D79259B" w14:textId="77777777" w:rsidR="000767AD" w:rsidRPr="000767AD" w:rsidRDefault="000767AD" w:rsidP="000767AD">
            <w:pPr>
              <w:spacing w:before="0" w:after="0" w:line="240" w:lineRule="auto"/>
              <w:ind w:firstLine="0"/>
              <w:jc w:val="center"/>
              <w:rPr>
                <w:sz w:val="20"/>
                <w:szCs w:val="20"/>
              </w:rPr>
            </w:pPr>
            <w:r w:rsidRPr="000767AD">
              <w:rPr>
                <w:sz w:val="20"/>
                <w:szCs w:val="20"/>
              </w:rPr>
              <w:t>100,00</w:t>
            </w:r>
          </w:p>
        </w:tc>
        <w:tc>
          <w:tcPr>
            <w:tcW w:w="400" w:type="dxa"/>
            <w:shd w:val="clear" w:color="auto" w:fill="auto"/>
            <w:textDirection w:val="btLr"/>
            <w:vAlign w:val="center"/>
            <w:hideMark/>
          </w:tcPr>
          <w:p w14:paraId="1BA4814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0FF5B3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F5AA36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33B3AC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24B8D8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7818A0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99E0E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D56B38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31E3D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EFE5F8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FA2E51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73BFF5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3BFB83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D0A3F3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1D27EDC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FD9F27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7378CC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920AE6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D02FE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ECBE7C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876BD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9404FC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3413BC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89EAA1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9EF1C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02C781F6" w14:textId="77777777" w:rsidTr="000767AD">
        <w:trPr>
          <w:trHeight w:val="1399"/>
        </w:trPr>
        <w:tc>
          <w:tcPr>
            <w:tcW w:w="628" w:type="dxa"/>
            <w:shd w:val="clear" w:color="auto" w:fill="auto"/>
            <w:noWrap/>
            <w:vAlign w:val="bottom"/>
            <w:hideMark/>
          </w:tcPr>
          <w:p w14:paraId="061F09AA" w14:textId="77777777" w:rsidR="000767AD" w:rsidRPr="000767AD" w:rsidRDefault="000767AD" w:rsidP="000767AD">
            <w:pPr>
              <w:spacing w:before="0" w:after="0" w:line="240" w:lineRule="auto"/>
              <w:ind w:firstLine="0"/>
              <w:jc w:val="left"/>
              <w:rPr>
                <w:sz w:val="22"/>
              </w:rPr>
            </w:pPr>
            <w:r w:rsidRPr="000767AD">
              <w:rPr>
                <w:sz w:val="22"/>
              </w:rPr>
              <w:lastRenderedPageBreak/>
              <w:t> </w:t>
            </w:r>
          </w:p>
        </w:tc>
        <w:tc>
          <w:tcPr>
            <w:tcW w:w="1112" w:type="dxa"/>
            <w:shd w:val="clear" w:color="auto" w:fill="auto"/>
            <w:noWrap/>
            <w:vAlign w:val="bottom"/>
            <w:hideMark/>
          </w:tcPr>
          <w:p w14:paraId="6FC27FF1" w14:textId="77777777" w:rsidR="000767AD" w:rsidRPr="000767AD" w:rsidRDefault="000767AD" w:rsidP="000767AD">
            <w:pPr>
              <w:spacing w:before="0" w:after="0" w:line="240" w:lineRule="auto"/>
              <w:ind w:firstLine="0"/>
              <w:jc w:val="right"/>
              <w:rPr>
                <w:sz w:val="20"/>
                <w:szCs w:val="20"/>
              </w:rPr>
            </w:pPr>
            <w:r w:rsidRPr="000767AD">
              <w:rPr>
                <w:sz w:val="20"/>
                <w:szCs w:val="20"/>
              </w:rPr>
              <w:t>4</w:t>
            </w:r>
          </w:p>
        </w:tc>
        <w:tc>
          <w:tcPr>
            <w:tcW w:w="4040" w:type="dxa"/>
            <w:shd w:val="clear" w:color="auto" w:fill="auto"/>
            <w:vAlign w:val="center"/>
            <w:hideMark/>
          </w:tcPr>
          <w:p w14:paraId="13B341CE" w14:textId="77777777" w:rsidR="000767AD" w:rsidRPr="000767AD" w:rsidRDefault="000767AD" w:rsidP="000767AD">
            <w:pPr>
              <w:spacing w:before="0" w:after="0" w:line="240" w:lineRule="auto"/>
              <w:ind w:firstLine="0"/>
              <w:jc w:val="left"/>
              <w:rPr>
                <w:sz w:val="20"/>
                <w:szCs w:val="20"/>
              </w:rPr>
            </w:pPr>
            <w:r w:rsidRPr="000767AD">
              <w:rPr>
                <w:sz w:val="20"/>
                <w:szCs w:val="20"/>
              </w:rPr>
              <w:t>Установка искусственных неровностей</w:t>
            </w:r>
          </w:p>
        </w:tc>
        <w:tc>
          <w:tcPr>
            <w:tcW w:w="460" w:type="dxa"/>
            <w:shd w:val="clear" w:color="auto" w:fill="auto"/>
            <w:textDirection w:val="btLr"/>
            <w:vAlign w:val="center"/>
            <w:hideMark/>
          </w:tcPr>
          <w:p w14:paraId="5EF03C0C"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413C8BC0" w14:textId="77777777" w:rsidR="000767AD" w:rsidRPr="000767AD" w:rsidRDefault="000767AD" w:rsidP="000767AD">
            <w:pPr>
              <w:spacing w:before="0" w:after="0" w:line="240" w:lineRule="auto"/>
              <w:ind w:firstLine="0"/>
              <w:jc w:val="center"/>
              <w:rPr>
                <w:sz w:val="20"/>
                <w:szCs w:val="20"/>
              </w:rPr>
            </w:pPr>
            <w:r w:rsidRPr="000767AD">
              <w:rPr>
                <w:sz w:val="20"/>
                <w:szCs w:val="20"/>
              </w:rPr>
              <w:t>23,00</w:t>
            </w:r>
          </w:p>
        </w:tc>
        <w:tc>
          <w:tcPr>
            <w:tcW w:w="520" w:type="dxa"/>
            <w:shd w:val="clear" w:color="auto" w:fill="auto"/>
            <w:textDirection w:val="btLr"/>
            <w:vAlign w:val="center"/>
            <w:hideMark/>
          </w:tcPr>
          <w:p w14:paraId="4ACA1419" w14:textId="77777777" w:rsidR="000767AD" w:rsidRPr="000767AD" w:rsidRDefault="000767AD" w:rsidP="000767AD">
            <w:pPr>
              <w:spacing w:before="0" w:after="0" w:line="240" w:lineRule="auto"/>
              <w:ind w:firstLine="0"/>
              <w:jc w:val="center"/>
              <w:rPr>
                <w:sz w:val="20"/>
                <w:szCs w:val="20"/>
              </w:rPr>
            </w:pPr>
            <w:r w:rsidRPr="000767AD">
              <w:rPr>
                <w:sz w:val="20"/>
                <w:szCs w:val="20"/>
              </w:rPr>
              <w:t>1 150,00</w:t>
            </w:r>
          </w:p>
        </w:tc>
        <w:tc>
          <w:tcPr>
            <w:tcW w:w="920" w:type="dxa"/>
            <w:shd w:val="clear" w:color="auto" w:fill="auto"/>
            <w:textDirection w:val="btLr"/>
            <w:vAlign w:val="center"/>
            <w:hideMark/>
          </w:tcPr>
          <w:p w14:paraId="4571EAA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E4323BD" w14:textId="77777777" w:rsidR="000767AD" w:rsidRPr="000767AD" w:rsidRDefault="000767AD" w:rsidP="000767AD">
            <w:pPr>
              <w:spacing w:before="0" w:after="0" w:line="240" w:lineRule="auto"/>
              <w:ind w:firstLine="0"/>
              <w:jc w:val="center"/>
              <w:rPr>
                <w:sz w:val="20"/>
                <w:szCs w:val="20"/>
              </w:rPr>
            </w:pPr>
            <w:r w:rsidRPr="000767AD">
              <w:rPr>
                <w:sz w:val="20"/>
                <w:szCs w:val="20"/>
              </w:rPr>
              <w:t>1 150,00</w:t>
            </w:r>
          </w:p>
        </w:tc>
        <w:tc>
          <w:tcPr>
            <w:tcW w:w="400" w:type="dxa"/>
            <w:shd w:val="clear" w:color="auto" w:fill="auto"/>
            <w:textDirection w:val="btLr"/>
            <w:vAlign w:val="center"/>
            <w:hideMark/>
          </w:tcPr>
          <w:p w14:paraId="30BEF02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810415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A693E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1B849F5F"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49E2B78F" w14:textId="77777777" w:rsidR="000767AD" w:rsidRPr="000767AD" w:rsidRDefault="000767AD" w:rsidP="000767AD">
            <w:pPr>
              <w:spacing w:before="0" w:after="0" w:line="240" w:lineRule="auto"/>
              <w:ind w:firstLine="0"/>
              <w:jc w:val="center"/>
              <w:rPr>
                <w:sz w:val="20"/>
                <w:szCs w:val="20"/>
              </w:rPr>
            </w:pPr>
            <w:r w:rsidRPr="000767AD">
              <w:rPr>
                <w:sz w:val="20"/>
                <w:szCs w:val="20"/>
              </w:rPr>
              <w:t>1 150,00</w:t>
            </w:r>
          </w:p>
        </w:tc>
        <w:tc>
          <w:tcPr>
            <w:tcW w:w="400" w:type="dxa"/>
            <w:shd w:val="clear" w:color="auto" w:fill="auto"/>
            <w:textDirection w:val="btLr"/>
            <w:vAlign w:val="center"/>
            <w:hideMark/>
          </w:tcPr>
          <w:p w14:paraId="19A8BDB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98219D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F267EE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DF8B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650446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00D464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84D73A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E5B66B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380ADD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A9AA4E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9B596A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662336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59E37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78DE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6EF5B43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30EDC2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206C8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F159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00D169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1291BD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11CDCC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B4F369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8EEB07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7F5F0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111611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78C59567" w14:textId="77777777" w:rsidTr="000767AD">
        <w:trPr>
          <w:trHeight w:val="1399"/>
        </w:trPr>
        <w:tc>
          <w:tcPr>
            <w:tcW w:w="628" w:type="dxa"/>
            <w:shd w:val="clear" w:color="auto" w:fill="auto"/>
            <w:noWrap/>
            <w:vAlign w:val="bottom"/>
            <w:hideMark/>
          </w:tcPr>
          <w:p w14:paraId="3AD1677A"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0E7B7424" w14:textId="77777777" w:rsidR="000767AD" w:rsidRPr="000767AD" w:rsidRDefault="000767AD" w:rsidP="000767AD">
            <w:pPr>
              <w:spacing w:before="0" w:after="0" w:line="240" w:lineRule="auto"/>
              <w:ind w:firstLine="0"/>
              <w:jc w:val="right"/>
              <w:rPr>
                <w:sz w:val="20"/>
                <w:szCs w:val="20"/>
              </w:rPr>
            </w:pPr>
            <w:r w:rsidRPr="000767AD">
              <w:rPr>
                <w:sz w:val="20"/>
                <w:szCs w:val="20"/>
              </w:rPr>
              <w:t>5</w:t>
            </w:r>
          </w:p>
        </w:tc>
        <w:tc>
          <w:tcPr>
            <w:tcW w:w="4040" w:type="dxa"/>
            <w:shd w:val="clear" w:color="auto" w:fill="auto"/>
            <w:vAlign w:val="center"/>
            <w:hideMark/>
          </w:tcPr>
          <w:p w14:paraId="312331C4" w14:textId="77777777" w:rsidR="000767AD" w:rsidRPr="000767AD" w:rsidRDefault="000767AD" w:rsidP="000767AD">
            <w:pPr>
              <w:spacing w:before="0" w:after="0" w:line="240" w:lineRule="auto"/>
              <w:ind w:firstLine="0"/>
              <w:jc w:val="left"/>
              <w:rPr>
                <w:sz w:val="20"/>
                <w:szCs w:val="20"/>
              </w:rPr>
            </w:pPr>
            <w:r w:rsidRPr="000767AD">
              <w:rPr>
                <w:sz w:val="20"/>
                <w:szCs w:val="20"/>
              </w:rPr>
              <w:t>Организация наземных пешеходных переходов</w:t>
            </w:r>
          </w:p>
        </w:tc>
        <w:tc>
          <w:tcPr>
            <w:tcW w:w="460" w:type="dxa"/>
            <w:shd w:val="clear" w:color="auto" w:fill="auto"/>
            <w:textDirection w:val="btLr"/>
            <w:vAlign w:val="center"/>
            <w:hideMark/>
          </w:tcPr>
          <w:p w14:paraId="2E38F7E2"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5A8A5E1C" w14:textId="77777777" w:rsidR="000767AD" w:rsidRPr="000767AD" w:rsidRDefault="000767AD" w:rsidP="000767AD">
            <w:pPr>
              <w:spacing w:before="0" w:after="0" w:line="240" w:lineRule="auto"/>
              <w:ind w:firstLine="0"/>
              <w:jc w:val="center"/>
              <w:rPr>
                <w:sz w:val="20"/>
                <w:szCs w:val="20"/>
              </w:rPr>
            </w:pPr>
            <w:r w:rsidRPr="000767AD">
              <w:rPr>
                <w:sz w:val="20"/>
                <w:szCs w:val="20"/>
              </w:rPr>
              <w:t>46,00</w:t>
            </w:r>
          </w:p>
        </w:tc>
        <w:tc>
          <w:tcPr>
            <w:tcW w:w="520" w:type="dxa"/>
            <w:shd w:val="clear" w:color="auto" w:fill="auto"/>
            <w:textDirection w:val="btLr"/>
            <w:vAlign w:val="center"/>
            <w:hideMark/>
          </w:tcPr>
          <w:p w14:paraId="09493D2E" w14:textId="77777777" w:rsidR="000767AD" w:rsidRPr="000767AD" w:rsidRDefault="000767AD" w:rsidP="000767AD">
            <w:pPr>
              <w:spacing w:before="0" w:after="0" w:line="240" w:lineRule="auto"/>
              <w:ind w:firstLine="0"/>
              <w:jc w:val="center"/>
              <w:rPr>
                <w:sz w:val="20"/>
                <w:szCs w:val="20"/>
              </w:rPr>
            </w:pPr>
            <w:r w:rsidRPr="000767AD">
              <w:rPr>
                <w:sz w:val="20"/>
                <w:szCs w:val="20"/>
              </w:rPr>
              <w:t>920,00</w:t>
            </w:r>
          </w:p>
        </w:tc>
        <w:tc>
          <w:tcPr>
            <w:tcW w:w="920" w:type="dxa"/>
            <w:shd w:val="clear" w:color="auto" w:fill="auto"/>
            <w:textDirection w:val="btLr"/>
            <w:vAlign w:val="center"/>
            <w:hideMark/>
          </w:tcPr>
          <w:p w14:paraId="59BCBB7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71A9F0" w14:textId="77777777" w:rsidR="000767AD" w:rsidRPr="000767AD" w:rsidRDefault="000767AD" w:rsidP="000767AD">
            <w:pPr>
              <w:spacing w:before="0" w:after="0" w:line="240" w:lineRule="auto"/>
              <w:ind w:firstLine="0"/>
              <w:jc w:val="center"/>
              <w:rPr>
                <w:sz w:val="20"/>
                <w:szCs w:val="20"/>
              </w:rPr>
            </w:pPr>
            <w:r w:rsidRPr="000767AD">
              <w:rPr>
                <w:sz w:val="20"/>
                <w:szCs w:val="20"/>
              </w:rPr>
              <w:t>920,00</w:t>
            </w:r>
          </w:p>
        </w:tc>
        <w:tc>
          <w:tcPr>
            <w:tcW w:w="400" w:type="dxa"/>
            <w:shd w:val="clear" w:color="auto" w:fill="auto"/>
            <w:textDirection w:val="btLr"/>
            <w:vAlign w:val="center"/>
            <w:hideMark/>
          </w:tcPr>
          <w:p w14:paraId="7B913BD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DB2B22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B6866D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0F3E318E"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5FFFDA31" w14:textId="77777777" w:rsidR="000767AD" w:rsidRPr="000767AD" w:rsidRDefault="000767AD" w:rsidP="000767AD">
            <w:pPr>
              <w:spacing w:before="0" w:after="0" w:line="240" w:lineRule="auto"/>
              <w:ind w:firstLine="0"/>
              <w:jc w:val="center"/>
              <w:rPr>
                <w:sz w:val="20"/>
                <w:szCs w:val="20"/>
              </w:rPr>
            </w:pPr>
            <w:r w:rsidRPr="000767AD">
              <w:rPr>
                <w:sz w:val="20"/>
                <w:szCs w:val="20"/>
              </w:rPr>
              <w:t>920,00</w:t>
            </w:r>
          </w:p>
        </w:tc>
        <w:tc>
          <w:tcPr>
            <w:tcW w:w="400" w:type="dxa"/>
            <w:shd w:val="clear" w:color="auto" w:fill="auto"/>
            <w:textDirection w:val="btLr"/>
            <w:vAlign w:val="center"/>
            <w:hideMark/>
          </w:tcPr>
          <w:p w14:paraId="7562802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EDC8AF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DCC750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7B38AE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DE5951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B94876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1AD57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C7C948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25B6F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8D3C3D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F0D423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AB0FA8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288DCF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791152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63E4EF3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B971A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54A3D1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161C8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75249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7AE726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0BBF5B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5CDDD1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5A6DDD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3D998D4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46CE70A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092EB9EE" w14:textId="77777777" w:rsidTr="000767AD">
        <w:trPr>
          <w:trHeight w:val="1399"/>
        </w:trPr>
        <w:tc>
          <w:tcPr>
            <w:tcW w:w="628" w:type="dxa"/>
            <w:shd w:val="clear" w:color="auto" w:fill="auto"/>
            <w:noWrap/>
            <w:vAlign w:val="bottom"/>
            <w:hideMark/>
          </w:tcPr>
          <w:p w14:paraId="4F019A96"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0B94443D" w14:textId="77777777" w:rsidR="000767AD" w:rsidRPr="000767AD" w:rsidRDefault="000767AD" w:rsidP="000767AD">
            <w:pPr>
              <w:spacing w:before="0" w:after="0" w:line="240" w:lineRule="auto"/>
              <w:ind w:firstLine="0"/>
              <w:jc w:val="right"/>
              <w:rPr>
                <w:sz w:val="20"/>
                <w:szCs w:val="20"/>
              </w:rPr>
            </w:pPr>
            <w:r w:rsidRPr="000767AD">
              <w:rPr>
                <w:sz w:val="20"/>
                <w:szCs w:val="20"/>
              </w:rPr>
              <w:t>6</w:t>
            </w:r>
          </w:p>
        </w:tc>
        <w:tc>
          <w:tcPr>
            <w:tcW w:w="4040" w:type="dxa"/>
            <w:shd w:val="clear" w:color="auto" w:fill="auto"/>
            <w:vAlign w:val="center"/>
            <w:hideMark/>
          </w:tcPr>
          <w:p w14:paraId="520A802C" w14:textId="77777777" w:rsidR="000767AD" w:rsidRPr="000767AD" w:rsidRDefault="000767AD" w:rsidP="000767AD">
            <w:pPr>
              <w:spacing w:before="0" w:after="0" w:line="240" w:lineRule="auto"/>
              <w:ind w:firstLine="0"/>
              <w:jc w:val="left"/>
              <w:rPr>
                <w:sz w:val="20"/>
                <w:szCs w:val="20"/>
              </w:rPr>
            </w:pPr>
            <w:r w:rsidRPr="000767AD">
              <w:rPr>
                <w:sz w:val="20"/>
                <w:szCs w:val="20"/>
              </w:rPr>
              <w:t>Установка камер фиксации нарушений ПДД</w:t>
            </w:r>
          </w:p>
        </w:tc>
        <w:tc>
          <w:tcPr>
            <w:tcW w:w="460" w:type="dxa"/>
            <w:shd w:val="clear" w:color="auto" w:fill="auto"/>
            <w:textDirection w:val="btLr"/>
            <w:vAlign w:val="center"/>
            <w:hideMark/>
          </w:tcPr>
          <w:p w14:paraId="77E3F1AC"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7EBB3D94" w14:textId="77777777" w:rsidR="000767AD" w:rsidRPr="000767AD" w:rsidRDefault="000767AD" w:rsidP="000767AD">
            <w:pPr>
              <w:spacing w:before="0" w:after="0" w:line="240" w:lineRule="auto"/>
              <w:ind w:firstLine="0"/>
              <w:jc w:val="center"/>
              <w:rPr>
                <w:sz w:val="20"/>
                <w:szCs w:val="20"/>
              </w:rPr>
            </w:pPr>
            <w:r w:rsidRPr="000767AD">
              <w:rPr>
                <w:sz w:val="20"/>
                <w:szCs w:val="20"/>
              </w:rPr>
              <w:t>4,00</w:t>
            </w:r>
          </w:p>
        </w:tc>
        <w:tc>
          <w:tcPr>
            <w:tcW w:w="520" w:type="dxa"/>
            <w:shd w:val="clear" w:color="auto" w:fill="auto"/>
            <w:textDirection w:val="btLr"/>
            <w:vAlign w:val="center"/>
            <w:hideMark/>
          </w:tcPr>
          <w:p w14:paraId="70365EC2" w14:textId="77777777" w:rsidR="000767AD" w:rsidRPr="000767AD" w:rsidRDefault="000767AD" w:rsidP="000767AD">
            <w:pPr>
              <w:spacing w:before="0" w:after="0" w:line="240" w:lineRule="auto"/>
              <w:ind w:firstLine="0"/>
              <w:jc w:val="center"/>
              <w:rPr>
                <w:sz w:val="20"/>
                <w:szCs w:val="20"/>
              </w:rPr>
            </w:pPr>
            <w:r w:rsidRPr="000767AD">
              <w:rPr>
                <w:sz w:val="20"/>
                <w:szCs w:val="20"/>
              </w:rPr>
              <w:t>14 000,00</w:t>
            </w:r>
          </w:p>
        </w:tc>
        <w:tc>
          <w:tcPr>
            <w:tcW w:w="920" w:type="dxa"/>
            <w:shd w:val="clear" w:color="auto" w:fill="auto"/>
            <w:textDirection w:val="btLr"/>
            <w:vAlign w:val="center"/>
            <w:hideMark/>
          </w:tcPr>
          <w:p w14:paraId="70DE2C6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659D22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E08D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79C2F8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DD7585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69648101"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4FB5F22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18C15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BE701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6DEE6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039617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45D1BF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3060D9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A43813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AC0F9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2C461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5890B1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57B301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EFFDA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EE2C4B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CA15A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450D44F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91AAE2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F98483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017405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0C4C34" w14:textId="77777777" w:rsidR="000767AD" w:rsidRPr="000767AD" w:rsidRDefault="000767AD" w:rsidP="000767AD">
            <w:pPr>
              <w:spacing w:before="0" w:after="0" w:line="240" w:lineRule="auto"/>
              <w:ind w:firstLine="0"/>
              <w:jc w:val="center"/>
              <w:rPr>
                <w:sz w:val="20"/>
                <w:szCs w:val="20"/>
              </w:rPr>
            </w:pPr>
            <w:r w:rsidRPr="000767AD">
              <w:rPr>
                <w:sz w:val="20"/>
                <w:szCs w:val="20"/>
              </w:rPr>
              <w:t>14 000,00</w:t>
            </w:r>
          </w:p>
        </w:tc>
        <w:tc>
          <w:tcPr>
            <w:tcW w:w="480" w:type="dxa"/>
            <w:shd w:val="clear" w:color="auto" w:fill="auto"/>
            <w:textDirection w:val="btLr"/>
            <w:vAlign w:val="center"/>
            <w:hideMark/>
          </w:tcPr>
          <w:p w14:paraId="5DD457BB" w14:textId="77777777" w:rsidR="000767AD" w:rsidRPr="000767AD" w:rsidRDefault="000767AD" w:rsidP="000767AD">
            <w:pPr>
              <w:spacing w:before="0" w:after="0" w:line="240" w:lineRule="auto"/>
              <w:ind w:firstLine="0"/>
              <w:jc w:val="center"/>
              <w:rPr>
                <w:sz w:val="20"/>
                <w:szCs w:val="20"/>
              </w:rPr>
            </w:pPr>
            <w:r w:rsidRPr="000767AD">
              <w:rPr>
                <w:sz w:val="20"/>
                <w:szCs w:val="20"/>
              </w:rPr>
              <w:t>14 000,00</w:t>
            </w:r>
          </w:p>
        </w:tc>
        <w:tc>
          <w:tcPr>
            <w:tcW w:w="400" w:type="dxa"/>
            <w:shd w:val="clear" w:color="auto" w:fill="auto"/>
            <w:textDirection w:val="btLr"/>
            <w:vAlign w:val="center"/>
            <w:hideMark/>
          </w:tcPr>
          <w:p w14:paraId="36368FE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3B6B2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089C58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06AAAA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721726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368045E7" w14:textId="77777777" w:rsidTr="000767AD">
        <w:trPr>
          <w:trHeight w:val="1399"/>
        </w:trPr>
        <w:tc>
          <w:tcPr>
            <w:tcW w:w="628" w:type="dxa"/>
            <w:shd w:val="clear" w:color="auto" w:fill="auto"/>
            <w:noWrap/>
            <w:vAlign w:val="bottom"/>
            <w:hideMark/>
          </w:tcPr>
          <w:p w14:paraId="609F9123"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648FD5F6" w14:textId="77777777" w:rsidR="000767AD" w:rsidRPr="000767AD" w:rsidRDefault="000767AD" w:rsidP="000767AD">
            <w:pPr>
              <w:spacing w:before="0" w:after="0" w:line="240" w:lineRule="auto"/>
              <w:ind w:firstLine="0"/>
              <w:jc w:val="right"/>
              <w:rPr>
                <w:sz w:val="20"/>
                <w:szCs w:val="20"/>
              </w:rPr>
            </w:pPr>
            <w:r w:rsidRPr="000767AD">
              <w:rPr>
                <w:sz w:val="20"/>
                <w:szCs w:val="20"/>
              </w:rPr>
              <w:t>7</w:t>
            </w:r>
          </w:p>
        </w:tc>
        <w:tc>
          <w:tcPr>
            <w:tcW w:w="4040" w:type="dxa"/>
            <w:shd w:val="clear" w:color="auto" w:fill="auto"/>
            <w:vAlign w:val="center"/>
            <w:hideMark/>
          </w:tcPr>
          <w:p w14:paraId="7D102DEF" w14:textId="77777777" w:rsidR="000767AD" w:rsidRPr="000767AD" w:rsidRDefault="000767AD" w:rsidP="000767AD">
            <w:pPr>
              <w:spacing w:before="0" w:after="0" w:line="240" w:lineRule="auto"/>
              <w:ind w:firstLine="0"/>
              <w:jc w:val="left"/>
              <w:rPr>
                <w:sz w:val="20"/>
                <w:szCs w:val="20"/>
              </w:rPr>
            </w:pPr>
            <w:r w:rsidRPr="000767AD">
              <w:rPr>
                <w:sz w:val="20"/>
                <w:szCs w:val="20"/>
              </w:rPr>
              <w:t>Установка датчиков учета интенсивности</w:t>
            </w:r>
          </w:p>
        </w:tc>
        <w:tc>
          <w:tcPr>
            <w:tcW w:w="460" w:type="dxa"/>
            <w:shd w:val="clear" w:color="auto" w:fill="auto"/>
            <w:textDirection w:val="btLr"/>
            <w:vAlign w:val="center"/>
            <w:hideMark/>
          </w:tcPr>
          <w:p w14:paraId="70BF156B" w14:textId="77777777" w:rsidR="000767AD" w:rsidRPr="000767AD" w:rsidRDefault="000767AD" w:rsidP="000767AD">
            <w:pPr>
              <w:spacing w:before="0" w:after="0" w:line="240" w:lineRule="auto"/>
              <w:ind w:firstLine="0"/>
              <w:jc w:val="center"/>
              <w:rPr>
                <w:sz w:val="20"/>
                <w:szCs w:val="20"/>
              </w:rPr>
            </w:pPr>
            <w:r w:rsidRPr="000767AD">
              <w:rPr>
                <w:sz w:val="20"/>
                <w:szCs w:val="20"/>
              </w:rPr>
              <w:t>шт.</w:t>
            </w:r>
          </w:p>
        </w:tc>
        <w:tc>
          <w:tcPr>
            <w:tcW w:w="420" w:type="dxa"/>
            <w:shd w:val="clear" w:color="auto" w:fill="auto"/>
            <w:textDirection w:val="btLr"/>
            <w:vAlign w:val="center"/>
            <w:hideMark/>
          </w:tcPr>
          <w:p w14:paraId="6DA5A3C7" w14:textId="77777777" w:rsidR="000767AD" w:rsidRPr="000767AD" w:rsidRDefault="000767AD" w:rsidP="000767AD">
            <w:pPr>
              <w:spacing w:before="0" w:after="0" w:line="240" w:lineRule="auto"/>
              <w:ind w:firstLine="0"/>
              <w:jc w:val="center"/>
              <w:rPr>
                <w:sz w:val="20"/>
                <w:szCs w:val="20"/>
              </w:rPr>
            </w:pPr>
            <w:r w:rsidRPr="000767AD">
              <w:rPr>
                <w:sz w:val="20"/>
                <w:szCs w:val="20"/>
              </w:rPr>
              <w:t>9,00</w:t>
            </w:r>
          </w:p>
        </w:tc>
        <w:tc>
          <w:tcPr>
            <w:tcW w:w="520" w:type="dxa"/>
            <w:shd w:val="clear" w:color="auto" w:fill="auto"/>
            <w:textDirection w:val="btLr"/>
            <w:vAlign w:val="center"/>
            <w:hideMark/>
          </w:tcPr>
          <w:p w14:paraId="0688F784" w14:textId="77777777" w:rsidR="000767AD" w:rsidRPr="000767AD" w:rsidRDefault="000767AD" w:rsidP="000767AD">
            <w:pPr>
              <w:spacing w:before="0" w:after="0" w:line="240" w:lineRule="auto"/>
              <w:ind w:firstLine="0"/>
              <w:jc w:val="center"/>
              <w:rPr>
                <w:sz w:val="20"/>
                <w:szCs w:val="20"/>
              </w:rPr>
            </w:pPr>
            <w:r w:rsidRPr="000767AD">
              <w:rPr>
                <w:sz w:val="20"/>
                <w:szCs w:val="20"/>
              </w:rPr>
              <w:t>1 800,00</w:t>
            </w:r>
          </w:p>
        </w:tc>
        <w:tc>
          <w:tcPr>
            <w:tcW w:w="920" w:type="dxa"/>
            <w:shd w:val="clear" w:color="auto" w:fill="auto"/>
            <w:textDirection w:val="btLr"/>
            <w:vAlign w:val="center"/>
            <w:hideMark/>
          </w:tcPr>
          <w:p w14:paraId="4F8C3DE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2305EB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4ADDC4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CE9900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47216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2ED9437C"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5FFEC86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5C22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5AD93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EFC17E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82ECC91"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66ABF0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830308A" w14:textId="77777777" w:rsidR="000767AD" w:rsidRPr="000767AD" w:rsidRDefault="000767AD" w:rsidP="000767AD">
            <w:pPr>
              <w:spacing w:before="0" w:after="0" w:line="240" w:lineRule="auto"/>
              <w:ind w:firstLine="0"/>
              <w:jc w:val="center"/>
              <w:rPr>
                <w:sz w:val="20"/>
                <w:szCs w:val="20"/>
              </w:rPr>
            </w:pPr>
            <w:r w:rsidRPr="000767AD">
              <w:rPr>
                <w:sz w:val="20"/>
                <w:szCs w:val="20"/>
              </w:rPr>
              <w:t>1 800,00</w:t>
            </w:r>
          </w:p>
        </w:tc>
        <w:tc>
          <w:tcPr>
            <w:tcW w:w="400" w:type="dxa"/>
            <w:shd w:val="clear" w:color="auto" w:fill="auto"/>
            <w:textDirection w:val="btLr"/>
            <w:vAlign w:val="center"/>
            <w:hideMark/>
          </w:tcPr>
          <w:p w14:paraId="0BC2D7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CA958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2D6BC0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2F9030E" w14:textId="77777777" w:rsidR="000767AD" w:rsidRPr="000767AD" w:rsidRDefault="000767AD" w:rsidP="000767AD">
            <w:pPr>
              <w:spacing w:before="0" w:after="0" w:line="240" w:lineRule="auto"/>
              <w:ind w:firstLine="0"/>
              <w:jc w:val="center"/>
              <w:rPr>
                <w:sz w:val="20"/>
                <w:szCs w:val="20"/>
              </w:rPr>
            </w:pPr>
            <w:r w:rsidRPr="000767AD">
              <w:rPr>
                <w:sz w:val="20"/>
                <w:szCs w:val="20"/>
              </w:rPr>
              <w:t>1 800,00</w:t>
            </w:r>
          </w:p>
        </w:tc>
        <w:tc>
          <w:tcPr>
            <w:tcW w:w="400" w:type="dxa"/>
            <w:shd w:val="clear" w:color="auto" w:fill="auto"/>
            <w:textDirection w:val="btLr"/>
            <w:vAlign w:val="center"/>
            <w:hideMark/>
          </w:tcPr>
          <w:p w14:paraId="35F7231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50A6F5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C5D4C3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0241D95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333C702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0A801F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860DB4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6C98F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D8B92F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E92738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3672C2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814D44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2200C37"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5281A02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51EAC4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401C9565" w14:textId="77777777" w:rsidTr="000767AD">
        <w:trPr>
          <w:trHeight w:val="1399"/>
        </w:trPr>
        <w:tc>
          <w:tcPr>
            <w:tcW w:w="628" w:type="dxa"/>
            <w:shd w:val="clear" w:color="auto" w:fill="auto"/>
            <w:noWrap/>
            <w:vAlign w:val="bottom"/>
            <w:hideMark/>
          </w:tcPr>
          <w:p w14:paraId="720670A1"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7C1BB5CA" w14:textId="77777777" w:rsidR="000767AD" w:rsidRPr="000767AD" w:rsidRDefault="000767AD" w:rsidP="000767AD">
            <w:pPr>
              <w:spacing w:before="0" w:after="0" w:line="240" w:lineRule="auto"/>
              <w:ind w:firstLine="0"/>
              <w:jc w:val="right"/>
              <w:rPr>
                <w:sz w:val="20"/>
                <w:szCs w:val="20"/>
              </w:rPr>
            </w:pPr>
            <w:r w:rsidRPr="000767AD">
              <w:rPr>
                <w:sz w:val="20"/>
                <w:szCs w:val="20"/>
              </w:rPr>
              <w:t>8</w:t>
            </w:r>
          </w:p>
        </w:tc>
        <w:tc>
          <w:tcPr>
            <w:tcW w:w="4040" w:type="dxa"/>
            <w:shd w:val="clear" w:color="auto" w:fill="auto"/>
            <w:vAlign w:val="center"/>
            <w:hideMark/>
          </w:tcPr>
          <w:p w14:paraId="4E19F666" w14:textId="77777777" w:rsidR="000767AD" w:rsidRPr="000767AD" w:rsidRDefault="000767AD" w:rsidP="000767AD">
            <w:pPr>
              <w:spacing w:before="0" w:after="0" w:line="240" w:lineRule="auto"/>
              <w:ind w:firstLine="0"/>
              <w:jc w:val="left"/>
              <w:rPr>
                <w:sz w:val="20"/>
                <w:szCs w:val="20"/>
              </w:rPr>
            </w:pPr>
            <w:r w:rsidRPr="000767AD">
              <w:rPr>
                <w:sz w:val="20"/>
                <w:szCs w:val="20"/>
              </w:rPr>
              <w:t>Ограничение скорости движения 20км/ч</w:t>
            </w:r>
          </w:p>
        </w:tc>
        <w:tc>
          <w:tcPr>
            <w:tcW w:w="460" w:type="dxa"/>
            <w:shd w:val="clear" w:color="auto" w:fill="auto"/>
            <w:textDirection w:val="btLr"/>
            <w:vAlign w:val="center"/>
            <w:hideMark/>
          </w:tcPr>
          <w:p w14:paraId="550E962C"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2BA3FE23" w14:textId="77777777" w:rsidR="000767AD" w:rsidRPr="000767AD" w:rsidRDefault="000767AD" w:rsidP="000767AD">
            <w:pPr>
              <w:spacing w:before="0" w:after="0" w:line="240" w:lineRule="auto"/>
              <w:ind w:firstLine="0"/>
              <w:jc w:val="center"/>
              <w:rPr>
                <w:sz w:val="20"/>
                <w:szCs w:val="20"/>
              </w:rPr>
            </w:pPr>
            <w:r w:rsidRPr="000767AD">
              <w:rPr>
                <w:sz w:val="20"/>
                <w:szCs w:val="20"/>
              </w:rPr>
              <w:t>2,81</w:t>
            </w:r>
          </w:p>
        </w:tc>
        <w:tc>
          <w:tcPr>
            <w:tcW w:w="520" w:type="dxa"/>
            <w:shd w:val="clear" w:color="auto" w:fill="auto"/>
            <w:textDirection w:val="btLr"/>
            <w:vAlign w:val="center"/>
            <w:hideMark/>
          </w:tcPr>
          <w:p w14:paraId="4D594A9F" w14:textId="77777777" w:rsidR="000767AD" w:rsidRPr="000767AD" w:rsidRDefault="000767AD" w:rsidP="000767AD">
            <w:pPr>
              <w:spacing w:before="0" w:after="0" w:line="240" w:lineRule="auto"/>
              <w:ind w:firstLine="0"/>
              <w:jc w:val="center"/>
              <w:rPr>
                <w:sz w:val="20"/>
                <w:szCs w:val="20"/>
              </w:rPr>
            </w:pPr>
            <w:r w:rsidRPr="000767AD">
              <w:rPr>
                <w:sz w:val="20"/>
                <w:szCs w:val="20"/>
              </w:rPr>
              <w:t>224,96</w:t>
            </w:r>
          </w:p>
        </w:tc>
        <w:tc>
          <w:tcPr>
            <w:tcW w:w="920" w:type="dxa"/>
            <w:shd w:val="clear" w:color="auto" w:fill="auto"/>
            <w:textDirection w:val="btLr"/>
            <w:vAlign w:val="center"/>
            <w:hideMark/>
          </w:tcPr>
          <w:p w14:paraId="7590A1A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8969973" w14:textId="77777777" w:rsidR="000767AD" w:rsidRPr="000767AD" w:rsidRDefault="000767AD" w:rsidP="000767AD">
            <w:pPr>
              <w:spacing w:before="0" w:after="0" w:line="240" w:lineRule="auto"/>
              <w:ind w:firstLine="0"/>
              <w:jc w:val="center"/>
              <w:rPr>
                <w:sz w:val="20"/>
                <w:szCs w:val="20"/>
              </w:rPr>
            </w:pPr>
            <w:r w:rsidRPr="000767AD">
              <w:rPr>
                <w:sz w:val="20"/>
                <w:szCs w:val="20"/>
              </w:rPr>
              <w:t>224,96</w:t>
            </w:r>
          </w:p>
        </w:tc>
        <w:tc>
          <w:tcPr>
            <w:tcW w:w="400" w:type="dxa"/>
            <w:shd w:val="clear" w:color="auto" w:fill="auto"/>
            <w:textDirection w:val="btLr"/>
            <w:vAlign w:val="center"/>
            <w:hideMark/>
          </w:tcPr>
          <w:p w14:paraId="5489AE8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0F8BA5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11AB3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3DE34B3B"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53C9EAE0" w14:textId="77777777" w:rsidR="000767AD" w:rsidRPr="000767AD" w:rsidRDefault="000767AD" w:rsidP="000767AD">
            <w:pPr>
              <w:spacing w:before="0" w:after="0" w:line="240" w:lineRule="auto"/>
              <w:ind w:firstLine="0"/>
              <w:jc w:val="center"/>
              <w:rPr>
                <w:sz w:val="20"/>
                <w:szCs w:val="20"/>
              </w:rPr>
            </w:pPr>
            <w:r w:rsidRPr="000767AD">
              <w:rPr>
                <w:sz w:val="20"/>
                <w:szCs w:val="20"/>
              </w:rPr>
              <w:t>224,96</w:t>
            </w:r>
          </w:p>
        </w:tc>
        <w:tc>
          <w:tcPr>
            <w:tcW w:w="400" w:type="dxa"/>
            <w:shd w:val="clear" w:color="auto" w:fill="auto"/>
            <w:textDirection w:val="btLr"/>
            <w:vAlign w:val="center"/>
            <w:hideMark/>
          </w:tcPr>
          <w:p w14:paraId="0444886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43219B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110E5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6610F4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7493FC8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C4C53F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73DDAC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AFE2EF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45BFE6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083AFB3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9C3A84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21B499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BE3F11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2A5C0A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0BDC755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8EB76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51E4BE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537958"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B63124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2C17B4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3A1FBF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84C625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5665AA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02AFD2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2E24429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6FC3118F" w14:textId="77777777" w:rsidTr="000767AD">
        <w:trPr>
          <w:trHeight w:val="1399"/>
        </w:trPr>
        <w:tc>
          <w:tcPr>
            <w:tcW w:w="628" w:type="dxa"/>
            <w:shd w:val="clear" w:color="auto" w:fill="auto"/>
            <w:noWrap/>
            <w:vAlign w:val="bottom"/>
            <w:hideMark/>
          </w:tcPr>
          <w:p w14:paraId="239C270C" w14:textId="77777777" w:rsidR="000767AD" w:rsidRPr="000767AD" w:rsidRDefault="000767AD" w:rsidP="000767AD">
            <w:pPr>
              <w:spacing w:before="0" w:after="0" w:line="240" w:lineRule="auto"/>
              <w:ind w:firstLine="0"/>
              <w:jc w:val="left"/>
              <w:rPr>
                <w:sz w:val="22"/>
              </w:rPr>
            </w:pPr>
            <w:r w:rsidRPr="000767AD">
              <w:rPr>
                <w:sz w:val="22"/>
              </w:rPr>
              <w:t> </w:t>
            </w:r>
          </w:p>
        </w:tc>
        <w:tc>
          <w:tcPr>
            <w:tcW w:w="1112" w:type="dxa"/>
            <w:shd w:val="clear" w:color="auto" w:fill="auto"/>
            <w:noWrap/>
            <w:vAlign w:val="bottom"/>
            <w:hideMark/>
          </w:tcPr>
          <w:p w14:paraId="3892CBA8" w14:textId="77777777" w:rsidR="000767AD" w:rsidRPr="000767AD" w:rsidRDefault="000767AD" w:rsidP="000767AD">
            <w:pPr>
              <w:spacing w:before="0" w:after="0" w:line="240" w:lineRule="auto"/>
              <w:ind w:firstLine="0"/>
              <w:jc w:val="right"/>
              <w:rPr>
                <w:sz w:val="20"/>
                <w:szCs w:val="20"/>
              </w:rPr>
            </w:pPr>
            <w:r w:rsidRPr="000767AD">
              <w:rPr>
                <w:sz w:val="20"/>
                <w:szCs w:val="20"/>
              </w:rPr>
              <w:t>9</w:t>
            </w:r>
          </w:p>
        </w:tc>
        <w:tc>
          <w:tcPr>
            <w:tcW w:w="4040" w:type="dxa"/>
            <w:shd w:val="clear" w:color="auto" w:fill="auto"/>
            <w:vAlign w:val="center"/>
            <w:hideMark/>
          </w:tcPr>
          <w:p w14:paraId="729BACC4" w14:textId="77777777" w:rsidR="000767AD" w:rsidRPr="000767AD" w:rsidRDefault="000767AD" w:rsidP="000767AD">
            <w:pPr>
              <w:spacing w:before="0" w:after="0" w:line="240" w:lineRule="auto"/>
              <w:ind w:firstLine="0"/>
              <w:jc w:val="left"/>
              <w:rPr>
                <w:sz w:val="20"/>
                <w:szCs w:val="20"/>
              </w:rPr>
            </w:pPr>
            <w:r w:rsidRPr="000767AD">
              <w:rPr>
                <w:sz w:val="20"/>
                <w:szCs w:val="20"/>
              </w:rPr>
              <w:t>Ограничение скорости движения 40км/ч</w:t>
            </w:r>
          </w:p>
        </w:tc>
        <w:tc>
          <w:tcPr>
            <w:tcW w:w="460" w:type="dxa"/>
            <w:shd w:val="clear" w:color="auto" w:fill="auto"/>
            <w:textDirection w:val="btLr"/>
            <w:vAlign w:val="center"/>
            <w:hideMark/>
          </w:tcPr>
          <w:p w14:paraId="593FD902" w14:textId="77777777" w:rsidR="000767AD" w:rsidRPr="000767AD" w:rsidRDefault="000767AD" w:rsidP="000767AD">
            <w:pPr>
              <w:spacing w:before="0" w:after="0" w:line="240" w:lineRule="auto"/>
              <w:ind w:firstLine="0"/>
              <w:jc w:val="center"/>
              <w:rPr>
                <w:sz w:val="20"/>
                <w:szCs w:val="20"/>
              </w:rPr>
            </w:pPr>
            <w:r w:rsidRPr="000767AD">
              <w:rPr>
                <w:sz w:val="20"/>
                <w:szCs w:val="20"/>
              </w:rPr>
              <w:t>км</w:t>
            </w:r>
          </w:p>
        </w:tc>
        <w:tc>
          <w:tcPr>
            <w:tcW w:w="420" w:type="dxa"/>
            <w:shd w:val="clear" w:color="auto" w:fill="auto"/>
            <w:textDirection w:val="btLr"/>
            <w:vAlign w:val="center"/>
            <w:hideMark/>
          </w:tcPr>
          <w:p w14:paraId="0174FAAC" w14:textId="77777777" w:rsidR="000767AD" w:rsidRPr="000767AD" w:rsidRDefault="000767AD" w:rsidP="000767AD">
            <w:pPr>
              <w:spacing w:before="0" w:after="0" w:line="240" w:lineRule="auto"/>
              <w:ind w:firstLine="0"/>
              <w:jc w:val="center"/>
              <w:rPr>
                <w:sz w:val="20"/>
                <w:szCs w:val="20"/>
              </w:rPr>
            </w:pPr>
            <w:r w:rsidRPr="000767AD">
              <w:rPr>
                <w:sz w:val="20"/>
                <w:szCs w:val="20"/>
              </w:rPr>
              <w:t>14,82</w:t>
            </w:r>
          </w:p>
        </w:tc>
        <w:tc>
          <w:tcPr>
            <w:tcW w:w="520" w:type="dxa"/>
            <w:shd w:val="clear" w:color="auto" w:fill="auto"/>
            <w:textDirection w:val="btLr"/>
            <w:vAlign w:val="center"/>
            <w:hideMark/>
          </w:tcPr>
          <w:p w14:paraId="7FC13CE5" w14:textId="77777777" w:rsidR="000767AD" w:rsidRPr="000767AD" w:rsidRDefault="000767AD" w:rsidP="000767AD">
            <w:pPr>
              <w:spacing w:before="0" w:after="0" w:line="240" w:lineRule="auto"/>
              <w:ind w:firstLine="0"/>
              <w:jc w:val="center"/>
              <w:rPr>
                <w:sz w:val="20"/>
                <w:szCs w:val="20"/>
              </w:rPr>
            </w:pPr>
            <w:r w:rsidRPr="000767AD">
              <w:rPr>
                <w:sz w:val="20"/>
                <w:szCs w:val="20"/>
              </w:rPr>
              <w:t>1 185,20</w:t>
            </w:r>
          </w:p>
        </w:tc>
        <w:tc>
          <w:tcPr>
            <w:tcW w:w="920" w:type="dxa"/>
            <w:shd w:val="clear" w:color="auto" w:fill="auto"/>
            <w:textDirection w:val="btLr"/>
            <w:vAlign w:val="center"/>
            <w:hideMark/>
          </w:tcPr>
          <w:p w14:paraId="334A280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3EEEB69D" w14:textId="77777777" w:rsidR="000767AD" w:rsidRPr="000767AD" w:rsidRDefault="000767AD" w:rsidP="000767AD">
            <w:pPr>
              <w:spacing w:before="0" w:after="0" w:line="240" w:lineRule="auto"/>
              <w:ind w:firstLine="0"/>
              <w:jc w:val="center"/>
              <w:rPr>
                <w:sz w:val="20"/>
                <w:szCs w:val="20"/>
              </w:rPr>
            </w:pPr>
            <w:r w:rsidRPr="000767AD">
              <w:rPr>
                <w:sz w:val="20"/>
                <w:szCs w:val="20"/>
              </w:rPr>
              <w:t>1 185,20</w:t>
            </w:r>
          </w:p>
        </w:tc>
        <w:tc>
          <w:tcPr>
            <w:tcW w:w="400" w:type="dxa"/>
            <w:shd w:val="clear" w:color="auto" w:fill="auto"/>
            <w:textDirection w:val="btLr"/>
            <w:vAlign w:val="center"/>
            <w:hideMark/>
          </w:tcPr>
          <w:p w14:paraId="66E07A9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CCC506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535F6F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600" w:type="dxa"/>
            <w:shd w:val="clear" w:color="auto" w:fill="auto"/>
            <w:textDirection w:val="btLr"/>
            <w:vAlign w:val="center"/>
            <w:hideMark/>
          </w:tcPr>
          <w:p w14:paraId="1250DA6C"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80" w:type="dxa"/>
            <w:shd w:val="clear" w:color="auto" w:fill="auto"/>
            <w:textDirection w:val="btLr"/>
            <w:vAlign w:val="center"/>
            <w:hideMark/>
          </w:tcPr>
          <w:p w14:paraId="42D80F8A" w14:textId="77777777" w:rsidR="000767AD" w:rsidRPr="000767AD" w:rsidRDefault="000767AD" w:rsidP="000767AD">
            <w:pPr>
              <w:spacing w:before="0" w:after="0" w:line="240" w:lineRule="auto"/>
              <w:ind w:firstLine="0"/>
              <w:jc w:val="center"/>
              <w:rPr>
                <w:sz w:val="20"/>
                <w:szCs w:val="20"/>
              </w:rPr>
            </w:pPr>
            <w:r w:rsidRPr="000767AD">
              <w:rPr>
                <w:sz w:val="20"/>
                <w:szCs w:val="20"/>
              </w:rPr>
              <w:t>1 185,20</w:t>
            </w:r>
          </w:p>
        </w:tc>
        <w:tc>
          <w:tcPr>
            <w:tcW w:w="400" w:type="dxa"/>
            <w:shd w:val="clear" w:color="auto" w:fill="auto"/>
            <w:textDirection w:val="btLr"/>
            <w:vAlign w:val="center"/>
            <w:hideMark/>
          </w:tcPr>
          <w:p w14:paraId="75D904B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196A35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2B04352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B7864D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34C0C0F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1B7235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9D46EA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5A56AD5"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60064B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38258E2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CAA8A3"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0B43979"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7D0DC300"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FED45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00" w:type="dxa"/>
            <w:shd w:val="clear" w:color="auto" w:fill="auto"/>
            <w:textDirection w:val="btLr"/>
            <w:vAlign w:val="center"/>
            <w:hideMark/>
          </w:tcPr>
          <w:p w14:paraId="32257C8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32810BA"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131691C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3E44454"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71E4912"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6FE6095C"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6701F5B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513D8CCF"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00" w:type="dxa"/>
            <w:shd w:val="clear" w:color="auto" w:fill="auto"/>
            <w:textDirection w:val="btLr"/>
            <w:vAlign w:val="center"/>
            <w:hideMark/>
          </w:tcPr>
          <w:p w14:paraId="414FB4AB"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29D2EB4D"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480" w:type="dxa"/>
            <w:shd w:val="clear" w:color="auto" w:fill="auto"/>
            <w:textDirection w:val="btLr"/>
            <w:vAlign w:val="center"/>
            <w:hideMark/>
          </w:tcPr>
          <w:p w14:paraId="1B99A106"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r>
      <w:tr w:rsidR="000767AD" w:rsidRPr="000767AD" w14:paraId="1A926B36" w14:textId="77777777" w:rsidTr="000767AD">
        <w:trPr>
          <w:trHeight w:val="1710"/>
        </w:trPr>
        <w:tc>
          <w:tcPr>
            <w:tcW w:w="628" w:type="dxa"/>
            <w:shd w:val="clear" w:color="auto" w:fill="auto"/>
            <w:noWrap/>
            <w:vAlign w:val="center"/>
            <w:hideMark/>
          </w:tcPr>
          <w:p w14:paraId="29858580" w14:textId="77777777" w:rsidR="000767AD" w:rsidRPr="000767AD" w:rsidRDefault="000767AD" w:rsidP="000767AD">
            <w:pPr>
              <w:spacing w:before="0" w:after="0" w:line="240" w:lineRule="auto"/>
              <w:ind w:firstLine="0"/>
              <w:jc w:val="center"/>
              <w:rPr>
                <w:sz w:val="22"/>
              </w:rPr>
            </w:pPr>
            <w:r w:rsidRPr="000767AD">
              <w:rPr>
                <w:sz w:val="22"/>
              </w:rPr>
              <w:t> </w:t>
            </w:r>
          </w:p>
        </w:tc>
        <w:tc>
          <w:tcPr>
            <w:tcW w:w="1112" w:type="dxa"/>
            <w:shd w:val="clear" w:color="auto" w:fill="auto"/>
            <w:noWrap/>
            <w:vAlign w:val="bottom"/>
            <w:hideMark/>
          </w:tcPr>
          <w:p w14:paraId="025F3E5E" w14:textId="77777777" w:rsidR="000767AD" w:rsidRPr="000767AD" w:rsidRDefault="000767AD" w:rsidP="000767AD">
            <w:pPr>
              <w:spacing w:before="0" w:after="0" w:line="240" w:lineRule="auto"/>
              <w:ind w:firstLine="0"/>
              <w:jc w:val="right"/>
              <w:rPr>
                <w:sz w:val="20"/>
                <w:szCs w:val="20"/>
              </w:rPr>
            </w:pPr>
            <w:r w:rsidRPr="000767AD">
              <w:rPr>
                <w:sz w:val="20"/>
                <w:szCs w:val="20"/>
              </w:rPr>
              <w:t> </w:t>
            </w:r>
          </w:p>
        </w:tc>
        <w:tc>
          <w:tcPr>
            <w:tcW w:w="4040" w:type="dxa"/>
            <w:shd w:val="clear" w:color="auto" w:fill="auto"/>
            <w:noWrap/>
            <w:vAlign w:val="center"/>
            <w:hideMark/>
          </w:tcPr>
          <w:p w14:paraId="1AE85ED6" w14:textId="77777777" w:rsidR="000767AD" w:rsidRPr="000767AD" w:rsidRDefault="000767AD" w:rsidP="000767AD">
            <w:pPr>
              <w:spacing w:before="0" w:after="0" w:line="240" w:lineRule="auto"/>
              <w:ind w:firstLine="0"/>
              <w:jc w:val="left"/>
              <w:rPr>
                <w:b/>
                <w:bCs/>
                <w:i/>
                <w:iCs/>
                <w:sz w:val="20"/>
                <w:szCs w:val="20"/>
                <w:u w:val="single"/>
              </w:rPr>
            </w:pPr>
            <w:r w:rsidRPr="000767AD">
              <w:rPr>
                <w:b/>
                <w:bCs/>
                <w:i/>
                <w:iCs/>
                <w:sz w:val="20"/>
                <w:szCs w:val="20"/>
                <w:u w:val="single"/>
              </w:rPr>
              <w:t>Итого, тыс. руб.</w:t>
            </w:r>
          </w:p>
        </w:tc>
        <w:tc>
          <w:tcPr>
            <w:tcW w:w="460" w:type="dxa"/>
            <w:shd w:val="clear" w:color="auto" w:fill="auto"/>
            <w:noWrap/>
            <w:textDirection w:val="btLr"/>
            <w:vAlign w:val="center"/>
            <w:hideMark/>
          </w:tcPr>
          <w:p w14:paraId="5F8B048B" w14:textId="77777777" w:rsidR="000767AD" w:rsidRPr="000767AD" w:rsidRDefault="000767AD" w:rsidP="000767AD">
            <w:pPr>
              <w:spacing w:before="0" w:after="0" w:line="240" w:lineRule="auto"/>
              <w:ind w:firstLine="0"/>
              <w:jc w:val="center"/>
              <w:rPr>
                <w:sz w:val="20"/>
                <w:szCs w:val="20"/>
              </w:rPr>
            </w:pPr>
            <w:r w:rsidRPr="000767AD">
              <w:rPr>
                <w:sz w:val="20"/>
                <w:szCs w:val="20"/>
              </w:rPr>
              <w:t> </w:t>
            </w:r>
          </w:p>
        </w:tc>
        <w:tc>
          <w:tcPr>
            <w:tcW w:w="420" w:type="dxa"/>
            <w:shd w:val="clear" w:color="auto" w:fill="auto"/>
            <w:noWrap/>
            <w:textDirection w:val="btLr"/>
            <w:vAlign w:val="center"/>
            <w:hideMark/>
          </w:tcPr>
          <w:p w14:paraId="733A404E" w14:textId="77777777" w:rsidR="000767AD" w:rsidRPr="000767AD" w:rsidRDefault="000767AD" w:rsidP="000767AD">
            <w:pPr>
              <w:spacing w:before="0" w:after="0" w:line="240" w:lineRule="auto"/>
              <w:ind w:firstLine="0"/>
              <w:jc w:val="center"/>
              <w:rPr>
                <w:sz w:val="20"/>
                <w:szCs w:val="20"/>
              </w:rPr>
            </w:pPr>
            <w:r w:rsidRPr="000767AD">
              <w:rPr>
                <w:sz w:val="20"/>
                <w:szCs w:val="20"/>
              </w:rPr>
              <w:t>-</w:t>
            </w:r>
          </w:p>
        </w:tc>
        <w:tc>
          <w:tcPr>
            <w:tcW w:w="520" w:type="dxa"/>
            <w:shd w:val="clear" w:color="auto" w:fill="auto"/>
            <w:textDirection w:val="btLr"/>
            <w:vAlign w:val="center"/>
            <w:hideMark/>
          </w:tcPr>
          <w:p w14:paraId="1CC1DB3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1 901 359,73</w:t>
            </w:r>
          </w:p>
        </w:tc>
        <w:tc>
          <w:tcPr>
            <w:tcW w:w="920" w:type="dxa"/>
            <w:shd w:val="clear" w:color="auto" w:fill="auto"/>
            <w:textDirection w:val="btLr"/>
            <w:vAlign w:val="center"/>
            <w:hideMark/>
          </w:tcPr>
          <w:p w14:paraId="540274D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w:t>
            </w:r>
          </w:p>
        </w:tc>
        <w:tc>
          <w:tcPr>
            <w:tcW w:w="400" w:type="dxa"/>
            <w:shd w:val="clear" w:color="auto" w:fill="auto"/>
            <w:textDirection w:val="btLr"/>
            <w:vAlign w:val="center"/>
            <w:hideMark/>
          </w:tcPr>
          <w:p w14:paraId="7D482820"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133 052,16</w:t>
            </w:r>
          </w:p>
        </w:tc>
        <w:tc>
          <w:tcPr>
            <w:tcW w:w="400" w:type="dxa"/>
            <w:shd w:val="clear" w:color="auto" w:fill="auto"/>
            <w:textDirection w:val="btLr"/>
            <w:vAlign w:val="center"/>
            <w:hideMark/>
          </w:tcPr>
          <w:p w14:paraId="5438484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0E3A11A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4C50F0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600" w:type="dxa"/>
            <w:shd w:val="clear" w:color="auto" w:fill="auto"/>
            <w:textDirection w:val="btLr"/>
            <w:vAlign w:val="center"/>
            <w:hideMark/>
          </w:tcPr>
          <w:p w14:paraId="76DEA96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1 144 621,10</w:t>
            </w:r>
          </w:p>
        </w:tc>
        <w:tc>
          <w:tcPr>
            <w:tcW w:w="480" w:type="dxa"/>
            <w:shd w:val="clear" w:color="auto" w:fill="auto"/>
            <w:textDirection w:val="btLr"/>
            <w:vAlign w:val="center"/>
            <w:hideMark/>
          </w:tcPr>
          <w:p w14:paraId="5715CC2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133 052,16</w:t>
            </w:r>
          </w:p>
        </w:tc>
        <w:tc>
          <w:tcPr>
            <w:tcW w:w="400" w:type="dxa"/>
            <w:shd w:val="clear" w:color="auto" w:fill="auto"/>
            <w:textDirection w:val="btLr"/>
            <w:vAlign w:val="center"/>
            <w:hideMark/>
          </w:tcPr>
          <w:p w14:paraId="7A45D83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120 265,90</w:t>
            </w:r>
          </w:p>
        </w:tc>
        <w:tc>
          <w:tcPr>
            <w:tcW w:w="400" w:type="dxa"/>
            <w:shd w:val="clear" w:color="auto" w:fill="auto"/>
            <w:textDirection w:val="btLr"/>
            <w:vAlign w:val="center"/>
            <w:hideMark/>
          </w:tcPr>
          <w:p w14:paraId="6483E2C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32A107B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66B22CF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5C738A4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120 265,90</w:t>
            </w:r>
          </w:p>
        </w:tc>
        <w:tc>
          <w:tcPr>
            <w:tcW w:w="400" w:type="dxa"/>
            <w:shd w:val="clear" w:color="auto" w:fill="auto"/>
            <w:textDirection w:val="btLr"/>
            <w:vAlign w:val="center"/>
            <w:hideMark/>
          </w:tcPr>
          <w:p w14:paraId="578D508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114 423,03</w:t>
            </w:r>
          </w:p>
        </w:tc>
        <w:tc>
          <w:tcPr>
            <w:tcW w:w="400" w:type="dxa"/>
            <w:shd w:val="clear" w:color="auto" w:fill="auto"/>
            <w:textDirection w:val="btLr"/>
            <w:vAlign w:val="center"/>
            <w:hideMark/>
          </w:tcPr>
          <w:p w14:paraId="63578A2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11 130,41</w:t>
            </w:r>
          </w:p>
        </w:tc>
        <w:tc>
          <w:tcPr>
            <w:tcW w:w="400" w:type="dxa"/>
            <w:shd w:val="clear" w:color="auto" w:fill="auto"/>
            <w:textDirection w:val="btLr"/>
            <w:vAlign w:val="center"/>
            <w:hideMark/>
          </w:tcPr>
          <w:p w14:paraId="305D14E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DF8987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44FF162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125 553,44</w:t>
            </w:r>
          </w:p>
        </w:tc>
        <w:tc>
          <w:tcPr>
            <w:tcW w:w="400" w:type="dxa"/>
            <w:shd w:val="clear" w:color="auto" w:fill="auto"/>
            <w:textDirection w:val="btLr"/>
            <w:vAlign w:val="center"/>
            <w:hideMark/>
          </w:tcPr>
          <w:p w14:paraId="0901C41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137 002,80</w:t>
            </w:r>
          </w:p>
        </w:tc>
        <w:tc>
          <w:tcPr>
            <w:tcW w:w="400" w:type="dxa"/>
            <w:shd w:val="clear" w:color="auto" w:fill="auto"/>
            <w:textDirection w:val="btLr"/>
            <w:vAlign w:val="center"/>
            <w:hideMark/>
          </w:tcPr>
          <w:p w14:paraId="23CC6BBE"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44E1324"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24131FA"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00" w:type="dxa"/>
            <w:shd w:val="clear" w:color="auto" w:fill="auto"/>
            <w:textDirection w:val="btLr"/>
            <w:vAlign w:val="center"/>
            <w:hideMark/>
          </w:tcPr>
          <w:p w14:paraId="4A27453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137 002,80</w:t>
            </w:r>
          </w:p>
        </w:tc>
        <w:tc>
          <w:tcPr>
            <w:tcW w:w="400" w:type="dxa"/>
            <w:shd w:val="clear" w:color="auto" w:fill="auto"/>
            <w:textDirection w:val="btLr"/>
            <w:vAlign w:val="center"/>
            <w:hideMark/>
          </w:tcPr>
          <w:p w14:paraId="5F9769DB"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134 851,68</w:t>
            </w:r>
          </w:p>
        </w:tc>
        <w:tc>
          <w:tcPr>
            <w:tcW w:w="400" w:type="dxa"/>
            <w:shd w:val="clear" w:color="auto" w:fill="auto"/>
            <w:textDirection w:val="btLr"/>
            <w:vAlign w:val="center"/>
            <w:hideMark/>
          </w:tcPr>
          <w:p w14:paraId="4EC4E1B5"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213ACD9"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00" w:type="dxa"/>
            <w:shd w:val="clear" w:color="auto" w:fill="auto"/>
            <w:textDirection w:val="btLr"/>
            <w:vAlign w:val="center"/>
            <w:hideMark/>
          </w:tcPr>
          <w:p w14:paraId="77DB07B3"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14 000,00</w:t>
            </w:r>
          </w:p>
        </w:tc>
        <w:tc>
          <w:tcPr>
            <w:tcW w:w="480" w:type="dxa"/>
            <w:shd w:val="clear" w:color="auto" w:fill="auto"/>
            <w:textDirection w:val="btLr"/>
            <w:vAlign w:val="center"/>
            <w:hideMark/>
          </w:tcPr>
          <w:p w14:paraId="28C35C6F"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148 851,68</w:t>
            </w:r>
          </w:p>
        </w:tc>
        <w:tc>
          <w:tcPr>
            <w:tcW w:w="400" w:type="dxa"/>
            <w:shd w:val="clear" w:color="auto" w:fill="auto"/>
            <w:textDirection w:val="btLr"/>
            <w:vAlign w:val="center"/>
            <w:hideMark/>
          </w:tcPr>
          <w:p w14:paraId="69BDD248"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936 633,76</w:t>
            </w:r>
          </w:p>
        </w:tc>
        <w:tc>
          <w:tcPr>
            <w:tcW w:w="400" w:type="dxa"/>
            <w:shd w:val="clear" w:color="auto" w:fill="auto"/>
            <w:textDirection w:val="btLr"/>
            <w:vAlign w:val="center"/>
            <w:hideMark/>
          </w:tcPr>
          <w:p w14:paraId="32390AB2"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300 000,00</w:t>
            </w:r>
          </w:p>
        </w:tc>
        <w:tc>
          <w:tcPr>
            <w:tcW w:w="400" w:type="dxa"/>
            <w:shd w:val="clear" w:color="auto" w:fill="auto"/>
            <w:textDirection w:val="btLr"/>
            <w:vAlign w:val="center"/>
            <w:hideMark/>
          </w:tcPr>
          <w:p w14:paraId="515C0FC7"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520" w:type="dxa"/>
            <w:shd w:val="clear" w:color="auto" w:fill="auto"/>
            <w:textDirection w:val="btLr"/>
            <w:vAlign w:val="center"/>
            <w:hideMark/>
          </w:tcPr>
          <w:p w14:paraId="53D61936"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0,00</w:t>
            </w:r>
          </w:p>
        </w:tc>
        <w:tc>
          <w:tcPr>
            <w:tcW w:w="480" w:type="dxa"/>
            <w:shd w:val="clear" w:color="auto" w:fill="auto"/>
            <w:textDirection w:val="btLr"/>
            <w:vAlign w:val="center"/>
            <w:hideMark/>
          </w:tcPr>
          <w:p w14:paraId="5792173D" w14:textId="77777777" w:rsidR="000767AD" w:rsidRPr="000767AD" w:rsidRDefault="000767AD" w:rsidP="000767AD">
            <w:pPr>
              <w:spacing w:before="0" w:after="0" w:line="240" w:lineRule="auto"/>
              <w:ind w:firstLine="0"/>
              <w:jc w:val="center"/>
              <w:rPr>
                <w:b/>
                <w:bCs/>
                <w:sz w:val="20"/>
                <w:szCs w:val="20"/>
              </w:rPr>
            </w:pPr>
            <w:r w:rsidRPr="000767AD">
              <w:rPr>
                <w:b/>
                <w:bCs/>
                <w:sz w:val="20"/>
                <w:szCs w:val="20"/>
              </w:rPr>
              <w:t>1 236 633,76</w:t>
            </w:r>
          </w:p>
        </w:tc>
      </w:tr>
    </w:tbl>
    <w:p w14:paraId="332FA98B" w14:textId="77777777" w:rsidR="00081790" w:rsidRDefault="00081790" w:rsidP="00995701">
      <w:pPr>
        <w:pStyle w:val="affff3"/>
        <w:ind w:firstLine="0"/>
        <w:sectPr w:rsidR="00081790" w:rsidSect="003B275E">
          <w:pgSz w:w="23808" w:h="16840" w:orient="landscape" w:code="8"/>
          <w:pgMar w:top="1134" w:right="709" w:bottom="1134" w:left="992" w:header="709" w:footer="709" w:gutter="0"/>
          <w:cols w:space="708"/>
          <w:docGrid w:linePitch="360"/>
        </w:sectPr>
      </w:pPr>
    </w:p>
    <w:p w14:paraId="46880CAB" w14:textId="77777777" w:rsidR="00B76974" w:rsidRDefault="00B76974" w:rsidP="00812EB9">
      <w:pPr>
        <w:pStyle w:val="affff3"/>
        <w:ind w:firstLine="0"/>
      </w:pPr>
    </w:p>
    <w:sectPr w:rsidR="00B76974" w:rsidSect="00081790">
      <w:pgSz w:w="11907" w:h="16840" w:code="9"/>
      <w:pgMar w:top="709" w:right="1134" w:bottom="992"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C052EE" w14:textId="77777777" w:rsidR="003B0529" w:rsidRDefault="003B0529" w:rsidP="00D562DD">
      <w:pPr>
        <w:spacing w:after="0" w:line="240" w:lineRule="auto"/>
      </w:pPr>
      <w:r>
        <w:separator/>
      </w:r>
    </w:p>
  </w:endnote>
  <w:endnote w:type="continuationSeparator" w:id="0">
    <w:p w14:paraId="79F43975" w14:textId="77777777" w:rsidR="003B0529" w:rsidRDefault="003B0529" w:rsidP="00D562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TimesNewRomanPSMT">
    <w:altName w:val="MS Mincho"/>
    <w:panose1 w:val="00000000000000000000"/>
    <w:charset w:val="80"/>
    <w:family w:val="auto"/>
    <w:notTrueType/>
    <w:pitch w:val="default"/>
    <w:sig w:usb0="00000000" w:usb1="08070000" w:usb2="00000010" w:usb3="00000000" w:csb0="00020000" w:csb1="00000000"/>
  </w:font>
  <w:font w:name="Journal SansSerif">
    <w:altName w:val="Arial"/>
    <w:charset w:val="00"/>
    <w:family w:val="swiss"/>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entury Schoolbook">
    <w:panose1 w:val="020406040505050203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ingLiU">
    <w:altName w:val="細明體"/>
    <w:panose1 w:val="02010609000101010101"/>
    <w:charset w:val="88"/>
    <w:family w:val="modern"/>
    <w:pitch w:val="fixed"/>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MS Sans Serif">
    <w:altName w:val="Arial"/>
    <w:panose1 w:val="020B0500000000000000"/>
    <w:charset w:val="00"/>
    <w:family w:val="swiss"/>
    <w:notTrueType/>
    <w:pitch w:val="variable"/>
    <w:sig w:usb0="00000003" w:usb1="00000000" w:usb2="00000000" w:usb3="00000000" w:csb0="00000001" w:csb1="00000000"/>
  </w:font>
  <w:font w:name="SchoolBook, 'Times New Roman'">
    <w:charset w:val="00"/>
    <w:family w:val="roman"/>
    <w:pitch w:val="default"/>
  </w:font>
  <w:font w:name="Andale Sans UI">
    <w:altName w:val="Arial Unicode MS"/>
    <w:charset w:val="CC"/>
    <w:family w:val="auto"/>
    <w:pitch w:val="variable"/>
  </w:font>
  <w:font w:name="Lucida Sans Unicode">
    <w:panose1 w:val="020B0602030504020204"/>
    <w:charset w:val="CC"/>
    <w:family w:val="swiss"/>
    <w:pitch w:val="variable"/>
    <w:sig w:usb0="80000AFF" w:usb1="0000396B" w:usb2="00000000" w:usb3="00000000" w:csb0="000000BF" w:csb1="00000000"/>
  </w:font>
  <w:font w:name="Liberation Serif">
    <w:altName w:val="Times New Roman"/>
    <w:charset w:val="CC"/>
    <w:family w:val="roman"/>
    <w:pitch w:val="variable"/>
    <w:sig w:usb0="00000201" w:usb1="00000000" w:usb2="00000000" w:usb3="00000000" w:csb0="00000004" w:csb1="00000000"/>
  </w:font>
  <w:font w:name="FreeSetC">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 w:name="Consultant">
    <w:altName w:val="Calibri"/>
    <w:panose1 w:val="00000000000000000000"/>
    <w:charset w:val="CC"/>
    <w:family w:val="modern"/>
    <w:notTrueType/>
    <w:pitch w:val="variable"/>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00550872"/>
      <w:docPartObj>
        <w:docPartGallery w:val="Page Numbers (Bottom of Page)"/>
        <w:docPartUnique/>
      </w:docPartObj>
    </w:sdtPr>
    <w:sdtEndPr/>
    <w:sdtContent>
      <w:p w14:paraId="6444BAC2" w14:textId="77777777" w:rsidR="009820D1" w:rsidRDefault="009820D1">
        <w:pPr>
          <w:pStyle w:val="af4"/>
          <w:jc w:val="right"/>
        </w:pPr>
        <w:r>
          <w:fldChar w:fldCharType="begin"/>
        </w:r>
        <w:r>
          <w:instrText>PAGE   \* MERGEFORMAT</w:instrText>
        </w:r>
        <w:r>
          <w:fldChar w:fldCharType="separate"/>
        </w:r>
        <w:r>
          <w:rPr>
            <w:noProof/>
          </w:rPr>
          <w:t>90</w:t>
        </w:r>
        <w:r>
          <w:fldChar w:fldCharType="end"/>
        </w:r>
      </w:p>
    </w:sdtContent>
  </w:sdt>
  <w:p w14:paraId="3BBD9F83" w14:textId="77777777" w:rsidR="009820D1" w:rsidRDefault="009820D1" w:rsidP="004F1D67">
    <w:pPr>
      <w:pStyle w:val="af4"/>
      <w:jc w:val="right"/>
    </w:pPr>
  </w:p>
  <w:p w14:paraId="749D2D44" w14:textId="77777777" w:rsidR="009820D1" w:rsidRDefault="009820D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82C266" w14:textId="77777777" w:rsidR="003B0529" w:rsidRDefault="003B0529" w:rsidP="00D562DD">
      <w:pPr>
        <w:spacing w:after="0" w:line="240" w:lineRule="auto"/>
      </w:pPr>
      <w:r>
        <w:separator/>
      </w:r>
    </w:p>
  </w:footnote>
  <w:footnote w:type="continuationSeparator" w:id="0">
    <w:p w14:paraId="6C468FA3" w14:textId="77777777" w:rsidR="003B0529" w:rsidRDefault="003B0529" w:rsidP="00D562D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8"/>
    <w:multiLevelType w:val="singleLevel"/>
    <w:tmpl w:val="00000008"/>
    <w:name w:val="WW8Num8"/>
    <w:lvl w:ilvl="0">
      <w:numFmt w:val="bullet"/>
      <w:lvlText w:val="-"/>
      <w:lvlJc w:val="left"/>
      <w:pPr>
        <w:tabs>
          <w:tab w:val="num" w:pos="687"/>
        </w:tabs>
        <w:ind w:left="687" w:hanging="360"/>
      </w:pPr>
      <w:rPr>
        <w:rFonts w:ascii="Times New Roman" w:hAnsi="Times New Roman" w:cs="Times New Roman"/>
      </w:rPr>
    </w:lvl>
  </w:abstractNum>
  <w:abstractNum w:abstractNumId="1" w15:restartNumberingAfterBreak="0">
    <w:nsid w:val="0000000F"/>
    <w:multiLevelType w:val="multilevel"/>
    <w:tmpl w:val="0000000F"/>
    <w:name w:val="WW8Num15"/>
    <w:lvl w:ilvl="0">
      <w:start w:val="2"/>
      <w:numFmt w:val="decimal"/>
      <w:lvlText w:val="%1."/>
      <w:lvlJc w:val="left"/>
      <w:pPr>
        <w:tabs>
          <w:tab w:val="num" w:pos="0"/>
        </w:tabs>
        <w:ind w:left="540" w:hanging="540"/>
      </w:pPr>
      <w:rPr>
        <w:rFonts w:eastAsia="Calibri"/>
        <w:b/>
        <w:sz w:val="28"/>
        <w:szCs w:val="28"/>
        <w:lang w:val="ru-RU"/>
      </w:rPr>
    </w:lvl>
    <w:lvl w:ilvl="1">
      <w:start w:val="3"/>
      <w:numFmt w:val="decimal"/>
      <w:lvlText w:val="%1.%2."/>
      <w:lvlJc w:val="left"/>
      <w:pPr>
        <w:tabs>
          <w:tab w:val="num" w:pos="0"/>
        </w:tabs>
        <w:ind w:left="870" w:hanging="540"/>
      </w:pPr>
    </w:lvl>
    <w:lvl w:ilvl="2">
      <w:start w:val="1"/>
      <w:numFmt w:val="decimal"/>
      <w:lvlText w:val="%1.%2.%3."/>
      <w:lvlJc w:val="left"/>
      <w:pPr>
        <w:tabs>
          <w:tab w:val="num" w:pos="0"/>
        </w:tabs>
        <w:ind w:left="1380" w:hanging="720"/>
      </w:pPr>
      <w:rPr>
        <w:sz w:val="28"/>
        <w:szCs w:val="28"/>
        <w:lang w:val="ru-RU"/>
      </w:rPr>
    </w:lvl>
    <w:lvl w:ilvl="3">
      <w:start w:val="1"/>
      <w:numFmt w:val="decimal"/>
      <w:lvlText w:val="%1.%2.%3.%4."/>
      <w:lvlJc w:val="left"/>
      <w:pPr>
        <w:tabs>
          <w:tab w:val="num" w:pos="0"/>
        </w:tabs>
        <w:ind w:left="1710" w:hanging="720"/>
      </w:pPr>
    </w:lvl>
    <w:lvl w:ilvl="4">
      <w:start w:val="1"/>
      <w:numFmt w:val="decimal"/>
      <w:lvlText w:val="%1.%2.%3.%4.%5."/>
      <w:lvlJc w:val="left"/>
      <w:pPr>
        <w:tabs>
          <w:tab w:val="num" w:pos="0"/>
        </w:tabs>
        <w:ind w:left="2400" w:hanging="1080"/>
      </w:pPr>
    </w:lvl>
    <w:lvl w:ilvl="5">
      <w:start w:val="1"/>
      <w:numFmt w:val="decimal"/>
      <w:lvlText w:val="%1.%2.%3.%4.%5.%6."/>
      <w:lvlJc w:val="left"/>
      <w:pPr>
        <w:tabs>
          <w:tab w:val="num" w:pos="0"/>
        </w:tabs>
        <w:ind w:left="2730" w:hanging="1080"/>
      </w:pPr>
    </w:lvl>
    <w:lvl w:ilvl="6">
      <w:start w:val="1"/>
      <w:numFmt w:val="decimal"/>
      <w:lvlText w:val="%1.%2.%3.%4.%5.%6.%7."/>
      <w:lvlJc w:val="left"/>
      <w:pPr>
        <w:tabs>
          <w:tab w:val="num" w:pos="0"/>
        </w:tabs>
        <w:ind w:left="3420" w:hanging="1440"/>
      </w:pPr>
    </w:lvl>
    <w:lvl w:ilvl="7">
      <w:start w:val="1"/>
      <w:numFmt w:val="decimal"/>
      <w:lvlText w:val="%1.%2.%3.%4.%5.%6.%7.%8."/>
      <w:lvlJc w:val="left"/>
      <w:pPr>
        <w:tabs>
          <w:tab w:val="num" w:pos="0"/>
        </w:tabs>
        <w:ind w:left="3750" w:hanging="1440"/>
      </w:pPr>
    </w:lvl>
    <w:lvl w:ilvl="8">
      <w:start w:val="1"/>
      <w:numFmt w:val="decimal"/>
      <w:lvlText w:val="%1.%2.%3.%4.%5.%6.%7.%8.%9."/>
      <w:lvlJc w:val="left"/>
      <w:pPr>
        <w:tabs>
          <w:tab w:val="num" w:pos="0"/>
        </w:tabs>
        <w:ind w:left="4440" w:hanging="1800"/>
      </w:pPr>
    </w:lvl>
  </w:abstractNum>
  <w:abstractNum w:abstractNumId="2" w15:restartNumberingAfterBreak="0">
    <w:nsid w:val="00000015"/>
    <w:multiLevelType w:val="multilevel"/>
    <w:tmpl w:val="00000015"/>
    <w:name w:val="WW8Num21"/>
    <w:lvl w:ilvl="0">
      <w:start w:val="1"/>
      <w:numFmt w:val="bullet"/>
      <w:suff w:val="space"/>
      <w:lvlText w:val="–"/>
      <w:lvlJc w:val="left"/>
      <w:pPr>
        <w:tabs>
          <w:tab w:val="num" w:pos="0"/>
        </w:tabs>
        <w:ind w:left="0" w:firstLine="567"/>
      </w:pPr>
      <w:rPr>
        <w:rFonts w:ascii="Times New Roman" w:hAnsi="Times New Roman"/>
        <w:sz w:val="28"/>
        <w:szCs w:val="28"/>
      </w:rPr>
    </w:lvl>
    <w:lvl w:ilvl="1">
      <w:start w:val="1"/>
      <w:numFmt w:val="bullet"/>
      <w:suff w:val="space"/>
      <w:lvlText w:val="–"/>
      <w:lvlJc w:val="left"/>
      <w:pPr>
        <w:tabs>
          <w:tab w:val="num" w:pos="0"/>
        </w:tabs>
        <w:ind w:left="0" w:firstLine="567"/>
      </w:pPr>
      <w:rPr>
        <w:rFonts w:ascii="Times New Roman" w:hAnsi="Times New Roman"/>
      </w:rPr>
    </w:lvl>
    <w:lvl w:ilvl="2">
      <w:start w:val="1"/>
      <w:numFmt w:val="bullet"/>
      <w:suff w:val="space"/>
      <w:lvlText w:val=""/>
      <w:lvlJc w:val="left"/>
      <w:pPr>
        <w:tabs>
          <w:tab w:val="num" w:pos="0"/>
        </w:tabs>
        <w:ind w:left="0" w:firstLine="567"/>
      </w:pPr>
      <w:rPr>
        <w:rFonts w:ascii="Symbol" w:hAnsi="Symbol"/>
      </w:rPr>
    </w:lvl>
    <w:lvl w:ilvl="3">
      <w:start w:val="1"/>
      <w:numFmt w:val="bullet"/>
      <w:suff w:val="space"/>
      <w:lvlText w:val="–"/>
      <w:lvlJc w:val="left"/>
      <w:pPr>
        <w:tabs>
          <w:tab w:val="num" w:pos="0"/>
        </w:tabs>
        <w:ind w:left="0" w:firstLine="567"/>
      </w:pPr>
      <w:rPr>
        <w:rFonts w:ascii="Times New Roman" w:hAnsi="Times New Roman"/>
      </w:rPr>
    </w:lvl>
    <w:lvl w:ilvl="4">
      <w:start w:val="1"/>
      <w:numFmt w:val="bullet"/>
      <w:suff w:val="space"/>
      <w:lvlText w:val="–"/>
      <w:lvlJc w:val="left"/>
      <w:pPr>
        <w:tabs>
          <w:tab w:val="num" w:pos="0"/>
        </w:tabs>
        <w:ind w:left="0" w:firstLine="567"/>
      </w:pPr>
      <w:rPr>
        <w:rFonts w:ascii="Times New Roman" w:hAnsi="Times New Roman"/>
      </w:rPr>
    </w:lvl>
    <w:lvl w:ilvl="5">
      <w:start w:val="1"/>
      <w:numFmt w:val="bullet"/>
      <w:suff w:val="space"/>
      <w:lvlText w:val="–"/>
      <w:lvlJc w:val="left"/>
      <w:pPr>
        <w:tabs>
          <w:tab w:val="num" w:pos="0"/>
        </w:tabs>
        <w:ind w:left="0" w:firstLine="567"/>
      </w:pPr>
      <w:rPr>
        <w:rFonts w:ascii="Times New Roman" w:hAnsi="Times New Roman"/>
      </w:rPr>
    </w:lvl>
    <w:lvl w:ilvl="6">
      <w:start w:val="1"/>
      <w:numFmt w:val="bullet"/>
      <w:suff w:val="space"/>
      <w:lvlText w:val=""/>
      <w:lvlJc w:val="left"/>
      <w:pPr>
        <w:tabs>
          <w:tab w:val="num" w:pos="0"/>
        </w:tabs>
        <w:ind w:left="0" w:firstLine="567"/>
      </w:pPr>
      <w:rPr>
        <w:rFonts w:ascii="Symbol" w:hAnsi="Symbol"/>
      </w:rPr>
    </w:lvl>
    <w:lvl w:ilvl="7">
      <w:start w:val="1"/>
      <w:numFmt w:val="bullet"/>
      <w:suff w:val="space"/>
      <w:lvlText w:val="–"/>
      <w:lvlJc w:val="left"/>
      <w:pPr>
        <w:tabs>
          <w:tab w:val="num" w:pos="0"/>
        </w:tabs>
        <w:ind w:left="0" w:firstLine="567"/>
      </w:pPr>
      <w:rPr>
        <w:rFonts w:ascii="Times New Roman" w:hAnsi="Times New Roman"/>
      </w:rPr>
    </w:lvl>
    <w:lvl w:ilvl="8">
      <w:start w:val="1"/>
      <w:numFmt w:val="bullet"/>
      <w:suff w:val="space"/>
      <w:lvlText w:val=""/>
      <w:lvlJc w:val="left"/>
      <w:pPr>
        <w:tabs>
          <w:tab w:val="num" w:pos="0"/>
        </w:tabs>
        <w:ind w:left="0" w:firstLine="567"/>
      </w:pPr>
      <w:rPr>
        <w:rFonts w:ascii="Symbol" w:hAnsi="Symbol"/>
      </w:rPr>
    </w:lvl>
  </w:abstractNum>
  <w:abstractNum w:abstractNumId="3" w15:restartNumberingAfterBreak="0">
    <w:nsid w:val="0000001D"/>
    <w:multiLevelType w:val="multilevel"/>
    <w:tmpl w:val="0000001D"/>
    <w:name w:val="WW8Num29"/>
    <w:lvl w:ilvl="0">
      <w:start w:val="1"/>
      <w:numFmt w:val="bullet"/>
      <w:suff w:val="space"/>
      <w:lvlText w:val="–"/>
      <w:lvlJc w:val="left"/>
      <w:pPr>
        <w:tabs>
          <w:tab w:val="num" w:pos="0"/>
        </w:tabs>
        <w:ind w:left="0" w:firstLine="567"/>
      </w:pPr>
      <w:rPr>
        <w:rFonts w:ascii="Times New Roman" w:hAnsi="Times New Roman" w:cs="Symbol"/>
      </w:rPr>
    </w:lvl>
    <w:lvl w:ilvl="1">
      <w:start w:val="1"/>
      <w:numFmt w:val="bullet"/>
      <w:suff w:val="space"/>
      <w:lvlText w:val="–"/>
      <w:lvlJc w:val="left"/>
      <w:pPr>
        <w:tabs>
          <w:tab w:val="num" w:pos="0"/>
        </w:tabs>
        <w:ind w:left="0" w:firstLine="567"/>
      </w:pPr>
      <w:rPr>
        <w:rFonts w:ascii="Times New Roman" w:hAnsi="Times New Roman" w:cs="Symbol"/>
      </w:rPr>
    </w:lvl>
    <w:lvl w:ilvl="2">
      <w:start w:val="1"/>
      <w:numFmt w:val="bullet"/>
      <w:suff w:val="space"/>
      <w:lvlText w:val=""/>
      <w:lvlJc w:val="left"/>
      <w:pPr>
        <w:tabs>
          <w:tab w:val="num" w:pos="0"/>
        </w:tabs>
        <w:ind w:left="0" w:firstLine="567"/>
      </w:pPr>
      <w:rPr>
        <w:rFonts w:ascii="Symbol" w:hAnsi="Symbol" w:cs="Wingdings"/>
      </w:rPr>
    </w:lvl>
    <w:lvl w:ilvl="3">
      <w:start w:val="1"/>
      <w:numFmt w:val="bullet"/>
      <w:suff w:val="space"/>
      <w:lvlText w:val="–"/>
      <w:lvlJc w:val="left"/>
      <w:pPr>
        <w:tabs>
          <w:tab w:val="num" w:pos="0"/>
        </w:tabs>
        <w:ind w:left="0" w:firstLine="567"/>
      </w:pPr>
      <w:rPr>
        <w:rFonts w:ascii="Times New Roman" w:hAnsi="Times New Roman" w:cs="Symbol"/>
      </w:rPr>
    </w:lvl>
    <w:lvl w:ilvl="4">
      <w:start w:val="1"/>
      <w:numFmt w:val="bullet"/>
      <w:suff w:val="space"/>
      <w:lvlText w:val="–"/>
      <w:lvlJc w:val="left"/>
      <w:pPr>
        <w:tabs>
          <w:tab w:val="num" w:pos="0"/>
        </w:tabs>
        <w:ind w:left="0" w:firstLine="567"/>
      </w:pPr>
      <w:rPr>
        <w:rFonts w:ascii="Times New Roman" w:hAnsi="Times New Roman" w:cs="Symbol"/>
      </w:rPr>
    </w:lvl>
    <w:lvl w:ilvl="5">
      <w:start w:val="1"/>
      <w:numFmt w:val="bullet"/>
      <w:suff w:val="space"/>
      <w:lvlText w:val="–"/>
      <w:lvlJc w:val="left"/>
      <w:pPr>
        <w:tabs>
          <w:tab w:val="num" w:pos="0"/>
        </w:tabs>
        <w:ind w:left="0" w:firstLine="567"/>
      </w:pPr>
      <w:rPr>
        <w:rFonts w:ascii="Times New Roman" w:hAnsi="Times New Roman" w:cs="Symbol"/>
      </w:rPr>
    </w:lvl>
    <w:lvl w:ilvl="6">
      <w:start w:val="1"/>
      <w:numFmt w:val="bullet"/>
      <w:suff w:val="space"/>
      <w:lvlText w:val=""/>
      <w:lvlJc w:val="left"/>
      <w:pPr>
        <w:tabs>
          <w:tab w:val="num" w:pos="0"/>
        </w:tabs>
        <w:ind w:left="0" w:firstLine="567"/>
      </w:pPr>
      <w:rPr>
        <w:rFonts w:ascii="Symbol" w:hAnsi="Symbol" w:cs="Wingdings"/>
      </w:rPr>
    </w:lvl>
    <w:lvl w:ilvl="7">
      <w:start w:val="1"/>
      <w:numFmt w:val="bullet"/>
      <w:suff w:val="space"/>
      <w:lvlText w:val="–"/>
      <w:lvlJc w:val="left"/>
      <w:pPr>
        <w:tabs>
          <w:tab w:val="num" w:pos="0"/>
        </w:tabs>
        <w:ind w:left="0" w:firstLine="567"/>
      </w:pPr>
      <w:rPr>
        <w:rFonts w:ascii="Times New Roman" w:hAnsi="Times New Roman" w:cs="Symbol"/>
      </w:rPr>
    </w:lvl>
    <w:lvl w:ilvl="8">
      <w:start w:val="1"/>
      <w:numFmt w:val="bullet"/>
      <w:suff w:val="space"/>
      <w:lvlText w:val=""/>
      <w:lvlJc w:val="left"/>
      <w:pPr>
        <w:tabs>
          <w:tab w:val="num" w:pos="0"/>
        </w:tabs>
        <w:ind w:left="0" w:firstLine="567"/>
      </w:pPr>
      <w:rPr>
        <w:rFonts w:ascii="Symbol" w:hAnsi="Symbol" w:cs="Wingdings"/>
      </w:rPr>
    </w:lvl>
  </w:abstractNum>
  <w:abstractNum w:abstractNumId="4" w15:restartNumberingAfterBreak="0">
    <w:nsid w:val="02CD2B91"/>
    <w:multiLevelType w:val="hybridMultilevel"/>
    <w:tmpl w:val="16703418"/>
    <w:lvl w:ilvl="0" w:tplc="F27E5A34">
      <w:start w:val="1"/>
      <w:numFmt w:val="bullet"/>
      <w:lvlText w:val="-"/>
      <w:lvlJc w:val="left"/>
      <w:pPr>
        <w:ind w:left="1429" w:hanging="360"/>
      </w:pPr>
      <w:rPr>
        <w:rFonts w:ascii="Segoe UI" w:hAnsi="Segoe U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44E5C26"/>
    <w:multiLevelType w:val="hybridMultilevel"/>
    <w:tmpl w:val="AECA23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7A45349"/>
    <w:multiLevelType w:val="hybridMultilevel"/>
    <w:tmpl w:val="AB1E4CEE"/>
    <w:lvl w:ilvl="0" w:tplc="F27E5A34">
      <w:start w:val="1"/>
      <w:numFmt w:val="bullet"/>
      <w:lvlText w:val="-"/>
      <w:lvlJc w:val="left"/>
      <w:pPr>
        <w:ind w:left="-151" w:hanging="360"/>
      </w:pPr>
      <w:rPr>
        <w:rFonts w:ascii="Segoe UI" w:hAnsi="Segoe UI" w:hint="default"/>
      </w:rPr>
    </w:lvl>
    <w:lvl w:ilvl="1" w:tplc="04190003" w:tentative="1">
      <w:start w:val="1"/>
      <w:numFmt w:val="bullet"/>
      <w:lvlText w:val="o"/>
      <w:lvlJc w:val="left"/>
      <w:pPr>
        <w:ind w:left="569" w:hanging="360"/>
      </w:pPr>
      <w:rPr>
        <w:rFonts w:ascii="Courier New" w:hAnsi="Courier New" w:cs="Courier New" w:hint="default"/>
      </w:rPr>
    </w:lvl>
    <w:lvl w:ilvl="2" w:tplc="04190005" w:tentative="1">
      <w:start w:val="1"/>
      <w:numFmt w:val="bullet"/>
      <w:lvlText w:val=""/>
      <w:lvlJc w:val="left"/>
      <w:pPr>
        <w:ind w:left="1289" w:hanging="360"/>
      </w:pPr>
      <w:rPr>
        <w:rFonts w:ascii="Wingdings" w:hAnsi="Wingdings" w:hint="default"/>
      </w:rPr>
    </w:lvl>
    <w:lvl w:ilvl="3" w:tplc="04190001" w:tentative="1">
      <w:start w:val="1"/>
      <w:numFmt w:val="bullet"/>
      <w:lvlText w:val=""/>
      <w:lvlJc w:val="left"/>
      <w:pPr>
        <w:ind w:left="2009" w:hanging="360"/>
      </w:pPr>
      <w:rPr>
        <w:rFonts w:ascii="Symbol" w:hAnsi="Symbol" w:hint="default"/>
      </w:rPr>
    </w:lvl>
    <w:lvl w:ilvl="4" w:tplc="04190003" w:tentative="1">
      <w:start w:val="1"/>
      <w:numFmt w:val="bullet"/>
      <w:lvlText w:val="o"/>
      <w:lvlJc w:val="left"/>
      <w:pPr>
        <w:ind w:left="2729" w:hanging="360"/>
      </w:pPr>
      <w:rPr>
        <w:rFonts w:ascii="Courier New" w:hAnsi="Courier New" w:cs="Courier New" w:hint="default"/>
      </w:rPr>
    </w:lvl>
    <w:lvl w:ilvl="5" w:tplc="04190005" w:tentative="1">
      <w:start w:val="1"/>
      <w:numFmt w:val="bullet"/>
      <w:lvlText w:val=""/>
      <w:lvlJc w:val="left"/>
      <w:pPr>
        <w:ind w:left="3449" w:hanging="360"/>
      </w:pPr>
      <w:rPr>
        <w:rFonts w:ascii="Wingdings" w:hAnsi="Wingdings" w:hint="default"/>
      </w:rPr>
    </w:lvl>
    <w:lvl w:ilvl="6" w:tplc="04190001" w:tentative="1">
      <w:start w:val="1"/>
      <w:numFmt w:val="bullet"/>
      <w:lvlText w:val=""/>
      <w:lvlJc w:val="left"/>
      <w:pPr>
        <w:ind w:left="4169" w:hanging="360"/>
      </w:pPr>
      <w:rPr>
        <w:rFonts w:ascii="Symbol" w:hAnsi="Symbol" w:hint="default"/>
      </w:rPr>
    </w:lvl>
    <w:lvl w:ilvl="7" w:tplc="04190003" w:tentative="1">
      <w:start w:val="1"/>
      <w:numFmt w:val="bullet"/>
      <w:lvlText w:val="o"/>
      <w:lvlJc w:val="left"/>
      <w:pPr>
        <w:ind w:left="4889" w:hanging="360"/>
      </w:pPr>
      <w:rPr>
        <w:rFonts w:ascii="Courier New" w:hAnsi="Courier New" w:cs="Courier New" w:hint="default"/>
      </w:rPr>
    </w:lvl>
    <w:lvl w:ilvl="8" w:tplc="04190005" w:tentative="1">
      <w:start w:val="1"/>
      <w:numFmt w:val="bullet"/>
      <w:lvlText w:val=""/>
      <w:lvlJc w:val="left"/>
      <w:pPr>
        <w:ind w:left="5609" w:hanging="360"/>
      </w:pPr>
      <w:rPr>
        <w:rFonts w:ascii="Wingdings" w:hAnsi="Wingdings" w:hint="default"/>
      </w:rPr>
    </w:lvl>
  </w:abstractNum>
  <w:abstractNum w:abstractNumId="7" w15:restartNumberingAfterBreak="0">
    <w:nsid w:val="086665EE"/>
    <w:multiLevelType w:val="hybridMultilevel"/>
    <w:tmpl w:val="6B38C3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9A706A6"/>
    <w:multiLevelType w:val="hybridMultilevel"/>
    <w:tmpl w:val="BD54BADA"/>
    <w:lvl w:ilvl="0" w:tplc="E87A48FE">
      <w:start w:val="1"/>
      <w:numFmt w:val="decimal"/>
      <w:pStyle w:val="111"/>
      <w:lvlText w:val="11.%1."/>
      <w:lvlJc w:val="left"/>
      <w:pPr>
        <w:ind w:left="178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BA43531"/>
    <w:multiLevelType w:val="hybridMultilevel"/>
    <w:tmpl w:val="D33AE7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C862F0E"/>
    <w:multiLevelType w:val="hybridMultilevel"/>
    <w:tmpl w:val="5994DA12"/>
    <w:lvl w:ilvl="0" w:tplc="93FE0F68">
      <w:start w:val="1"/>
      <w:numFmt w:val="decimal"/>
      <w:pStyle w:val="11"/>
      <w:lvlText w:val="1.%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0ECD747C"/>
    <w:multiLevelType w:val="hybridMultilevel"/>
    <w:tmpl w:val="3760E0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F876AF2"/>
    <w:multiLevelType w:val="multilevel"/>
    <w:tmpl w:val="7B9A3BCC"/>
    <w:lvl w:ilvl="0">
      <w:start w:val="1"/>
      <w:numFmt w:val="decimal"/>
      <w:lvlText w:val="%1."/>
      <w:lvlJc w:val="left"/>
      <w:pPr>
        <w:ind w:left="930" w:hanging="363"/>
      </w:pPr>
    </w:lvl>
    <w:lvl w:ilvl="1">
      <w:start w:val="1"/>
      <w:numFmt w:val="decimal"/>
      <w:isLgl/>
      <w:lvlText w:val="%1.%2."/>
      <w:lvlJc w:val="left"/>
      <w:pPr>
        <w:snapToGrid w:val="0"/>
        <w:ind w:left="930" w:hanging="363"/>
      </w:pPr>
      <w:rPr>
        <w:rFonts w:ascii="Times New Roman" w:hAnsi="Times New Roman" w:cs="Times New Roman" w:hint="default"/>
        <w:b/>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2">
      <w:start w:val="1"/>
      <w:numFmt w:val="decimal"/>
      <w:isLgl/>
      <w:lvlText w:val="%1.%2.%3."/>
      <w:lvlJc w:val="left"/>
      <w:pPr>
        <w:ind w:left="930" w:hanging="363"/>
      </w:pPr>
    </w:lvl>
    <w:lvl w:ilvl="3">
      <w:start w:val="1"/>
      <w:numFmt w:val="decimal"/>
      <w:isLgl/>
      <w:lvlText w:val="%1.%2.%3.%4."/>
      <w:lvlJc w:val="left"/>
      <w:pPr>
        <w:tabs>
          <w:tab w:val="num" w:pos="567"/>
        </w:tabs>
        <w:ind w:left="930" w:hanging="363"/>
      </w:pPr>
    </w:lvl>
    <w:lvl w:ilvl="4">
      <w:start w:val="1"/>
      <w:numFmt w:val="decimal"/>
      <w:lvlRestart w:val="1"/>
      <w:pStyle w:val="a"/>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5">
      <w:start w:val="1"/>
      <w:numFmt w:val="decimal"/>
      <w:pStyle w:val="110"/>
      <w:isLgl/>
      <w:lvlText w:val="Таблица %1-%6."/>
      <w:lvlJc w:val="left"/>
      <w:pPr>
        <w:ind w:left="930" w:hanging="363"/>
      </w:pPr>
      <w:rPr>
        <w:b w:val="0"/>
        <w:i w:val="0"/>
      </w:rPr>
    </w:lvl>
    <w:lvl w:ilvl="6">
      <w:start w:val="1"/>
      <w:numFmt w:val="decimal"/>
      <w:pStyle w:val="1110"/>
      <w:isLgl/>
      <w:lvlText w:val="Таблица %1.%2-%7."/>
      <w:lvlJc w:val="left"/>
      <w:pPr>
        <w:ind w:left="930" w:hanging="363"/>
      </w:pPr>
      <w:rPr>
        <w:rFonts w:ascii="Times New Roman" w:hAnsi="Times New Roman" w:cs="Times New Roman" w:hint="default"/>
        <w:i w:val="0"/>
        <w:iCs w:val="0"/>
        <w:caps w:val="0"/>
        <w:smallCaps w:val="0"/>
        <w:strike w:val="0"/>
        <w:dstrike w:val="0"/>
        <w:vanish w:val="0"/>
        <w:webHidden w:val="0"/>
        <w:color w:val="000000"/>
        <w:spacing w:val="0"/>
        <w:kern w:val="0"/>
        <w:position w:val="0"/>
        <w:sz w:val="28"/>
        <w:szCs w:val="28"/>
        <w:u w:val="none"/>
        <w:effect w:val="none"/>
        <w:vertAlign w:val="baseline"/>
        <w:em w:val="none"/>
        <w:specVanish w:val="0"/>
      </w:rPr>
    </w:lvl>
    <w:lvl w:ilvl="7">
      <w:start w:val="1"/>
      <w:numFmt w:val="decimal"/>
      <w:isLgl/>
      <w:lvlText w:val="Таблица %1.%2.%3-%8."/>
      <w:lvlJc w:val="left"/>
      <w:pPr>
        <w:ind w:left="930" w:hanging="363"/>
      </w:pPr>
    </w:lvl>
    <w:lvl w:ilvl="8">
      <w:start w:val="1"/>
      <w:numFmt w:val="decimal"/>
      <w:isLgl/>
      <w:lvlText w:val="Таблица %1.%2.%3.%4-%9."/>
      <w:lvlJc w:val="left"/>
      <w:pPr>
        <w:ind w:left="930" w:hanging="363"/>
      </w:pPr>
    </w:lvl>
  </w:abstractNum>
  <w:abstractNum w:abstractNumId="13" w15:restartNumberingAfterBreak="0">
    <w:nsid w:val="115B792F"/>
    <w:multiLevelType w:val="hybridMultilevel"/>
    <w:tmpl w:val="9A8C80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2282918"/>
    <w:multiLevelType w:val="hybridMultilevel"/>
    <w:tmpl w:val="5E2E7794"/>
    <w:lvl w:ilvl="0" w:tplc="B6F8FC8E">
      <w:start w:val="1"/>
      <w:numFmt w:val="decimal"/>
      <w:pStyle w:val="1011"/>
      <w:lvlText w:val="10.1.%1"/>
      <w:lvlJc w:val="left"/>
      <w:pPr>
        <w:ind w:left="1647" w:hanging="360"/>
      </w:pPr>
      <w:rPr>
        <w:rFonts w:ascii="Times New Roman" w:hAnsi="Times New Roman" w:cs="Times New Roman" w:hint="default"/>
        <w:bCs w:val="0"/>
        <w:i w:val="0"/>
        <w:iCs w:val="0"/>
        <w:caps w:val="0"/>
        <w:smallCaps w:val="0"/>
        <w:strike w:val="0"/>
        <w:dstrike w:val="0"/>
        <w:vanish w:val="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 w15:restartNumberingAfterBreak="0">
    <w:nsid w:val="138A434F"/>
    <w:multiLevelType w:val="multilevel"/>
    <w:tmpl w:val="D996DD48"/>
    <w:lvl w:ilvl="0">
      <w:start w:val="1"/>
      <w:numFmt w:val="decimal"/>
      <w:lvlText w:val="%1."/>
      <w:lvlJc w:val="left"/>
      <w:pPr>
        <w:ind w:left="540" w:hanging="540"/>
      </w:pPr>
      <w:rPr>
        <w:rFonts w:hint="default"/>
      </w:rPr>
    </w:lvl>
    <w:lvl w:ilvl="1">
      <w:start w:val="2"/>
      <w:numFmt w:val="decimal"/>
      <w:lvlText w:val="%1.%2."/>
      <w:lvlJc w:val="left"/>
      <w:pPr>
        <w:ind w:left="889" w:hanging="540"/>
      </w:pPr>
      <w:rPr>
        <w:rFonts w:hint="default"/>
      </w:rPr>
    </w:lvl>
    <w:lvl w:ilvl="2">
      <w:start w:val="2"/>
      <w:numFmt w:val="decimal"/>
      <w:lvlText w:val="%1.%2.%3."/>
      <w:lvlJc w:val="left"/>
      <w:pPr>
        <w:ind w:left="1418" w:hanging="720"/>
      </w:pPr>
      <w:rPr>
        <w:rFonts w:hint="default"/>
      </w:rPr>
    </w:lvl>
    <w:lvl w:ilvl="3">
      <w:start w:val="1"/>
      <w:numFmt w:val="decimal"/>
      <w:lvlText w:val="%1.%2.%3.%4."/>
      <w:lvlJc w:val="left"/>
      <w:pPr>
        <w:ind w:left="1767" w:hanging="720"/>
      </w:pPr>
      <w:rPr>
        <w:rFonts w:hint="default"/>
      </w:rPr>
    </w:lvl>
    <w:lvl w:ilvl="4">
      <w:start w:val="1"/>
      <w:numFmt w:val="decimal"/>
      <w:lvlText w:val="%1.%2.%3.%4.%5."/>
      <w:lvlJc w:val="left"/>
      <w:pPr>
        <w:ind w:left="2476" w:hanging="1080"/>
      </w:pPr>
      <w:rPr>
        <w:rFonts w:hint="default"/>
      </w:rPr>
    </w:lvl>
    <w:lvl w:ilvl="5">
      <w:start w:val="1"/>
      <w:numFmt w:val="decimal"/>
      <w:lvlText w:val="%1.%2.%3.%4.%5.%6."/>
      <w:lvlJc w:val="left"/>
      <w:pPr>
        <w:ind w:left="2825" w:hanging="1080"/>
      </w:pPr>
      <w:rPr>
        <w:rFonts w:hint="default"/>
      </w:rPr>
    </w:lvl>
    <w:lvl w:ilvl="6">
      <w:start w:val="1"/>
      <w:numFmt w:val="decimal"/>
      <w:lvlText w:val="%1.%2.%3.%4.%5.%6.%7."/>
      <w:lvlJc w:val="left"/>
      <w:pPr>
        <w:ind w:left="3534" w:hanging="1440"/>
      </w:pPr>
      <w:rPr>
        <w:rFonts w:hint="default"/>
      </w:rPr>
    </w:lvl>
    <w:lvl w:ilvl="7">
      <w:start w:val="1"/>
      <w:numFmt w:val="decimal"/>
      <w:lvlText w:val="%1.%2.%3.%4.%5.%6.%7.%8."/>
      <w:lvlJc w:val="left"/>
      <w:pPr>
        <w:ind w:left="3883" w:hanging="1440"/>
      </w:pPr>
      <w:rPr>
        <w:rFonts w:hint="default"/>
      </w:rPr>
    </w:lvl>
    <w:lvl w:ilvl="8">
      <w:start w:val="1"/>
      <w:numFmt w:val="decimal"/>
      <w:lvlText w:val="%1.%2.%3.%4.%5.%6.%7.%8.%9."/>
      <w:lvlJc w:val="left"/>
      <w:pPr>
        <w:ind w:left="4592" w:hanging="1800"/>
      </w:pPr>
      <w:rPr>
        <w:rFonts w:hint="default"/>
      </w:rPr>
    </w:lvl>
  </w:abstractNum>
  <w:abstractNum w:abstractNumId="16" w15:restartNumberingAfterBreak="0">
    <w:nsid w:val="15953B9A"/>
    <w:multiLevelType w:val="multilevel"/>
    <w:tmpl w:val="FCFE28C0"/>
    <w:lvl w:ilvl="0">
      <w:start w:val="1"/>
      <w:numFmt w:val="decimal"/>
      <w:pStyle w:val="1"/>
      <w:lvlText w:val="%1."/>
      <w:lvlJc w:val="left"/>
      <w:pPr>
        <w:ind w:left="1287" w:hanging="360"/>
      </w:pPr>
    </w:lvl>
    <w:lvl w:ilvl="1">
      <w:start w:val="1"/>
      <w:numFmt w:val="decimal"/>
      <w:isLgl/>
      <w:lvlText w:val="%1.%2."/>
      <w:lvlJc w:val="left"/>
      <w:pPr>
        <w:ind w:left="1467" w:hanging="540"/>
      </w:pPr>
    </w:lvl>
    <w:lvl w:ilvl="2">
      <w:start w:val="2"/>
      <w:numFmt w:val="decimal"/>
      <w:isLgl/>
      <w:lvlText w:val="%1.%2.%3."/>
      <w:lvlJc w:val="left"/>
      <w:pPr>
        <w:ind w:left="1571" w:hanging="720"/>
      </w:pPr>
    </w:lvl>
    <w:lvl w:ilvl="3">
      <w:start w:val="1"/>
      <w:numFmt w:val="decimal"/>
      <w:isLgl/>
      <w:lvlText w:val="%1.%2.%3.%4."/>
      <w:lvlJc w:val="left"/>
      <w:pPr>
        <w:ind w:left="1647" w:hanging="720"/>
      </w:pPr>
    </w:lvl>
    <w:lvl w:ilvl="4">
      <w:start w:val="1"/>
      <w:numFmt w:val="decimal"/>
      <w:isLgl/>
      <w:lvlText w:val="%1.%2.%3.%4.%5."/>
      <w:lvlJc w:val="left"/>
      <w:pPr>
        <w:ind w:left="2007" w:hanging="1080"/>
      </w:pPr>
    </w:lvl>
    <w:lvl w:ilvl="5">
      <w:start w:val="1"/>
      <w:numFmt w:val="decimal"/>
      <w:isLgl/>
      <w:lvlText w:val="%1.%2.%3.%4.%5.%6."/>
      <w:lvlJc w:val="left"/>
      <w:pPr>
        <w:ind w:left="2007" w:hanging="1080"/>
      </w:pPr>
    </w:lvl>
    <w:lvl w:ilvl="6">
      <w:start w:val="1"/>
      <w:numFmt w:val="decimal"/>
      <w:isLgl/>
      <w:lvlText w:val="%1.%2.%3.%4.%5.%6.%7."/>
      <w:lvlJc w:val="left"/>
      <w:pPr>
        <w:ind w:left="2367" w:hanging="1440"/>
      </w:pPr>
    </w:lvl>
    <w:lvl w:ilvl="7">
      <w:start w:val="1"/>
      <w:numFmt w:val="decimal"/>
      <w:isLgl/>
      <w:lvlText w:val="%1.%2.%3.%4.%5.%6.%7.%8."/>
      <w:lvlJc w:val="left"/>
      <w:pPr>
        <w:ind w:left="2367" w:hanging="1440"/>
      </w:pPr>
    </w:lvl>
    <w:lvl w:ilvl="8">
      <w:start w:val="1"/>
      <w:numFmt w:val="decimal"/>
      <w:isLgl/>
      <w:lvlText w:val="%1.%2.%3.%4.%5.%6.%7.%8.%9."/>
      <w:lvlJc w:val="left"/>
      <w:pPr>
        <w:ind w:left="2727" w:hanging="1800"/>
      </w:pPr>
    </w:lvl>
  </w:abstractNum>
  <w:abstractNum w:abstractNumId="17" w15:restartNumberingAfterBreak="0">
    <w:nsid w:val="18A51923"/>
    <w:multiLevelType w:val="hybridMultilevel"/>
    <w:tmpl w:val="069AC080"/>
    <w:lvl w:ilvl="0" w:tplc="93EE9FF0">
      <w:start w:val="1"/>
      <w:numFmt w:val="decimal"/>
      <w:pStyle w:val="6"/>
      <w:lvlText w:val="1.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19285117"/>
    <w:multiLevelType w:val="hybridMultilevel"/>
    <w:tmpl w:val="AAEEED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A0B4544"/>
    <w:multiLevelType w:val="hybridMultilevel"/>
    <w:tmpl w:val="00481B62"/>
    <w:lvl w:ilvl="0" w:tplc="5BEE42A6">
      <w:start w:val="1"/>
      <w:numFmt w:val="decimal"/>
      <w:pStyle w:val="1221"/>
      <w:lvlText w:val="1.2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1A4911D6"/>
    <w:multiLevelType w:val="hybridMultilevel"/>
    <w:tmpl w:val="D1182934"/>
    <w:lvl w:ilvl="0" w:tplc="A32C7A72">
      <w:start w:val="1"/>
      <w:numFmt w:val="decimal"/>
      <w:pStyle w:val="1151"/>
      <w:lvlText w:val="1.15.%1."/>
      <w:lvlJc w:val="left"/>
      <w:pPr>
        <w:ind w:left="1789" w:hanging="360"/>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1" w15:restartNumberingAfterBreak="0">
    <w:nsid w:val="20EA57F7"/>
    <w:multiLevelType w:val="hybridMultilevel"/>
    <w:tmpl w:val="E12E59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2A30028"/>
    <w:multiLevelType w:val="hybridMultilevel"/>
    <w:tmpl w:val="39387886"/>
    <w:lvl w:ilvl="0" w:tplc="6094627A">
      <w:start w:val="1"/>
      <w:numFmt w:val="decimal"/>
      <w:pStyle w:val="2"/>
      <w:lvlText w:val="4.5.%1."/>
      <w:lvlJc w:val="left"/>
      <w:pPr>
        <w:ind w:left="1287" w:hanging="360"/>
      </w:pPr>
      <w:rPr>
        <w:rFonts w:hint="default"/>
        <w:b/>
        <w:bCs w:val="0"/>
        <w:i w:val="0"/>
        <w:iCs w:val="0"/>
        <w:caps w:val="0"/>
        <w:smallCaps w:val="0"/>
        <w:strike w:val="0"/>
        <w:dstrike w:val="0"/>
        <w:vanish w:val="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27715B92"/>
    <w:multiLevelType w:val="hybridMultilevel"/>
    <w:tmpl w:val="08CA9472"/>
    <w:lvl w:ilvl="0" w:tplc="42F86EBC">
      <w:start w:val="1"/>
      <w:numFmt w:val="decimal"/>
      <w:pStyle w:val="112"/>
      <w:lvlText w:val="1.%1."/>
      <w:lvlJc w:val="left"/>
      <w:pPr>
        <w:ind w:left="1211"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4" w15:restartNumberingAfterBreak="0">
    <w:nsid w:val="2A7636AE"/>
    <w:multiLevelType w:val="hybridMultilevel"/>
    <w:tmpl w:val="CFB4D7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2AB3565C"/>
    <w:multiLevelType w:val="hybridMultilevel"/>
    <w:tmpl w:val="9EC0A22C"/>
    <w:lvl w:ilvl="0" w:tplc="F27E5A34">
      <w:start w:val="1"/>
      <w:numFmt w:val="bullet"/>
      <w:lvlText w:val="-"/>
      <w:lvlJc w:val="left"/>
      <w:pPr>
        <w:ind w:left="1429" w:hanging="360"/>
      </w:pPr>
      <w:rPr>
        <w:rFonts w:ascii="Segoe UI" w:hAnsi="Segoe U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B010820"/>
    <w:multiLevelType w:val="hybridMultilevel"/>
    <w:tmpl w:val="CE38DD62"/>
    <w:lvl w:ilvl="0" w:tplc="F27E5A34">
      <w:start w:val="1"/>
      <w:numFmt w:val="bullet"/>
      <w:lvlText w:val="-"/>
      <w:lvlJc w:val="left"/>
      <w:pPr>
        <w:ind w:left="1429" w:hanging="360"/>
      </w:pPr>
      <w:rPr>
        <w:rFonts w:ascii="Segoe UI" w:hAnsi="Segoe U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B1E5C3B"/>
    <w:multiLevelType w:val="hybridMultilevel"/>
    <w:tmpl w:val="01660330"/>
    <w:lvl w:ilvl="0" w:tplc="1EB69D76">
      <w:start w:val="1"/>
      <w:numFmt w:val="decimal"/>
      <w:pStyle w:val="1171"/>
      <w:lvlText w:val="1.17.%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8" w15:restartNumberingAfterBreak="0">
    <w:nsid w:val="2BAB6F42"/>
    <w:multiLevelType w:val="hybridMultilevel"/>
    <w:tmpl w:val="FB2C9500"/>
    <w:lvl w:ilvl="0" w:tplc="54A48554">
      <w:start w:val="1"/>
      <w:numFmt w:val="decimal"/>
      <w:pStyle w:val="1111"/>
      <w:lvlText w:val="1.1.%1."/>
      <w:lvlJc w:val="left"/>
      <w:pPr>
        <w:ind w:left="2487" w:hanging="360"/>
      </w:pPr>
      <w:rPr>
        <w:rFonts w:hint="default"/>
        <w:b/>
        <w:i w:val="0"/>
      </w:r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29" w15:restartNumberingAfterBreak="0">
    <w:nsid w:val="2BDF4B03"/>
    <w:multiLevelType w:val="hybridMultilevel"/>
    <w:tmpl w:val="22DEF2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CA4478A"/>
    <w:multiLevelType w:val="hybridMultilevel"/>
    <w:tmpl w:val="8256831A"/>
    <w:lvl w:ilvl="0" w:tplc="87544402">
      <w:start w:val="1"/>
      <w:numFmt w:val="decimal"/>
      <w:pStyle w:val="1131"/>
      <w:lvlText w:val="1.1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E3900DF"/>
    <w:multiLevelType w:val="hybridMultilevel"/>
    <w:tmpl w:val="1D6E64A4"/>
    <w:lvl w:ilvl="0" w:tplc="F27E5A34">
      <w:start w:val="1"/>
      <w:numFmt w:val="bullet"/>
      <w:lvlText w:val="-"/>
      <w:lvlJc w:val="left"/>
      <w:pPr>
        <w:ind w:left="720" w:hanging="360"/>
      </w:pPr>
      <w:rPr>
        <w:rFonts w:ascii="Segoe UI" w:hAnsi="Segoe U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1AD7D67"/>
    <w:multiLevelType w:val="multilevel"/>
    <w:tmpl w:val="71AE8EF2"/>
    <w:lvl w:ilvl="0">
      <w:start w:val="1"/>
      <w:numFmt w:val="decimal"/>
      <w:pStyle w:val="a0"/>
      <w:lvlText w:val="%1."/>
      <w:lvlJc w:val="left"/>
      <w:pPr>
        <w:ind w:left="928" w:hanging="360"/>
      </w:pPr>
      <w:rPr>
        <w:rFonts w:cs="Times New Roman"/>
      </w:rPr>
    </w:lvl>
    <w:lvl w:ilvl="1">
      <w:start w:val="7"/>
      <w:numFmt w:val="decimal"/>
      <w:isLgl/>
      <w:lvlText w:val="%1.%2."/>
      <w:lvlJc w:val="left"/>
      <w:pPr>
        <w:ind w:left="1429" w:hanging="720"/>
      </w:pPr>
      <w:rPr>
        <w:rFonts w:cs="Times New Roman"/>
      </w:rPr>
    </w:lvl>
    <w:lvl w:ilvl="2">
      <w:start w:val="1"/>
      <w:numFmt w:val="decimal"/>
      <w:isLgl/>
      <w:lvlText w:val="%1.%2.%3."/>
      <w:lvlJc w:val="left"/>
      <w:pPr>
        <w:ind w:left="1778" w:hanging="720"/>
      </w:pPr>
      <w:rPr>
        <w:rFonts w:cs="Times New Roman"/>
      </w:rPr>
    </w:lvl>
    <w:lvl w:ilvl="3">
      <w:start w:val="1"/>
      <w:numFmt w:val="decimal"/>
      <w:isLgl/>
      <w:lvlText w:val="%1.%2.%3.%4."/>
      <w:lvlJc w:val="left"/>
      <w:pPr>
        <w:ind w:left="2487" w:hanging="1080"/>
      </w:pPr>
      <w:rPr>
        <w:rFonts w:cs="Times New Roman"/>
      </w:rPr>
    </w:lvl>
    <w:lvl w:ilvl="4">
      <w:start w:val="1"/>
      <w:numFmt w:val="decimal"/>
      <w:isLgl/>
      <w:lvlText w:val="%1.%2.%3.%4.%5."/>
      <w:lvlJc w:val="left"/>
      <w:pPr>
        <w:ind w:left="2836" w:hanging="1080"/>
      </w:pPr>
      <w:rPr>
        <w:rFonts w:cs="Times New Roman"/>
      </w:rPr>
    </w:lvl>
    <w:lvl w:ilvl="5">
      <w:start w:val="1"/>
      <w:numFmt w:val="decimal"/>
      <w:isLgl/>
      <w:lvlText w:val="%1.%2.%3.%4.%5.%6."/>
      <w:lvlJc w:val="left"/>
      <w:pPr>
        <w:ind w:left="3545" w:hanging="1440"/>
      </w:pPr>
      <w:rPr>
        <w:rFonts w:cs="Times New Roman"/>
      </w:rPr>
    </w:lvl>
    <w:lvl w:ilvl="6">
      <w:start w:val="1"/>
      <w:numFmt w:val="decimal"/>
      <w:isLgl/>
      <w:lvlText w:val="%1.%2.%3.%4.%5.%6.%7."/>
      <w:lvlJc w:val="left"/>
      <w:pPr>
        <w:ind w:left="3894" w:hanging="1440"/>
      </w:pPr>
      <w:rPr>
        <w:rFonts w:cs="Times New Roman"/>
      </w:rPr>
    </w:lvl>
    <w:lvl w:ilvl="7">
      <w:start w:val="1"/>
      <w:numFmt w:val="decimal"/>
      <w:isLgl/>
      <w:lvlText w:val="%1.%2.%3.%4.%5.%6.%7.%8."/>
      <w:lvlJc w:val="left"/>
      <w:pPr>
        <w:ind w:left="4603" w:hanging="1800"/>
      </w:pPr>
      <w:rPr>
        <w:rFonts w:cs="Times New Roman"/>
      </w:rPr>
    </w:lvl>
    <w:lvl w:ilvl="8">
      <w:start w:val="1"/>
      <w:numFmt w:val="decimal"/>
      <w:isLgl/>
      <w:lvlText w:val="%1.%2.%3.%4.%5.%6.%7.%8.%9."/>
      <w:lvlJc w:val="left"/>
      <w:pPr>
        <w:ind w:left="4952" w:hanging="1800"/>
      </w:pPr>
      <w:rPr>
        <w:rFonts w:cs="Times New Roman"/>
      </w:rPr>
    </w:lvl>
  </w:abstractNum>
  <w:abstractNum w:abstractNumId="33" w15:restartNumberingAfterBreak="0">
    <w:nsid w:val="327E3744"/>
    <w:multiLevelType w:val="hybridMultilevel"/>
    <w:tmpl w:val="F498FD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33F50389"/>
    <w:multiLevelType w:val="hybridMultilevel"/>
    <w:tmpl w:val="96BE6540"/>
    <w:lvl w:ilvl="0" w:tplc="725EF752">
      <w:start w:val="1"/>
      <w:numFmt w:val="decimal"/>
      <w:pStyle w:val="121"/>
      <w:lvlText w:val="1.2.%1."/>
      <w:lvlJc w:val="left"/>
      <w:pPr>
        <w:ind w:left="1428" w:hanging="360"/>
      </w:pPr>
      <w:rPr>
        <w:rFonts w:hint="default"/>
      </w:rPr>
    </w:lvl>
    <w:lvl w:ilvl="1" w:tplc="04190019">
      <w:start w:val="1"/>
      <w:numFmt w:val="lowerLetter"/>
      <w:pStyle w:val="121"/>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5" w15:restartNumberingAfterBreak="0">
    <w:nsid w:val="34073B06"/>
    <w:multiLevelType w:val="hybridMultilevel"/>
    <w:tmpl w:val="0D220D0A"/>
    <w:lvl w:ilvl="0" w:tplc="5E1A610C">
      <w:start w:val="1"/>
      <w:numFmt w:val="decimal"/>
      <w:pStyle w:val="11110"/>
      <w:lvlText w:val="1.1.1.%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36" w15:restartNumberingAfterBreak="0">
    <w:nsid w:val="34B843C8"/>
    <w:multiLevelType w:val="hybridMultilevel"/>
    <w:tmpl w:val="4A448606"/>
    <w:lvl w:ilvl="0" w:tplc="245E913E">
      <w:start w:val="1"/>
      <w:numFmt w:val="decimal"/>
      <w:pStyle w:val="61"/>
      <w:lvlText w:val="6.%1."/>
      <w:lvlJc w:val="left"/>
      <w:pPr>
        <w:ind w:left="2007" w:hanging="360"/>
      </w:pPr>
      <w:rPr>
        <w:rFonts w:hint="default"/>
      </w:r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37" w15:restartNumberingAfterBreak="0">
    <w:nsid w:val="34BE238D"/>
    <w:multiLevelType w:val="hybridMultilevel"/>
    <w:tmpl w:val="18085E22"/>
    <w:lvl w:ilvl="0" w:tplc="F27E5A34">
      <w:start w:val="1"/>
      <w:numFmt w:val="bullet"/>
      <w:lvlText w:val="-"/>
      <w:lvlJc w:val="left"/>
      <w:pPr>
        <w:ind w:left="1429" w:hanging="360"/>
      </w:pPr>
      <w:rPr>
        <w:rFonts w:ascii="Segoe UI" w:hAnsi="Segoe U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358976DE"/>
    <w:multiLevelType w:val="hybridMultilevel"/>
    <w:tmpl w:val="0726C0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35F95D7D"/>
    <w:multiLevelType w:val="hybridMultilevel"/>
    <w:tmpl w:val="87809DDC"/>
    <w:lvl w:ilvl="0" w:tplc="F27E5A34">
      <w:start w:val="1"/>
      <w:numFmt w:val="bullet"/>
      <w:lvlText w:val="-"/>
      <w:lvlJc w:val="left"/>
      <w:pPr>
        <w:ind w:left="1429" w:hanging="360"/>
      </w:pPr>
      <w:rPr>
        <w:rFonts w:ascii="Segoe UI" w:hAnsi="Segoe U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37864A5D"/>
    <w:multiLevelType w:val="hybridMultilevel"/>
    <w:tmpl w:val="07803A28"/>
    <w:lvl w:ilvl="0" w:tplc="D2185AD0">
      <w:start w:val="1"/>
      <w:numFmt w:val="decimal"/>
      <w:pStyle w:val="41"/>
      <w:lvlText w:val="4.%1."/>
      <w:lvlJc w:val="left"/>
      <w:pPr>
        <w:ind w:left="1211"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1" w15:restartNumberingAfterBreak="0">
    <w:nsid w:val="37A50550"/>
    <w:multiLevelType w:val="hybridMultilevel"/>
    <w:tmpl w:val="F48C6978"/>
    <w:lvl w:ilvl="0" w:tplc="2878003C">
      <w:start w:val="1"/>
      <w:numFmt w:val="decimal"/>
      <w:pStyle w:val="481"/>
      <w:lvlText w:val="4.8.%1."/>
      <w:lvlJc w:val="left"/>
      <w:pPr>
        <w:ind w:left="1920" w:hanging="360"/>
      </w:pPr>
      <w:rPr>
        <w:rFonts w:hint="default"/>
        <w:b/>
        <w:bCs w:val="0"/>
        <w:i w:val="0"/>
        <w:iCs w:val="0"/>
        <w:caps w:val="0"/>
        <w:smallCaps w:val="0"/>
        <w:strike w:val="0"/>
        <w:dstrike w:val="0"/>
        <w:vanish w:val="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42" w15:restartNumberingAfterBreak="0">
    <w:nsid w:val="37F16726"/>
    <w:multiLevelType w:val="hybridMultilevel"/>
    <w:tmpl w:val="DD408694"/>
    <w:lvl w:ilvl="0" w:tplc="A0B4CB82">
      <w:start w:val="1"/>
      <w:numFmt w:val="decimal"/>
      <w:pStyle w:val="711"/>
      <w:lvlText w:val="1.2.%1."/>
      <w:lvlJc w:val="left"/>
      <w:pPr>
        <w:ind w:left="36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381D65C4"/>
    <w:multiLevelType w:val="multilevel"/>
    <w:tmpl w:val="D08E6D54"/>
    <w:lvl w:ilvl="0">
      <w:start w:val="1"/>
      <w:numFmt w:val="decimal"/>
      <w:lvlText w:val="%1."/>
      <w:lvlJc w:val="left"/>
      <w:pPr>
        <w:ind w:left="720" w:hanging="360"/>
      </w:pPr>
      <w:rPr>
        <w:rFonts w:hint="default"/>
      </w:rPr>
    </w:lvl>
    <w:lvl w:ilvl="1">
      <w:start w:val="1"/>
      <w:numFmt w:val="decimal"/>
      <w:lvlText w:val="%2."/>
      <w:lvlJc w:val="left"/>
      <w:pPr>
        <w:ind w:left="1353"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44" w15:restartNumberingAfterBreak="0">
    <w:nsid w:val="3873583B"/>
    <w:multiLevelType w:val="hybridMultilevel"/>
    <w:tmpl w:val="1A64DC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3A3B346D"/>
    <w:multiLevelType w:val="hybridMultilevel"/>
    <w:tmpl w:val="1234B060"/>
    <w:lvl w:ilvl="0" w:tplc="F25C7C20">
      <w:start w:val="1"/>
      <w:numFmt w:val="decimal"/>
      <w:pStyle w:val="681"/>
      <w:lvlText w:val="6.8.%1."/>
      <w:lvlJc w:val="left"/>
      <w:pPr>
        <w:ind w:left="720" w:hanging="360"/>
      </w:pPr>
      <w:rPr>
        <w:rFonts w:hint="default"/>
      </w:rPr>
    </w:lvl>
    <w:lvl w:ilvl="1" w:tplc="04190019">
      <w:start w:val="1"/>
      <w:numFmt w:val="lowerLetter"/>
      <w:pStyle w:val="681"/>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3A4352C7"/>
    <w:multiLevelType w:val="multilevel"/>
    <w:tmpl w:val="B1303458"/>
    <w:lvl w:ilvl="0">
      <w:start w:val="1"/>
      <w:numFmt w:val="decimal"/>
      <w:lvlText w:val="%1."/>
      <w:lvlJc w:val="left"/>
      <w:pPr>
        <w:ind w:left="360" w:hanging="360"/>
      </w:pPr>
      <w:rPr>
        <w:rFonts w:hint="default"/>
      </w:rPr>
    </w:lvl>
    <w:lvl w:ilvl="1">
      <w:start w:val="1"/>
      <w:numFmt w:val="decimal"/>
      <w:pStyle w:val="113"/>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3C2510B2"/>
    <w:multiLevelType w:val="hybridMultilevel"/>
    <w:tmpl w:val="7EDEA4DC"/>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8" w15:restartNumberingAfterBreak="0">
    <w:nsid w:val="3CF66352"/>
    <w:multiLevelType w:val="hybridMultilevel"/>
    <w:tmpl w:val="B5E24978"/>
    <w:lvl w:ilvl="0" w:tplc="1172ACFE">
      <w:start w:val="2"/>
      <w:numFmt w:val="decimal"/>
      <w:pStyle w:val="20"/>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9" w15:restartNumberingAfterBreak="0">
    <w:nsid w:val="3D744DE8"/>
    <w:multiLevelType w:val="hybridMultilevel"/>
    <w:tmpl w:val="879CE1AC"/>
    <w:lvl w:ilvl="0" w:tplc="0CA80846">
      <w:start w:val="1"/>
      <w:numFmt w:val="decimal"/>
      <w:pStyle w:val="461"/>
      <w:lvlText w:val="4.6.%1."/>
      <w:lvlJc w:val="left"/>
      <w:pPr>
        <w:ind w:left="2989" w:hanging="360"/>
      </w:pPr>
      <w:rPr>
        <w:rFonts w:hint="default"/>
        <w:b/>
        <w:bCs w:val="0"/>
        <w:i w:val="0"/>
        <w:iCs w:val="0"/>
        <w:caps w:val="0"/>
        <w:smallCaps w:val="0"/>
        <w:strike w:val="0"/>
        <w:dstrike w:val="0"/>
        <w:vanish w:val="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ind w:left="3709" w:hanging="360"/>
      </w:pPr>
    </w:lvl>
    <w:lvl w:ilvl="2" w:tplc="0419001B" w:tentative="1">
      <w:start w:val="1"/>
      <w:numFmt w:val="lowerRoman"/>
      <w:lvlText w:val="%3."/>
      <w:lvlJc w:val="right"/>
      <w:pPr>
        <w:ind w:left="4429" w:hanging="180"/>
      </w:pPr>
    </w:lvl>
    <w:lvl w:ilvl="3" w:tplc="0419000F" w:tentative="1">
      <w:start w:val="1"/>
      <w:numFmt w:val="decimal"/>
      <w:lvlText w:val="%4."/>
      <w:lvlJc w:val="left"/>
      <w:pPr>
        <w:ind w:left="5149" w:hanging="360"/>
      </w:pPr>
    </w:lvl>
    <w:lvl w:ilvl="4" w:tplc="04190019" w:tentative="1">
      <w:start w:val="1"/>
      <w:numFmt w:val="lowerLetter"/>
      <w:lvlText w:val="%5."/>
      <w:lvlJc w:val="left"/>
      <w:pPr>
        <w:ind w:left="5869" w:hanging="360"/>
      </w:pPr>
    </w:lvl>
    <w:lvl w:ilvl="5" w:tplc="0419001B" w:tentative="1">
      <w:start w:val="1"/>
      <w:numFmt w:val="lowerRoman"/>
      <w:lvlText w:val="%6."/>
      <w:lvlJc w:val="right"/>
      <w:pPr>
        <w:ind w:left="6589" w:hanging="180"/>
      </w:pPr>
    </w:lvl>
    <w:lvl w:ilvl="6" w:tplc="0419000F" w:tentative="1">
      <w:start w:val="1"/>
      <w:numFmt w:val="decimal"/>
      <w:lvlText w:val="%7."/>
      <w:lvlJc w:val="left"/>
      <w:pPr>
        <w:ind w:left="7309" w:hanging="360"/>
      </w:pPr>
    </w:lvl>
    <w:lvl w:ilvl="7" w:tplc="04190019" w:tentative="1">
      <w:start w:val="1"/>
      <w:numFmt w:val="lowerLetter"/>
      <w:lvlText w:val="%8."/>
      <w:lvlJc w:val="left"/>
      <w:pPr>
        <w:ind w:left="8029" w:hanging="360"/>
      </w:pPr>
    </w:lvl>
    <w:lvl w:ilvl="8" w:tplc="0419001B" w:tentative="1">
      <w:start w:val="1"/>
      <w:numFmt w:val="lowerRoman"/>
      <w:lvlText w:val="%9."/>
      <w:lvlJc w:val="right"/>
      <w:pPr>
        <w:ind w:left="8749" w:hanging="180"/>
      </w:pPr>
    </w:lvl>
  </w:abstractNum>
  <w:abstractNum w:abstractNumId="50" w15:restartNumberingAfterBreak="0">
    <w:nsid w:val="3FD17ADB"/>
    <w:multiLevelType w:val="hybridMultilevel"/>
    <w:tmpl w:val="F51862C6"/>
    <w:lvl w:ilvl="0" w:tplc="A01CEA1A">
      <w:start w:val="1"/>
      <w:numFmt w:val="bullet"/>
      <w:pStyle w:val="a1"/>
      <w:lvlText w:val="-"/>
      <w:lvlJc w:val="left"/>
      <w:pPr>
        <w:ind w:left="1230" w:hanging="360"/>
      </w:pPr>
      <w:rPr>
        <w:rFonts w:ascii="Times New Roman" w:hAnsi="Times New Roman" w:cs="Times New Roman" w:hint="default"/>
      </w:rPr>
    </w:lvl>
    <w:lvl w:ilvl="1" w:tplc="04190003">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51" w15:restartNumberingAfterBreak="0">
    <w:nsid w:val="3FEA448D"/>
    <w:multiLevelType w:val="hybridMultilevel"/>
    <w:tmpl w:val="17D2369E"/>
    <w:lvl w:ilvl="0" w:tplc="8F308BEC">
      <w:start w:val="1"/>
      <w:numFmt w:val="decimal"/>
      <w:pStyle w:val="5"/>
      <w:lvlText w:val="16.%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4193683E"/>
    <w:multiLevelType w:val="hybridMultilevel"/>
    <w:tmpl w:val="D47E7ED6"/>
    <w:lvl w:ilvl="0" w:tplc="9206920C">
      <w:start w:val="1"/>
      <w:numFmt w:val="decimal"/>
      <w:pStyle w:val="321"/>
      <w:lvlText w:val="3.2.%1."/>
      <w:lvlJc w:val="left"/>
      <w:pPr>
        <w:ind w:left="2007" w:hanging="360"/>
      </w:pPr>
      <w:rPr>
        <w:rFonts w:ascii="Times New Roman" w:hAnsi="Times New Roman" w:cs="Times New Roman" w:hint="default"/>
        <w:bCs w:val="0"/>
        <w:i w:val="0"/>
        <w:iCs w:val="0"/>
        <w:caps w:val="0"/>
        <w:smallCaps w:val="0"/>
        <w:strike w:val="0"/>
        <w:dstrike w:val="0"/>
        <w:vanish w:val="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53" w15:restartNumberingAfterBreak="0">
    <w:nsid w:val="42225713"/>
    <w:multiLevelType w:val="hybridMultilevel"/>
    <w:tmpl w:val="7C7886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44E538A2"/>
    <w:multiLevelType w:val="hybridMultilevel"/>
    <w:tmpl w:val="99C47DDC"/>
    <w:lvl w:ilvl="0" w:tplc="3512558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5" w15:restartNumberingAfterBreak="0">
    <w:nsid w:val="45C9624B"/>
    <w:multiLevelType w:val="hybridMultilevel"/>
    <w:tmpl w:val="331C3D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45D5526D"/>
    <w:multiLevelType w:val="hybridMultilevel"/>
    <w:tmpl w:val="EF8C8B92"/>
    <w:lvl w:ilvl="0" w:tplc="078009CA">
      <w:start w:val="1"/>
      <w:numFmt w:val="decimal"/>
      <w:pStyle w:val="21"/>
      <w:lvlText w:val="2.%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7" w15:restartNumberingAfterBreak="0">
    <w:nsid w:val="45E47815"/>
    <w:multiLevelType w:val="hybridMultilevel"/>
    <w:tmpl w:val="3F2E5928"/>
    <w:lvl w:ilvl="0" w:tplc="F050B500">
      <w:start w:val="1"/>
      <w:numFmt w:val="decimal"/>
      <w:pStyle w:val="151"/>
      <w:lvlText w:val="15.%1."/>
      <w:lvlJc w:val="left"/>
      <w:pPr>
        <w:ind w:left="1789" w:hanging="360"/>
      </w:pPr>
      <w:rPr>
        <w:rFonts w:hint="default"/>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58" w15:restartNumberingAfterBreak="0">
    <w:nsid w:val="468510C7"/>
    <w:multiLevelType w:val="multilevel"/>
    <w:tmpl w:val="B07898DC"/>
    <w:lvl w:ilvl="0">
      <w:start w:val="1"/>
      <w:numFmt w:val="decimal"/>
      <w:lvlText w:val="%1."/>
      <w:lvlJc w:val="left"/>
      <w:pPr>
        <w:ind w:left="540" w:hanging="540"/>
      </w:pPr>
      <w:rPr>
        <w:rFonts w:hint="default"/>
      </w:rPr>
    </w:lvl>
    <w:lvl w:ilvl="1">
      <w:start w:val="6"/>
      <w:numFmt w:val="decimal"/>
      <w:lvlText w:val="%1.%2."/>
      <w:lvlJc w:val="left"/>
      <w:pPr>
        <w:ind w:left="823" w:hanging="54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9" w15:restartNumberingAfterBreak="0">
    <w:nsid w:val="4814583A"/>
    <w:multiLevelType w:val="hybridMultilevel"/>
    <w:tmpl w:val="E534BC80"/>
    <w:lvl w:ilvl="0" w:tplc="7BEA4772">
      <w:start w:val="1"/>
      <w:numFmt w:val="bullet"/>
      <w:pStyle w:val="10"/>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49382695"/>
    <w:multiLevelType w:val="hybridMultilevel"/>
    <w:tmpl w:val="06F64F86"/>
    <w:lvl w:ilvl="0" w:tplc="8D48A3A2">
      <w:start w:val="1"/>
      <w:numFmt w:val="bullet"/>
      <w:pStyle w:val="a2"/>
      <w:lvlText w:val=""/>
      <w:lvlJc w:val="left"/>
      <w:pPr>
        <w:ind w:left="1429" w:hanging="360"/>
      </w:pPr>
      <w:rPr>
        <w:rFonts w:ascii="Wingdings" w:hAnsi="Wingdings"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61" w15:restartNumberingAfterBreak="0">
    <w:nsid w:val="49F50637"/>
    <w:multiLevelType w:val="hybridMultilevel"/>
    <w:tmpl w:val="05C00602"/>
    <w:lvl w:ilvl="0" w:tplc="DA16FB46">
      <w:start w:val="1"/>
      <w:numFmt w:val="decimal"/>
      <w:pStyle w:val="1510"/>
      <w:lvlText w:val="1.5.%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15:restartNumberingAfterBreak="0">
    <w:nsid w:val="4A600F16"/>
    <w:multiLevelType w:val="hybridMultilevel"/>
    <w:tmpl w:val="DAF0E92A"/>
    <w:lvl w:ilvl="0" w:tplc="D50A6718">
      <w:start w:val="1"/>
      <w:numFmt w:val="decimal"/>
      <w:pStyle w:val="1141"/>
      <w:lvlText w:val="1.14.%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63" w15:restartNumberingAfterBreak="0">
    <w:nsid w:val="4B7E6BB7"/>
    <w:multiLevelType w:val="hybridMultilevel"/>
    <w:tmpl w:val="5780447C"/>
    <w:lvl w:ilvl="0" w:tplc="D876BCD8">
      <w:start w:val="1"/>
      <w:numFmt w:val="decimal"/>
      <w:pStyle w:val="71"/>
      <w:lvlText w:val="7.%1."/>
      <w:lvlJc w:val="left"/>
      <w:pPr>
        <w:ind w:left="927" w:hanging="360"/>
      </w:pPr>
      <w:rPr>
        <w:rFonts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64" w15:restartNumberingAfterBreak="0">
    <w:nsid w:val="4D0D4099"/>
    <w:multiLevelType w:val="hybridMultilevel"/>
    <w:tmpl w:val="C01ED6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4DA57FAB"/>
    <w:multiLevelType w:val="hybridMultilevel"/>
    <w:tmpl w:val="948670D6"/>
    <w:lvl w:ilvl="0" w:tplc="4BD8F6B2">
      <w:start w:val="1"/>
      <w:numFmt w:val="decimal"/>
      <w:pStyle w:val="3"/>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66" w15:restartNumberingAfterBreak="0">
    <w:nsid w:val="4E1B2B9B"/>
    <w:multiLevelType w:val="hybridMultilevel"/>
    <w:tmpl w:val="6470AD9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7" w15:restartNumberingAfterBreak="0">
    <w:nsid w:val="4E3E5D5C"/>
    <w:multiLevelType w:val="hybridMultilevel"/>
    <w:tmpl w:val="9AAC652A"/>
    <w:lvl w:ilvl="0" w:tplc="EC4E0FF8">
      <w:numFmt w:val="bullet"/>
      <w:pStyle w:val="12"/>
      <w:lvlText w:val="•"/>
      <w:lvlJc w:val="left"/>
      <w:pPr>
        <w:tabs>
          <w:tab w:val="num" w:pos="-357"/>
        </w:tabs>
        <w:ind w:left="352" w:hanging="352"/>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F9E1EA4"/>
    <w:multiLevelType w:val="hybridMultilevel"/>
    <w:tmpl w:val="732861F0"/>
    <w:lvl w:ilvl="0" w:tplc="0419000F">
      <w:start w:val="1"/>
      <w:numFmt w:val="decimal"/>
      <w:pStyle w:val="22"/>
      <w:lvlText w:val="%1."/>
      <w:lvlJc w:val="left"/>
      <w:pPr>
        <w:ind w:left="1644" w:hanging="360"/>
      </w:pPr>
    </w:lvl>
    <w:lvl w:ilvl="1" w:tplc="04190003" w:tentative="1">
      <w:start w:val="1"/>
      <w:numFmt w:val="lowerLetter"/>
      <w:lvlText w:val="%2."/>
      <w:lvlJc w:val="left"/>
      <w:pPr>
        <w:ind w:left="2364" w:hanging="360"/>
      </w:pPr>
    </w:lvl>
    <w:lvl w:ilvl="2" w:tplc="04190005" w:tentative="1">
      <w:start w:val="1"/>
      <w:numFmt w:val="lowerRoman"/>
      <w:lvlText w:val="%3."/>
      <w:lvlJc w:val="right"/>
      <w:pPr>
        <w:ind w:left="3084" w:hanging="180"/>
      </w:pPr>
    </w:lvl>
    <w:lvl w:ilvl="3" w:tplc="04190001" w:tentative="1">
      <w:start w:val="1"/>
      <w:numFmt w:val="decimal"/>
      <w:lvlText w:val="%4."/>
      <w:lvlJc w:val="left"/>
      <w:pPr>
        <w:ind w:left="3804" w:hanging="360"/>
      </w:pPr>
    </w:lvl>
    <w:lvl w:ilvl="4" w:tplc="04190003" w:tentative="1">
      <w:start w:val="1"/>
      <w:numFmt w:val="lowerLetter"/>
      <w:lvlText w:val="%5."/>
      <w:lvlJc w:val="left"/>
      <w:pPr>
        <w:ind w:left="4524" w:hanging="360"/>
      </w:pPr>
    </w:lvl>
    <w:lvl w:ilvl="5" w:tplc="04190005" w:tentative="1">
      <w:start w:val="1"/>
      <w:numFmt w:val="lowerRoman"/>
      <w:lvlText w:val="%6."/>
      <w:lvlJc w:val="right"/>
      <w:pPr>
        <w:ind w:left="5244" w:hanging="180"/>
      </w:pPr>
    </w:lvl>
    <w:lvl w:ilvl="6" w:tplc="04190001" w:tentative="1">
      <w:start w:val="1"/>
      <w:numFmt w:val="decimal"/>
      <w:lvlText w:val="%7."/>
      <w:lvlJc w:val="left"/>
      <w:pPr>
        <w:ind w:left="5964" w:hanging="360"/>
      </w:pPr>
    </w:lvl>
    <w:lvl w:ilvl="7" w:tplc="04190003" w:tentative="1">
      <w:start w:val="1"/>
      <w:numFmt w:val="lowerLetter"/>
      <w:lvlText w:val="%8."/>
      <w:lvlJc w:val="left"/>
      <w:pPr>
        <w:ind w:left="6684" w:hanging="360"/>
      </w:pPr>
    </w:lvl>
    <w:lvl w:ilvl="8" w:tplc="04190005" w:tentative="1">
      <w:start w:val="1"/>
      <w:numFmt w:val="lowerRoman"/>
      <w:lvlText w:val="%9."/>
      <w:lvlJc w:val="right"/>
      <w:pPr>
        <w:ind w:left="7404" w:hanging="180"/>
      </w:pPr>
    </w:lvl>
  </w:abstractNum>
  <w:abstractNum w:abstractNumId="69" w15:restartNumberingAfterBreak="0">
    <w:nsid w:val="50311BA2"/>
    <w:multiLevelType w:val="hybridMultilevel"/>
    <w:tmpl w:val="9B12A95C"/>
    <w:lvl w:ilvl="0" w:tplc="DED8ACAE">
      <w:start w:val="1"/>
      <w:numFmt w:val="bullet"/>
      <w:pStyle w:val="a3"/>
      <w:lvlText w:val="­"/>
      <w:lvlJc w:val="left"/>
      <w:pPr>
        <w:ind w:left="1429" w:hanging="360"/>
      </w:pPr>
      <w:rPr>
        <w:rFonts w:ascii="Courier New" w:hAnsi="Courier New"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0" w15:restartNumberingAfterBreak="0">
    <w:nsid w:val="512D629B"/>
    <w:multiLevelType w:val="hybridMultilevel"/>
    <w:tmpl w:val="588EAC24"/>
    <w:lvl w:ilvl="0" w:tplc="0419000F">
      <w:start w:val="1"/>
      <w:numFmt w:val="decimal"/>
      <w:pStyle w:val="13"/>
      <w:lvlText w:val="%1."/>
      <w:lvlJc w:val="left"/>
      <w:pPr>
        <w:ind w:left="1514" w:hanging="360"/>
      </w:pPr>
    </w:lvl>
    <w:lvl w:ilvl="1" w:tplc="04190019" w:tentative="1">
      <w:start w:val="1"/>
      <w:numFmt w:val="lowerLetter"/>
      <w:lvlText w:val="%2."/>
      <w:lvlJc w:val="left"/>
      <w:pPr>
        <w:ind w:left="2234" w:hanging="360"/>
      </w:pPr>
    </w:lvl>
    <w:lvl w:ilvl="2" w:tplc="0419001B" w:tentative="1">
      <w:start w:val="1"/>
      <w:numFmt w:val="lowerRoman"/>
      <w:lvlText w:val="%3."/>
      <w:lvlJc w:val="right"/>
      <w:pPr>
        <w:ind w:left="2954" w:hanging="180"/>
      </w:pPr>
    </w:lvl>
    <w:lvl w:ilvl="3" w:tplc="0419000F" w:tentative="1">
      <w:start w:val="1"/>
      <w:numFmt w:val="decimal"/>
      <w:lvlText w:val="%4."/>
      <w:lvlJc w:val="left"/>
      <w:pPr>
        <w:ind w:left="3674" w:hanging="360"/>
      </w:pPr>
    </w:lvl>
    <w:lvl w:ilvl="4" w:tplc="04190019" w:tentative="1">
      <w:start w:val="1"/>
      <w:numFmt w:val="lowerLetter"/>
      <w:lvlText w:val="%5."/>
      <w:lvlJc w:val="left"/>
      <w:pPr>
        <w:ind w:left="4394" w:hanging="360"/>
      </w:pPr>
    </w:lvl>
    <w:lvl w:ilvl="5" w:tplc="0419001B" w:tentative="1">
      <w:start w:val="1"/>
      <w:numFmt w:val="lowerRoman"/>
      <w:lvlText w:val="%6."/>
      <w:lvlJc w:val="right"/>
      <w:pPr>
        <w:ind w:left="5114" w:hanging="180"/>
      </w:pPr>
    </w:lvl>
    <w:lvl w:ilvl="6" w:tplc="0419000F" w:tentative="1">
      <w:start w:val="1"/>
      <w:numFmt w:val="decimal"/>
      <w:lvlText w:val="%7."/>
      <w:lvlJc w:val="left"/>
      <w:pPr>
        <w:ind w:left="5834" w:hanging="360"/>
      </w:pPr>
    </w:lvl>
    <w:lvl w:ilvl="7" w:tplc="04190019" w:tentative="1">
      <w:start w:val="1"/>
      <w:numFmt w:val="lowerLetter"/>
      <w:lvlText w:val="%8."/>
      <w:lvlJc w:val="left"/>
      <w:pPr>
        <w:ind w:left="6554" w:hanging="360"/>
      </w:pPr>
    </w:lvl>
    <w:lvl w:ilvl="8" w:tplc="0419001B" w:tentative="1">
      <w:start w:val="1"/>
      <w:numFmt w:val="lowerRoman"/>
      <w:lvlText w:val="%9."/>
      <w:lvlJc w:val="right"/>
      <w:pPr>
        <w:ind w:left="7274" w:hanging="180"/>
      </w:pPr>
    </w:lvl>
  </w:abstractNum>
  <w:abstractNum w:abstractNumId="71" w15:restartNumberingAfterBreak="0">
    <w:nsid w:val="51E91A82"/>
    <w:multiLevelType w:val="hybridMultilevel"/>
    <w:tmpl w:val="56686F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525850AF"/>
    <w:multiLevelType w:val="hybridMultilevel"/>
    <w:tmpl w:val="C702538E"/>
    <w:lvl w:ilvl="0" w:tplc="4788AF2A">
      <w:start w:val="1"/>
      <w:numFmt w:val="decimal"/>
      <w:pStyle w:val="1112"/>
      <w:lvlText w:val="1.1.%1."/>
      <w:lvlJc w:val="left"/>
      <w:pPr>
        <w:ind w:left="927" w:hanging="360"/>
      </w:pPr>
      <w:rPr>
        <w:rFonts w:hint="default"/>
      </w:r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73" w15:restartNumberingAfterBreak="0">
    <w:nsid w:val="528511AF"/>
    <w:multiLevelType w:val="hybridMultilevel"/>
    <w:tmpl w:val="D576AC3C"/>
    <w:lvl w:ilvl="0" w:tplc="B9D6B6DE">
      <w:start w:val="1"/>
      <w:numFmt w:val="decimal"/>
      <w:pStyle w:val="1210"/>
      <w:lvlText w:val="12.%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74" w15:restartNumberingAfterBreak="0">
    <w:nsid w:val="52A54967"/>
    <w:multiLevelType w:val="hybridMultilevel"/>
    <w:tmpl w:val="4E6035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53F10D03"/>
    <w:multiLevelType w:val="hybridMultilevel"/>
    <w:tmpl w:val="C66A6BE0"/>
    <w:lvl w:ilvl="0" w:tplc="C6125CE8">
      <w:start w:val="1"/>
      <w:numFmt w:val="decimal"/>
      <w:pStyle w:val="30"/>
      <w:lvlText w:val="1.2.%1."/>
      <w:lvlJc w:val="left"/>
      <w:pPr>
        <w:ind w:left="1637"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6" w15:restartNumberingAfterBreak="0">
    <w:nsid w:val="54656057"/>
    <w:multiLevelType w:val="hybridMultilevel"/>
    <w:tmpl w:val="FD847462"/>
    <w:lvl w:ilvl="0" w:tplc="F27E5A34">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546C094C"/>
    <w:multiLevelType w:val="hybridMultilevel"/>
    <w:tmpl w:val="C2BEA6FE"/>
    <w:lvl w:ilvl="0" w:tplc="648CE736">
      <w:start w:val="1"/>
      <w:numFmt w:val="decimal"/>
      <w:pStyle w:val="271"/>
      <w:lvlText w:val="2.3.%1."/>
      <w:lvlJc w:val="left"/>
      <w:pPr>
        <w:ind w:left="1647" w:hanging="360"/>
      </w:pPr>
      <w:rPr>
        <w:rFonts w:hint="default"/>
        <w:b/>
        <w:bCs w:val="0"/>
        <w:i w:val="0"/>
        <w:iCs w:val="0"/>
        <w:caps w:val="0"/>
        <w:smallCaps w:val="0"/>
        <w:strike w:val="0"/>
        <w:dstrike w:val="0"/>
        <w:vanish w:val="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78" w15:restartNumberingAfterBreak="0">
    <w:nsid w:val="54F91CE4"/>
    <w:multiLevelType w:val="hybridMultilevel"/>
    <w:tmpl w:val="3288D2EE"/>
    <w:lvl w:ilvl="0" w:tplc="C242ECF2">
      <w:start w:val="1"/>
      <w:numFmt w:val="decimal"/>
      <w:pStyle w:val="81"/>
      <w:lvlText w:val="8.%1."/>
      <w:lvlJc w:val="left"/>
      <w:pPr>
        <w:ind w:left="1788" w:hanging="360"/>
      </w:pPr>
      <w:rPr>
        <w:rFonts w:hint="default"/>
      </w:r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79" w15:restartNumberingAfterBreak="0">
    <w:nsid w:val="55253C53"/>
    <w:multiLevelType w:val="hybridMultilevel"/>
    <w:tmpl w:val="08DC3222"/>
    <w:lvl w:ilvl="0" w:tplc="F27E5A34">
      <w:start w:val="1"/>
      <w:numFmt w:val="bullet"/>
      <w:lvlText w:val="-"/>
      <w:lvlJc w:val="left"/>
      <w:pPr>
        <w:ind w:left="1429" w:hanging="360"/>
      </w:pPr>
      <w:rPr>
        <w:rFonts w:ascii="Segoe UI" w:hAnsi="Segoe U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555E4F8A"/>
    <w:multiLevelType w:val="hybridMultilevel"/>
    <w:tmpl w:val="5136EF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5573527F"/>
    <w:multiLevelType w:val="hybridMultilevel"/>
    <w:tmpl w:val="4E7AF1A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2" w15:restartNumberingAfterBreak="0">
    <w:nsid w:val="57884304"/>
    <w:multiLevelType w:val="hybridMultilevel"/>
    <w:tmpl w:val="4C8CE6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59E60585"/>
    <w:multiLevelType w:val="hybridMultilevel"/>
    <w:tmpl w:val="0419000F"/>
    <w:styleLink w:val="11111111"/>
    <w:lvl w:ilvl="0" w:tplc="5EE86CA4">
      <w:start w:val="1"/>
      <w:numFmt w:val="bullet"/>
      <w:lvlText w:val=""/>
      <w:lvlJc w:val="left"/>
      <w:pPr>
        <w:tabs>
          <w:tab w:val="num" w:pos="3346"/>
        </w:tabs>
        <w:ind w:left="3346" w:hanging="360"/>
      </w:pPr>
      <w:rPr>
        <w:rFonts w:ascii="Symbol" w:hAnsi="Symbol" w:hint="default"/>
        <w:color w:val="auto"/>
      </w:rPr>
    </w:lvl>
    <w:lvl w:ilvl="1" w:tplc="04190019">
      <w:start w:val="1"/>
      <w:numFmt w:val="bullet"/>
      <w:pStyle w:val="14"/>
      <w:lvlText w:val=""/>
      <w:lvlJc w:val="left"/>
      <w:pPr>
        <w:tabs>
          <w:tab w:val="num" w:pos="2149"/>
        </w:tabs>
        <w:ind w:left="2149" w:hanging="360"/>
      </w:pPr>
      <w:rPr>
        <w:rFonts w:ascii="Symbol" w:hAnsi="Symbol" w:hint="default"/>
        <w:color w:val="auto"/>
      </w:rPr>
    </w:lvl>
    <w:lvl w:ilvl="2" w:tplc="0419001B">
      <w:start w:val="1"/>
      <w:numFmt w:val="bullet"/>
      <w:pStyle w:val="S3"/>
      <w:lvlText w:val=""/>
      <w:lvlJc w:val="left"/>
      <w:pPr>
        <w:tabs>
          <w:tab w:val="num" w:pos="2869"/>
        </w:tabs>
        <w:ind w:left="2869" w:hanging="360"/>
      </w:pPr>
      <w:rPr>
        <w:rFonts w:ascii="Wingdings" w:hAnsi="Wingdings" w:hint="default"/>
      </w:rPr>
    </w:lvl>
    <w:lvl w:ilvl="3" w:tplc="0419000F" w:tentative="1">
      <w:start w:val="1"/>
      <w:numFmt w:val="bullet"/>
      <w:pStyle w:val="S4"/>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84" w15:restartNumberingAfterBreak="0">
    <w:nsid w:val="5ED54BE2"/>
    <w:multiLevelType w:val="hybridMultilevel"/>
    <w:tmpl w:val="C9E4C674"/>
    <w:lvl w:ilvl="0" w:tplc="F27E5A34">
      <w:start w:val="1"/>
      <w:numFmt w:val="bullet"/>
      <w:lvlText w:val="-"/>
      <w:lvlJc w:val="left"/>
      <w:pPr>
        <w:ind w:left="1429" w:hanging="360"/>
      </w:pPr>
      <w:rPr>
        <w:rFonts w:ascii="Segoe UI" w:hAnsi="Segoe U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5FF15C07"/>
    <w:multiLevelType w:val="hybridMultilevel"/>
    <w:tmpl w:val="BF40A6F6"/>
    <w:lvl w:ilvl="0" w:tplc="01CAF238">
      <w:start w:val="1"/>
      <w:numFmt w:val="bullet"/>
      <w:pStyle w:val="23"/>
      <w:lvlText w:val=""/>
      <w:lvlJc w:val="left"/>
      <w:pPr>
        <w:ind w:left="1287" w:hanging="360"/>
      </w:pPr>
      <w:rPr>
        <w:rFonts w:ascii="Symbol" w:hAnsi="Symbol" w:hint="default"/>
      </w:rPr>
    </w:lvl>
    <w:lvl w:ilvl="1" w:tplc="FBB4E4DA" w:tentative="1">
      <w:start w:val="1"/>
      <w:numFmt w:val="bullet"/>
      <w:lvlText w:val="o"/>
      <w:lvlJc w:val="left"/>
      <w:pPr>
        <w:ind w:left="2007" w:hanging="360"/>
      </w:pPr>
      <w:rPr>
        <w:rFonts w:ascii="Courier New" w:hAnsi="Courier New" w:cs="Courier New" w:hint="default"/>
      </w:rPr>
    </w:lvl>
    <w:lvl w:ilvl="2" w:tplc="10BC6366" w:tentative="1">
      <w:start w:val="1"/>
      <w:numFmt w:val="bullet"/>
      <w:lvlText w:val=""/>
      <w:lvlJc w:val="left"/>
      <w:pPr>
        <w:ind w:left="2727" w:hanging="360"/>
      </w:pPr>
      <w:rPr>
        <w:rFonts w:ascii="Wingdings" w:hAnsi="Wingdings" w:hint="default"/>
      </w:rPr>
    </w:lvl>
    <w:lvl w:ilvl="3" w:tplc="ACC0ACF0" w:tentative="1">
      <w:start w:val="1"/>
      <w:numFmt w:val="bullet"/>
      <w:lvlText w:val=""/>
      <w:lvlJc w:val="left"/>
      <w:pPr>
        <w:ind w:left="3447" w:hanging="360"/>
      </w:pPr>
      <w:rPr>
        <w:rFonts w:ascii="Symbol" w:hAnsi="Symbol" w:hint="default"/>
      </w:rPr>
    </w:lvl>
    <w:lvl w:ilvl="4" w:tplc="1F4E41FA" w:tentative="1">
      <w:start w:val="1"/>
      <w:numFmt w:val="bullet"/>
      <w:lvlText w:val="o"/>
      <w:lvlJc w:val="left"/>
      <w:pPr>
        <w:ind w:left="4167" w:hanging="360"/>
      </w:pPr>
      <w:rPr>
        <w:rFonts w:ascii="Courier New" w:hAnsi="Courier New" w:cs="Courier New" w:hint="default"/>
      </w:rPr>
    </w:lvl>
    <w:lvl w:ilvl="5" w:tplc="60FAD916" w:tentative="1">
      <w:start w:val="1"/>
      <w:numFmt w:val="bullet"/>
      <w:lvlText w:val=""/>
      <w:lvlJc w:val="left"/>
      <w:pPr>
        <w:ind w:left="4887" w:hanging="360"/>
      </w:pPr>
      <w:rPr>
        <w:rFonts w:ascii="Wingdings" w:hAnsi="Wingdings" w:hint="default"/>
      </w:rPr>
    </w:lvl>
    <w:lvl w:ilvl="6" w:tplc="BF98D5F8" w:tentative="1">
      <w:start w:val="1"/>
      <w:numFmt w:val="bullet"/>
      <w:lvlText w:val=""/>
      <w:lvlJc w:val="left"/>
      <w:pPr>
        <w:ind w:left="5607" w:hanging="360"/>
      </w:pPr>
      <w:rPr>
        <w:rFonts w:ascii="Symbol" w:hAnsi="Symbol" w:hint="default"/>
      </w:rPr>
    </w:lvl>
    <w:lvl w:ilvl="7" w:tplc="41F6D332" w:tentative="1">
      <w:start w:val="1"/>
      <w:numFmt w:val="bullet"/>
      <w:lvlText w:val="o"/>
      <w:lvlJc w:val="left"/>
      <w:pPr>
        <w:ind w:left="6327" w:hanging="360"/>
      </w:pPr>
      <w:rPr>
        <w:rFonts w:ascii="Courier New" w:hAnsi="Courier New" w:cs="Courier New" w:hint="default"/>
      </w:rPr>
    </w:lvl>
    <w:lvl w:ilvl="8" w:tplc="AFD40D92" w:tentative="1">
      <w:start w:val="1"/>
      <w:numFmt w:val="bullet"/>
      <w:lvlText w:val=""/>
      <w:lvlJc w:val="left"/>
      <w:pPr>
        <w:ind w:left="7047" w:hanging="360"/>
      </w:pPr>
      <w:rPr>
        <w:rFonts w:ascii="Wingdings" w:hAnsi="Wingdings" w:hint="default"/>
      </w:rPr>
    </w:lvl>
  </w:abstractNum>
  <w:abstractNum w:abstractNumId="86" w15:restartNumberingAfterBreak="0">
    <w:nsid w:val="60735EF5"/>
    <w:multiLevelType w:val="hybridMultilevel"/>
    <w:tmpl w:val="728A93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613504BD"/>
    <w:multiLevelType w:val="hybridMultilevel"/>
    <w:tmpl w:val="0B7E3190"/>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8" w15:restartNumberingAfterBreak="0">
    <w:nsid w:val="631C760E"/>
    <w:multiLevelType w:val="hybridMultilevel"/>
    <w:tmpl w:val="A9ACBA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636D237D"/>
    <w:multiLevelType w:val="multilevel"/>
    <w:tmpl w:val="FFFA9CC8"/>
    <w:lvl w:ilvl="0">
      <w:start w:val="1"/>
      <w:numFmt w:val="bullet"/>
      <w:pStyle w:val="a4"/>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90" w15:restartNumberingAfterBreak="0">
    <w:nsid w:val="642A5D4E"/>
    <w:multiLevelType w:val="hybridMultilevel"/>
    <w:tmpl w:val="6B5AF5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67242456"/>
    <w:multiLevelType w:val="hybridMultilevel"/>
    <w:tmpl w:val="74DA5A20"/>
    <w:styleLink w:val="1111111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15:restartNumberingAfterBreak="0">
    <w:nsid w:val="69024A5F"/>
    <w:multiLevelType w:val="hybridMultilevel"/>
    <w:tmpl w:val="B5A4F3F4"/>
    <w:lvl w:ilvl="0" w:tplc="A4FC0930">
      <w:start w:val="1"/>
      <w:numFmt w:val="decimal"/>
      <w:pStyle w:val="191"/>
      <w:lvlText w:val="1.9.%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3" w15:restartNumberingAfterBreak="0">
    <w:nsid w:val="692912C2"/>
    <w:multiLevelType w:val="hybridMultilevel"/>
    <w:tmpl w:val="B3CE6FCC"/>
    <w:lvl w:ilvl="0" w:tplc="B9EC261E">
      <w:start w:val="1"/>
      <w:numFmt w:val="decimal"/>
      <w:pStyle w:val="411"/>
      <w:lvlText w:val="4.1.%1."/>
      <w:lvlJc w:val="left"/>
      <w:pPr>
        <w:ind w:left="2007" w:hanging="360"/>
      </w:pPr>
      <w:rPr>
        <w:rFonts w:hint="default"/>
      </w:r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94" w15:restartNumberingAfterBreak="0">
    <w:nsid w:val="69C90727"/>
    <w:multiLevelType w:val="multilevel"/>
    <w:tmpl w:val="F2309E50"/>
    <w:lvl w:ilvl="0">
      <w:start w:val="1"/>
      <w:numFmt w:val="bullet"/>
      <w:pStyle w:val="15"/>
      <w:suff w:val="space"/>
      <w:lvlText w:val=""/>
      <w:lvlJc w:val="left"/>
      <w:pPr>
        <w:ind w:left="426" w:firstLine="0"/>
      </w:pPr>
      <w:rPr>
        <w:rFonts w:ascii="Wingdings" w:hAnsi="Wingdings" w:hint="default"/>
      </w:rPr>
    </w:lvl>
    <w:lvl w:ilvl="1">
      <w:start w:val="1"/>
      <w:numFmt w:val="bullet"/>
      <w:pStyle w:val="24"/>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95" w15:restartNumberingAfterBreak="0">
    <w:nsid w:val="6A156690"/>
    <w:multiLevelType w:val="hybridMultilevel"/>
    <w:tmpl w:val="FEF6CE1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6BBD1222"/>
    <w:multiLevelType w:val="hybridMultilevel"/>
    <w:tmpl w:val="CEC4E4F0"/>
    <w:lvl w:ilvl="0" w:tplc="F27E5A34">
      <w:start w:val="1"/>
      <w:numFmt w:val="bullet"/>
      <w:lvlText w:val="-"/>
      <w:lvlJc w:val="left"/>
      <w:pPr>
        <w:ind w:left="1429" w:hanging="360"/>
      </w:pPr>
      <w:rPr>
        <w:rFonts w:ascii="Segoe UI" w:hAnsi="Segoe U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6D43767F"/>
    <w:multiLevelType w:val="hybridMultilevel"/>
    <w:tmpl w:val="56AC60A4"/>
    <w:lvl w:ilvl="0" w:tplc="97B2F99E">
      <w:start w:val="1"/>
      <w:numFmt w:val="decimal"/>
      <w:pStyle w:val="211"/>
      <w:lvlText w:val="2.1.%1."/>
      <w:lvlJc w:val="left"/>
      <w:pPr>
        <w:ind w:left="1429" w:hanging="360"/>
      </w:pPr>
      <w:rPr>
        <w:rFonts w:hint="default"/>
        <w:b/>
        <w:i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8" w15:restartNumberingAfterBreak="0">
    <w:nsid w:val="6E9F1314"/>
    <w:multiLevelType w:val="hybridMultilevel"/>
    <w:tmpl w:val="50AA232C"/>
    <w:lvl w:ilvl="0" w:tplc="F27E5A34">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6F2771A6"/>
    <w:multiLevelType w:val="hybridMultilevel"/>
    <w:tmpl w:val="85580D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15:restartNumberingAfterBreak="0">
    <w:nsid w:val="75A75454"/>
    <w:multiLevelType w:val="multilevel"/>
    <w:tmpl w:val="C1A0B420"/>
    <w:lvl w:ilvl="0">
      <w:start w:val="1"/>
      <w:numFmt w:val="decimal"/>
      <w:pStyle w:val="16"/>
      <w:lvlText w:val="%1."/>
      <w:lvlJc w:val="left"/>
      <w:pPr>
        <w:ind w:left="360" w:hanging="360"/>
      </w:pPr>
      <w:rPr>
        <w:rFonts w:hint="default"/>
      </w:rPr>
    </w:lvl>
    <w:lvl w:ilvl="1">
      <w:start w:val="1"/>
      <w:numFmt w:val="decimal"/>
      <w:lvlText w:val="%2."/>
      <w:lvlJc w:val="left"/>
      <w:pPr>
        <w:ind w:left="993" w:hanging="360"/>
      </w:pPr>
      <w:rPr>
        <w:rFonts w:hint="default"/>
      </w:rPr>
    </w:lvl>
    <w:lvl w:ilvl="2">
      <w:start w:val="1"/>
      <w:numFmt w:val="decimal"/>
      <w:isLgl/>
      <w:lvlText w:val="%1.%2.%3"/>
      <w:lvlJc w:val="left"/>
      <w:pPr>
        <w:ind w:left="1418" w:hanging="720"/>
      </w:pPr>
      <w:rPr>
        <w:rFonts w:hint="default"/>
      </w:rPr>
    </w:lvl>
    <w:lvl w:ilvl="3">
      <w:start w:val="1"/>
      <w:numFmt w:val="decimal"/>
      <w:isLgl/>
      <w:lvlText w:val="%1.%2.%3.%4"/>
      <w:lvlJc w:val="left"/>
      <w:pPr>
        <w:ind w:left="1767" w:hanging="720"/>
      </w:pPr>
      <w:rPr>
        <w:rFonts w:hint="default"/>
      </w:rPr>
    </w:lvl>
    <w:lvl w:ilvl="4">
      <w:start w:val="1"/>
      <w:numFmt w:val="decimal"/>
      <w:isLgl/>
      <w:lvlText w:val="%1.%2.%3.%4.%5"/>
      <w:lvlJc w:val="left"/>
      <w:pPr>
        <w:ind w:left="2476" w:hanging="1080"/>
      </w:pPr>
      <w:rPr>
        <w:rFonts w:hint="default"/>
      </w:rPr>
    </w:lvl>
    <w:lvl w:ilvl="5">
      <w:start w:val="1"/>
      <w:numFmt w:val="decimal"/>
      <w:isLgl/>
      <w:lvlText w:val="%1.%2.%3.%4.%5.%6"/>
      <w:lvlJc w:val="left"/>
      <w:pPr>
        <w:ind w:left="2825" w:hanging="1080"/>
      </w:pPr>
      <w:rPr>
        <w:rFonts w:hint="default"/>
      </w:rPr>
    </w:lvl>
    <w:lvl w:ilvl="6">
      <w:start w:val="1"/>
      <w:numFmt w:val="decimal"/>
      <w:isLgl/>
      <w:lvlText w:val="%1.%2.%3.%4.%5.%6.%7"/>
      <w:lvlJc w:val="left"/>
      <w:pPr>
        <w:ind w:left="3534" w:hanging="1440"/>
      </w:pPr>
      <w:rPr>
        <w:rFonts w:hint="default"/>
      </w:rPr>
    </w:lvl>
    <w:lvl w:ilvl="7">
      <w:start w:val="1"/>
      <w:numFmt w:val="decimal"/>
      <w:isLgl/>
      <w:lvlText w:val="%1.%2.%3.%4.%5.%6.%7.%8"/>
      <w:lvlJc w:val="left"/>
      <w:pPr>
        <w:ind w:left="3883" w:hanging="1440"/>
      </w:pPr>
      <w:rPr>
        <w:rFonts w:hint="default"/>
      </w:rPr>
    </w:lvl>
    <w:lvl w:ilvl="8">
      <w:start w:val="1"/>
      <w:numFmt w:val="decimal"/>
      <w:isLgl/>
      <w:lvlText w:val="%1.%2.%3.%4.%5.%6.%7.%8.%9"/>
      <w:lvlJc w:val="left"/>
      <w:pPr>
        <w:ind w:left="4592" w:hanging="1800"/>
      </w:pPr>
      <w:rPr>
        <w:rFonts w:hint="default"/>
      </w:rPr>
    </w:lvl>
  </w:abstractNum>
  <w:abstractNum w:abstractNumId="101" w15:restartNumberingAfterBreak="0">
    <w:nsid w:val="75BA3188"/>
    <w:multiLevelType w:val="hybridMultilevel"/>
    <w:tmpl w:val="9C54B66E"/>
    <w:lvl w:ilvl="0" w:tplc="2244F5A2">
      <w:start w:val="1"/>
      <w:numFmt w:val="decimal"/>
      <w:pStyle w:val="31"/>
      <w:lvlText w:val="3.%1"/>
      <w:lvlJc w:val="left"/>
      <w:pPr>
        <w:ind w:left="1437"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2" w15:restartNumberingAfterBreak="0">
    <w:nsid w:val="76A601D0"/>
    <w:multiLevelType w:val="hybridMultilevel"/>
    <w:tmpl w:val="6218D250"/>
    <w:lvl w:ilvl="0" w:tplc="04190001">
      <w:start w:val="1"/>
      <w:numFmt w:val="bullet"/>
      <w:lvlText w:val=""/>
      <w:lvlJc w:val="left"/>
      <w:pPr>
        <w:ind w:left="192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3" w15:restartNumberingAfterBreak="0">
    <w:nsid w:val="77A36D78"/>
    <w:multiLevelType w:val="hybridMultilevel"/>
    <w:tmpl w:val="A572A67E"/>
    <w:lvl w:ilvl="0" w:tplc="F27E5A34">
      <w:start w:val="1"/>
      <w:numFmt w:val="bullet"/>
      <w:lvlText w:val="-"/>
      <w:lvlJc w:val="left"/>
      <w:pPr>
        <w:ind w:left="1789" w:hanging="360"/>
      </w:pPr>
      <w:rPr>
        <w:rFonts w:ascii="Segoe UI" w:hAnsi="Segoe UI"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04" w15:restartNumberingAfterBreak="0">
    <w:nsid w:val="78E07556"/>
    <w:multiLevelType w:val="hybridMultilevel"/>
    <w:tmpl w:val="8AF8F6A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5" w15:restartNumberingAfterBreak="0">
    <w:nsid w:val="7DB85076"/>
    <w:multiLevelType w:val="hybridMultilevel"/>
    <w:tmpl w:val="F5FEA7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15:restartNumberingAfterBreak="0">
    <w:nsid w:val="7E15447F"/>
    <w:multiLevelType w:val="hybridMultilevel"/>
    <w:tmpl w:val="69BE2650"/>
    <w:lvl w:ilvl="0" w:tplc="35429BEA">
      <w:start w:val="1"/>
      <w:numFmt w:val="decimal"/>
      <w:pStyle w:val="4211"/>
      <w:lvlText w:val="4.21.%1."/>
      <w:lvlJc w:val="left"/>
      <w:pPr>
        <w:ind w:left="2152" w:hanging="360"/>
      </w:pPr>
      <w:rPr>
        <w:rFonts w:hint="default"/>
        <w:b/>
        <w:i w:val="0"/>
      </w:rPr>
    </w:lvl>
    <w:lvl w:ilvl="1" w:tplc="04190019" w:tentative="1">
      <w:start w:val="1"/>
      <w:numFmt w:val="lowerLetter"/>
      <w:lvlText w:val="%2."/>
      <w:lvlJc w:val="left"/>
      <w:pPr>
        <w:ind w:left="2872" w:hanging="360"/>
      </w:pPr>
    </w:lvl>
    <w:lvl w:ilvl="2" w:tplc="0419001B" w:tentative="1">
      <w:start w:val="1"/>
      <w:numFmt w:val="lowerRoman"/>
      <w:lvlText w:val="%3."/>
      <w:lvlJc w:val="right"/>
      <w:pPr>
        <w:ind w:left="3592" w:hanging="180"/>
      </w:pPr>
    </w:lvl>
    <w:lvl w:ilvl="3" w:tplc="0419000F" w:tentative="1">
      <w:start w:val="1"/>
      <w:numFmt w:val="decimal"/>
      <w:lvlText w:val="%4."/>
      <w:lvlJc w:val="left"/>
      <w:pPr>
        <w:ind w:left="4312" w:hanging="360"/>
      </w:pPr>
    </w:lvl>
    <w:lvl w:ilvl="4" w:tplc="04190019" w:tentative="1">
      <w:start w:val="1"/>
      <w:numFmt w:val="lowerLetter"/>
      <w:lvlText w:val="%5."/>
      <w:lvlJc w:val="left"/>
      <w:pPr>
        <w:ind w:left="5032" w:hanging="360"/>
      </w:pPr>
    </w:lvl>
    <w:lvl w:ilvl="5" w:tplc="0419001B" w:tentative="1">
      <w:start w:val="1"/>
      <w:numFmt w:val="lowerRoman"/>
      <w:lvlText w:val="%6."/>
      <w:lvlJc w:val="right"/>
      <w:pPr>
        <w:ind w:left="5752" w:hanging="180"/>
      </w:pPr>
    </w:lvl>
    <w:lvl w:ilvl="6" w:tplc="0419000F" w:tentative="1">
      <w:start w:val="1"/>
      <w:numFmt w:val="decimal"/>
      <w:lvlText w:val="%7."/>
      <w:lvlJc w:val="left"/>
      <w:pPr>
        <w:ind w:left="6472" w:hanging="360"/>
      </w:pPr>
    </w:lvl>
    <w:lvl w:ilvl="7" w:tplc="04190019" w:tentative="1">
      <w:start w:val="1"/>
      <w:numFmt w:val="lowerLetter"/>
      <w:lvlText w:val="%8."/>
      <w:lvlJc w:val="left"/>
      <w:pPr>
        <w:ind w:left="7192" w:hanging="360"/>
      </w:pPr>
    </w:lvl>
    <w:lvl w:ilvl="8" w:tplc="0419001B" w:tentative="1">
      <w:start w:val="1"/>
      <w:numFmt w:val="lowerRoman"/>
      <w:lvlText w:val="%9."/>
      <w:lvlJc w:val="right"/>
      <w:pPr>
        <w:ind w:left="7912" w:hanging="180"/>
      </w:pPr>
    </w:lvl>
  </w:abstractNum>
  <w:abstractNum w:abstractNumId="107" w15:restartNumberingAfterBreak="0">
    <w:nsid w:val="7F1B07F3"/>
    <w:multiLevelType w:val="hybridMultilevel"/>
    <w:tmpl w:val="25AA41DC"/>
    <w:lvl w:ilvl="0" w:tplc="C048241E">
      <w:start w:val="1"/>
      <w:numFmt w:val="decimal"/>
      <w:pStyle w:val="7"/>
      <w:lvlText w:val="1.1.%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8" w15:restartNumberingAfterBreak="0">
    <w:nsid w:val="7F5F419F"/>
    <w:multiLevelType w:val="hybridMultilevel"/>
    <w:tmpl w:val="7B9A4866"/>
    <w:lvl w:ilvl="0" w:tplc="0419000D">
      <w:start w:val="1"/>
      <w:numFmt w:val="upperRoman"/>
      <w:pStyle w:val="a5"/>
      <w:lvlText w:val="%1."/>
      <w:lvlJc w:val="center"/>
      <w:pPr>
        <w:ind w:left="108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num w:numId="1">
    <w:abstractNumId w:val="108"/>
  </w:num>
  <w:num w:numId="2">
    <w:abstractNumId w:val="70"/>
  </w:num>
  <w:num w:numId="3">
    <w:abstractNumId w:val="68"/>
  </w:num>
  <w:num w:numId="4">
    <w:abstractNumId w:val="83"/>
    <w:lvlOverride w:ilvl="0">
      <w:lvl w:ilvl="0" w:tplc="5EE86CA4">
        <w:start w:val="1"/>
        <w:numFmt w:val="bullet"/>
        <w:lvlText w:val=""/>
        <w:lvlJc w:val="left"/>
        <w:pPr>
          <w:tabs>
            <w:tab w:val="num" w:pos="3346"/>
          </w:tabs>
          <w:ind w:left="3346" w:hanging="360"/>
        </w:pPr>
        <w:rPr>
          <w:rFonts w:ascii="Symbol" w:hAnsi="Symbol" w:hint="default"/>
          <w:color w:val="auto"/>
        </w:rPr>
      </w:lvl>
    </w:lvlOverride>
  </w:num>
  <w:num w:numId="5">
    <w:abstractNumId w:val="83"/>
  </w:num>
  <w:num w:numId="6">
    <w:abstractNumId w:val="67"/>
  </w:num>
  <w:num w:numId="7">
    <w:abstractNumId w:val="59"/>
  </w:num>
  <w:num w:numId="8">
    <w:abstractNumId w:val="89"/>
  </w:num>
  <w:num w:numId="9">
    <w:abstractNumId w:val="36"/>
  </w:num>
  <w:num w:numId="10">
    <w:abstractNumId w:val="100"/>
  </w:num>
  <w:num w:numId="11">
    <w:abstractNumId w:val="48"/>
  </w:num>
  <w:num w:numId="12">
    <w:abstractNumId w:val="10"/>
  </w:num>
  <w:num w:numId="13">
    <w:abstractNumId w:val="56"/>
  </w:num>
  <w:num w:numId="14">
    <w:abstractNumId w:val="65"/>
  </w:num>
  <w:num w:numId="15">
    <w:abstractNumId w:val="101"/>
  </w:num>
  <w:num w:numId="16">
    <w:abstractNumId w:val="78"/>
  </w:num>
  <w:num w:numId="17">
    <w:abstractNumId w:val="85"/>
  </w:num>
  <w:num w:numId="18">
    <w:abstractNumId w:val="50"/>
  </w:num>
  <w:num w:numId="19">
    <w:abstractNumId w:val="45"/>
  </w:num>
  <w:num w:numId="20">
    <w:abstractNumId w:val="42"/>
  </w:num>
  <w:num w:numId="21">
    <w:abstractNumId w:val="34"/>
  </w:num>
  <w:num w:numId="22">
    <w:abstractNumId w:val="46"/>
  </w:num>
  <w:num w:numId="23">
    <w:abstractNumId w:val="28"/>
  </w:num>
  <w:num w:numId="24">
    <w:abstractNumId w:val="77"/>
  </w:num>
  <w:num w:numId="25">
    <w:abstractNumId w:val="52"/>
  </w:num>
  <w:num w:numId="26">
    <w:abstractNumId w:val="40"/>
  </w:num>
  <w:num w:numId="27">
    <w:abstractNumId w:val="93"/>
  </w:num>
  <w:num w:numId="28">
    <w:abstractNumId w:val="14"/>
  </w:num>
  <w:num w:numId="29">
    <w:abstractNumId w:val="8"/>
  </w:num>
  <w:num w:numId="30">
    <w:abstractNumId w:val="73"/>
  </w:num>
  <w:num w:numId="31">
    <w:abstractNumId w:val="57"/>
  </w:num>
  <w:num w:numId="32">
    <w:abstractNumId w:val="63"/>
  </w:num>
  <w:num w:numId="33">
    <w:abstractNumId w:val="97"/>
  </w:num>
  <w:num w:numId="34">
    <w:abstractNumId w:val="91"/>
  </w:num>
  <w:num w:numId="35">
    <w:abstractNumId w:val="22"/>
  </w:num>
  <w:num w:numId="36">
    <w:abstractNumId w:val="62"/>
  </w:num>
  <w:num w:numId="37">
    <w:abstractNumId w:val="30"/>
  </w:num>
  <w:num w:numId="38">
    <w:abstractNumId w:val="92"/>
  </w:num>
  <w:num w:numId="39">
    <w:abstractNumId w:val="61"/>
  </w:num>
  <w:num w:numId="40">
    <w:abstractNumId w:val="20"/>
  </w:num>
  <w:num w:numId="41">
    <w:abstractNumId w:val="19"/>
  </w:num>
  <w:num w:numId="42">
    <w:abstractNumId w:val="41"/>
  </w:num>
  <w:num w:numId="43">
    <w:abstractNumId w:val="106"/>
  </w:num>
  <w:num w:numId="44">
    <w:abstractNumId w:val="49"/>
  </w:num>
  <w:num w:numId="45">
    <w:abstractNumId w:val="27"/>
  </w:num>
  <w:num w:numId="46">
    <w:abstractNumId w:val="16"/>
  </w:num>
  <w:num w:numId="47">
    <w:abstractNumId w:val="23"/>
  </w:num>
  <w:num w:numId="48">
    <w:abstractNumId w:val="72"/>
  </w:num>
  <w:num w:numId="49">
    <w:abstractNumId w:val="35"/>
  </w:num>
  <w:num w:numId="50">
    <w:abstractNumId w:val="60"/>
  </w:num>
  <w:num w:numId="51">
    <w:abstractNumId w:val="32"/>
  </w:num>
  <w:num w:numId="52">
    <w:abstractNumId w:val="12"/>
  </w:num>
  <w:num w:numId="53">
    <w:abstractNumId w:val="69"/>
  </w:num>
  <w:num w:numId="54">
    <w:abstractNumId w:val="94"/>
  </w:num>
  <w:num w:numId="55">
    <w:abstractNumId w:val="75"/>
  </w:num>
  <w:num w:numId="56">
    <w:abstractNumId w:val="51"/>
  </w:num>
  <w:num w:numId="57">
    <w:abstractNumId w:val="98"/>
  </w:num>
  <w:num w:numId="58">
    <w:abstractNumId w:val="26"/>
  </w:num>
  <w:num w:numId="59">
    <w:abstractNumId w:val="4"/>
  </w:num>
  <w:num w:numId="60">
    <w:abstractNumId w:val="87"/>
  </w:num>
  <w:num w:numId="61">
    <w:abstractNumId w:val="79"/>
  </w:num>
  <w:num w:numId="62">
    <w:abstractNumId w:val="84"/>
  </w:num>
  <w:num w:numId="63">
    <w:abstractNumId w:val="37"/>
  </w:num>
  <w:num w:numId="64">
    <w:abstractNumId w:val="96"/>
  </w:num>
  <w:num w:numId="65">
    <w:abstractNumId w:val="25"/>
  </w:num>
  <w:num w:numId="66">
    <w:abstractNumId w:val="11"/>
  </w:num>
  <w:num w:numId="67">
    <w:abstractNumId w:val="80"/>
  </w:num>
  <w:num w:numId="68">
    <w:abstractNumId w:val="71"/>
  </w:num>
  <w:num w:numId="69">
    <w:abstractNumId w:val="24"/>
  </w:num>
  <w:num w:numId="70">
    <w:abstractNumId w:val="86"/>
  </w:num>
  <w:num w:numId="71">
    <w:abstractNumId w:val="44"/>
  </w:num>
  <w:num w:numId="72">
    <w:abstractNumId w:val="55"/>
  </w:num>
  <w:num w:numId="73">
    <w:abstractNumId w:val="74"/>
  </w:num>
  <w:num w:numId="74">
    <w:abstractNumId w:val="21"/>
  </w:num>
  <w:num w:numId="75">
    <w:abstractNumId w:val="95"/>
  </w:num>
  <w:num w:numId="7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
  </w:num>
  <w:num w:numId="78">
    <w:abstractNumId w:val="39"/>
  </w:num>
  <w:num w:numId="79">
    <w:abstractNumId w:val="54"/>
  </w:num>
  <w:num w:numId="80">
    <w:abstractNumId w:val="17"/>
  </w:num>
  <w:num w:numId="81">
    <w:abstractNumId w:val="107"/>
  </w:num>
  <w:num w:numId="82">
    <w:abstractNumId w:val="53"/>
  </w:num>
  <w:num w:numId="83">
    <w:abstractNumId w:val="99"/>
  </w:num>
  <w:num w:numId="84">
    <w:abstractNumId w:val="38"/>
  </w:num>
  <w:num w:numId="85">
    <w:abstractNumId w:val="64"/>
  </w:num>
  <w:num w:numId="86">
    <w:abstractNumId w:val="104"/>
  </w:num>
  <w:num w:numId="87">
    <w:abstractNumId w:val="81"/>
  </w:num>
  <w:num w:numId="88">
    <w:abstractNumId w:val="88"/>
  </w:num>
  <w:num w:numId="89">
    <w:abstractNumId w:val="29"/>
  </w:num>
  <w:num w:numId="90">
    <w:abstractNumId w:val="18"/>
  </w:num>
  <w:num w:numId="91">
    <w:abstractNumId w:val="90"/>
  </w:num>
  <w:num w:numId="92">
    <w:abstractNumId w:val="33"/>
  </w:num>
  <w:num w:numId="93">
    <w:abstractNumId w:val="82"/>
  </w:num>
  <w:num w:numId="94">
    <w:abstractNumId w:val="7"/>
  </w:num>
  <w:num w:numId="95">
    <w:abstractNumId w:val="105"/>
  </w:num>
  <w:num w:numId="96">
    <w:abstractNumId w:val="9"/>
  </w:num>
  <w:num w:numId="97">
    <w:abstractNumId w:val="66"/>
  </w:num>
  <w:num w:numId="98">
    <w:abstractNumId w:val="15"/>
  </w:num>
  <w:num w:numId="99">
    <w:abstractNumId w:val="5"/>
  </w:num>
  <w:num w:numId="100">
    <w:abstractNumId w:val="58"/>
  </w:num>
  <w:num w:numId="101">
    <w:abstractNumId w:val="47"/>
  </w:num>
  <w:num w:numId="102">
    <w:abstractNumId w:val="102"/>
  </w:num>
  <w:num w:numId="103">
    <w:abstractNumId w:val="13"/>
  </w:num>
  <w:num w:numId="104">
    <w:abstractNumId w:val="76"/>
  </w:num>
  <w:num w:numId="105">
    <w:abstractNumId w:val="31"/>
  </w:num>
  <w:num w:numId="106">
    <w:abstractNumId w:val="43"/>
  </w:num>
  <w:num w:numId="107">
    <w:abstractNumId w:val="103"/>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proofState w:grammar="clean"/>
  <w:defaultTabStop w:val="708"/>
  <w:autoHyphenation/>
  <w:drawingGridHorizontalSpacing w:val="108"/>
  <w:drawingGridVerticalSpacing w:val="1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74AA"/>
    <w:rsid w:val="000000BB"/>
    <w:rsid w:val="000007C5"/>
    <w:rsid w:val="00000917"/>
    <w:rsid w:val="00000A17"/>
    <w:rsid w:val="00000C0A"/>
    <w:rsid w:val="0000130D"/>
    <w:rsid w:val="00001B18"/>
    <w:rsid w:val="000020D2"/>
    <w:rsid w:val="00002511"/>
    <w:rsid w:val="000027C1"/>
    <w:rsid w:val="00002E5A"/>
    <w:rsid w:val="000030AE"/>
    <w:rsid w:val="0000330A"/>
    <w:rsid w:val="00003E04"/>
    <w:rsid w:val="00004016"/>
    <w:rsid w:val="000045B9"/>
    <w:rsid w:val="000050DC"/>
    <w:rsid w:val="00005A2C"/>
    <w:rsid w:val="00006001"/>
    <w:rsid w:val="00006215"/>
    <w:rsid w:val="00006442"/>
    <w:rsid w:val="0000720C"/>
    <w:rsid w:val="00007286"/>
    <w:rsid w:val="000072D7"/>
    <w:rsid w:val="000074E2"/>
    <w:rsid w:val="00007F58"/>
    <w:rsid w:val="0001000E"/>
    <w:rsid w:val="00010183"/>
    <w:rsid w:val="00011134"/>
    <w:rsid w:val="00011639"/>
    <w:rsid w:val="000116E3"/>
    <w:rsid w:val="00011A75"/>
    <w:rsid w:val="00011AC2"/>
    <w:rsid w:val="000123D5"/>
    <w:rsid w:val="00012438"/>
    <w:rsid w:val="0001259F"/>
    <w:rsid w:val="000132C3"/>
    <w:rsid w:val="000138AF"/>
    <w:rsid w:val="00013B2B"/>
    <w:rsid w:val="00013F5C"/>
    <w:rsid w:val="0001488F"/>
    <w:rsid w:val="00014B27"/>
    <w:rsid w:val="00014EC0"/>
    <w:rsid w:val="00015586"/>
    <w:rsid w:val="00015E78"/>
    <w:rsid w:val="00015F2A"/>
    <w:rsid w:val="00016ED5"/>
    <w:rsid w:val="00017B72"/>
    <w:rsid w:val="00017DBC"/>
    <w:rsid w:val="00017EBA"/>
    <w:rsid w:val="000202D7"/>
    <w:rsid w:val="00020882"/>
    <w:rsid w:val="00020C71"/>
    <w:rsid w:val="00021805"/>
    <w:rsid w:val="000218EF"/>
    <w:rsid w:val="00021CAA"/>
    <w:rsid w:val="00021EE3"/>
    <w:rsid w:val="00021FB7"/>
    <w:rsid w:val="000220F4"/>
    <w:rsid w:val="0002251E"/>
    <w:rsid w:val="000226C3"/>
    <w:rsid w:val="00022953"/>
    <w:rsid w:val="00023508"/>
    <w:rsid w:val="0002391B"/>
    <w:rsid w:val="00023BE2"/>
    <w:rsid w:val="00023CF9"/>
    <w:rsid w:val="00023D16"/>
    <w:rsid w:val="00023E1B"/>
    <w:rsid w:val="0002400D"/>
    <w:rsid w:val="000241F3"/>
    <w:rsid w:val="0002473C"/>
    <w:rsid w:val="00024FB5"/>
    <w:rsid w:val="0002544D"/>
    <w:rsid w:val="000255C3"/>
    <w:rsid w:val="0002588A"/>
    <w:rsid w:val="00025AD5"/>
    <w:rsid w:val="00026194"/>
    <w:rsid w:val="0002641B"/>
    <w:rsid w:val="00026968"/>
    <w:rsid w:val="00026AE7"/>
    <w:rsid w:val="000272F7"/>
    <w:rsid w:val="000279A4"/>
    <w:rsid w:val="00027E26"/>
    <w:rsid w:val="0003084C"/>
    <w:rsid w:val="00030996"/>
    <w:rsid w:val="000309FF"/>
    <w:rsid w:val="00030BF4"/>
    <w:rsid w:val="00030E53"/>
    <w:rsid w:val="0003139D"/>
    <w:rsid w:val="0003154F"/>
    <w:rsid w:val="00031738"/>
    <w:rsid w:val="00031A42"/>
    <w:rsid w:val="00032069"/>
    <w:rsid w:val="000320E6"/>
    <w:rsid w:val="00032229"/>
    <w:rsid w:val="0003234C"/>
    <w:rsid w:val="000327F3"/>
    <w:rsid w:val="00033630"/>
    <w:rsid w:val="00033A5F"/>
    <w:rsid w:val="00033D1A"/>
    <w:rsid w:val="00033DDC"/>
    <w:rsid w:val="00034A24"/>
    <w:rsid w:val="00034C1C"/>
    <w:rsid w:val="00034EAD"/>
    <w:rsid w:val="0003535E"/>
    <w:rsid w:val="00035402"/>
    <w:rsid w:val="000355E7"/>
    <w:rsid w:val="0003568D"/>
    <w:rsid w:val="00035B45"/>
    <w:rsid w:val="00036120"/>
    <w:rsid w:val="00036247"/>
    <w:rsid w:val="00036D85"/>
    <w:rsid w:val="00037AD7"/>
    <w:rsid w:val="00037F3B"/>
    <w:rsid w:val="000401C5"/>
    <w:rsid w:val="000404A8"/>
    <w:rsid w:val="00040655"/>
    <w:rsid w:val="00040674"/>
    <w:rsid w:val="000406EC"/>
    <w:rsid w:val="00040DB1"/>
    <w:rsid w:val="00040DF4"/>
    <w:rsid w:val="00040EBF"/>
    <w:rsid w:val="00040F8E"/>
    <w:rsid w:val="000413FE"/>
    <w:rsid w:val="000416FE"/>
    <w:rsid w:val="00041B5C"/>
    <w:rsid w:val="00041E62"/>
    <w:rsid w:val="000421BA"/>
    <w:rsid w:val="00042BCD"/>
    <w:rsid w:val="00042BD3"/>
    <w:rsid w:val="000430B4"/>
    <w:rsid w:val="00043671"/>
    <w:rsid w:val="0004580B"/>
    <w:rsid w:val="00045CC9"/>
    <w:rsid w:val="00045D38"/>
    <w:rsid w:val="00045FDE"/>
    <w:rsid w:val="0004640C"/>
    <w:rsid w:val="0004673D"/>
    <w:rsid w:val="000468E2"/>
    <w:rsid w:val="000475A0"/>
    <w:rsid w:val="00047793"/>
    <w:rsid w:val="00050265"/>
    <w:rsid w:val="000502D0"/>
    <w:rsid w:val="00050602"/>
    <w:rsid w:val="000509F2"/>
    <w:rsid w:val="00050A14"/>
    <w:rsid w:val="00051971"/>
    <w:rsid w:val="00051DD1"/>
    <w:rsid w:val="00051F3C"/>
    <w:rsid w:val="000520BA"/>
    <w:rsid w:val="000523E0"/>
    <w:rsid w:val="00052B08"/>
    <w:rsid w:val="00052CFF"/>
    <w:rsid w:val="000534E1"/>
    <w:rsid w:val="0005369E"/>
    <w:rsid w:val="00053C37"/>
    <w:rsid w:val="0005404A"/>
    <w:rsid w:val="0005453A"/>
    <w:rsid w:val="00054B8C"/>
    <w:rsid w:val="00054E78"/>
    <w:rsid w:val="00055612"/>
    <w:rsid w:val="00055886"/>
    <w:rsid w:val="00055A4E"/>
    <w:rsid w:val="00056268"/>
    <w:rsid w:val="00056509"/>
    <w:rsid w:val="000565AA"/>
    <w:rsid w:val="00056C48"/>
    <w:rsid w:val="00056CB3"/>
    <w:rsid w:val="00056D55"/>
    <w:rsid w:val="00056EAF"/>
    <w:rsid w:val="00056FF6"/>
    <w:rsid w:val="00057092"/>
    <w:rsid w:val="000571A1"/>
    <w:rsid w:val="000579FC"/>
    <w:rsid w:val="000603F9"/>
    <w:rsid w:val="00060926"/>
    <w:rsid w:val="00060DDC"/>
    <w:rsid w:val="0006123C"/>
    <w:rsid w:val="0006205B"/>
    <w:rsid w:val="000622B2"/>
    <w:rsid w:val="00062708"/>
    <w:rsid w:val="000631EF"/>
    <w:rsid w:val="0006322E"/>
    <w:rsid w:val="00063461"/>
    <w:rsid w:val="00063E50"/>
    <w:rsid w:val="00063F58"/>
    <w:rsid w:val="00064D5F"/>
    <w:rsid w:val="00064DC4"/>
    <w:rsid w:val="00064FAC"/>
    <w:rsid w:val="000651DF"/>
    <w:rsid w:val="0006753A"/>
    <w:rsid w:val="00070ADF"/>
    <w:rsid w:val="00071DF9"/>
    <w:rsid w:val="0007200F"/>
    <w:rsid w:val="00072299"/>
    <w:rsid w:val="000725B2"/>
    <w:rsid w:val="000731C8"/>
    <w:rsid w:val="00073358"/>
    <w:rsid w:val="000736E6"/>
    <w:rsid w:val="00073AE5"/>
    <w:rsid w:val="00075326"/>
    <w:rsid w:val="0007579F"/>
    <w:rsid w:val="000758EA"/>
    <w:rsid w:val="00075B7D"/>
    <w:rsid w:val="00076752"/>
    <w:rsid w:val="000767AD"/>
    <w:rsid w:val="00076938"/>
    <w:rsid w:val="00076BB9"/>
    <w:rsid w:val="00076CE2"/>
    <w:rsid w:val="00076E63"/>
    <w:rsid w:val="00076F7C"/>
    <w:rsid w:val="00080785"/>
    <w:rsid w:val="000809A0"/>
    <w:rsid w:val="000813FB"/>
    <w:rsid w:val="00081790"/>
    <w:rsid w:val="00081809"/>
    <w:rsid w:val="00081CC9"/>
    <w:rsid w:val="00081D02"/>
    <w:rsid w:val="000826E7"/>
    <w:rsid w:val="00082837"/>
    <w:rsid w:val="000829ED"/>
    <w:rsid w:val="00082A22"/>
    <w:rsid w:val="00082B96"/>
    <w:rsid w:val="00082EB2"/>
    <w:rsid w:val="000840F0"/>
    <w:rsid w:val="00084D64"/>
    <w:rsid w:val="00085D16"/>
    <w:rsid w:val="00085DEB"/>
    <w:rsid w:val="00085E71"/>
    <w:rsid w:val="00085F1C"/>
    <w:rsid w:val="000862C1"/>
    <w:rsid w:val="00086303"/>
    <w:rsid w:val="00090045"/>
    <w:rsid w:val="00090537"/>
    <w:rsid w:val="00090554"/>
    <w:rsid w:val="000905FF"/>
    <w:rsid w:val="0009070D"/>
    <w:rsid w:val="0009075C"/>
    <w:rsid w:val="00090786"/>
    <w:rsid w:val="0009086E"/>
    <w:rsid w:val="00090CAB"/>
    <w:rsid w:val="000912BB"/>
    <w:rsid w:val="000919DF"/>
    <w:rsid w:val="00091D4C"/>
    <w:rsid w:val="000924EA"/>
    <w:rsid w:val="00092BD7"/>
    <w:rsid w:val="00092C69"/>
    <w:rsid w:val="000931DE"/>
    <w:rsid w:val="00093284"/>
    <w:rsid w:val="00093637"/>
    <w:rsid w:val="00093817"/>
    <w:rsid w:val="00093CDD"/>
    <w:rsid w:val="00094116"/>
    <w:rsid w:val="00094CBC"/>
    <w:rsid w:val="00094CD7"/>
    <w:rsid w:val="00095FD8"/>
    <w:rsid w:val="00096944"/>
    <w:rsid w:val="000969EA"/>
    <w:rsid w:val="00096E96"/>
    <w:rsid w:val="000979DB"/>
    <w:rsid w:val="000979FB"/>
    <w:rsid w:val="00097FDB"/>
    <w:rsid w:val="000A0D31"/>
    <w:rsid w:val="000A1702"/>
    <w:rsid w:val="000A1E4F"/>
    <w:rsid w:val="000A25FA"/>
    <w:rsid w:val="000A2863"/>
    <w:rsid w:val="000A2B4F"/>
    <w:rsid w:val="000A2D47"/>
    <w:rsid w:val="000A33F3"/>
    <w:rsid w:val="000A3522"/>
    <w:rsid w:val="000A3604"/>
    <w:rsid w:val="000A3FAF"/>
    <w:rsid w:val="000A4294"/>
    <w:rsid w:val="000A4461"/>
    <w:rsid w:val="000A4BB5"/>
    <w:rsid w:val="000A4D70"/>
    <w:rsid w:val="000A4F44"/>
    <w:rsid w:val="000A58DD"/>
    <w:rsid w:val="000A5C09"/>
    <w:rsid w:val="000A5CF0"/>
    <w:rsid w:val="000A616B"/>
    <w:rsid w:val="000A633D"/>
    <w:rsid w:val="000A6CEB"/>
    <w:rsid w:val="000A7183"/>
    <w:rsid w:val="000A732B"/>
    <w:rsid w:val="000A75F6"/>
    <w:rsid w:val="000A7854"/>
    <w:rsid w:val="000A7BDA"/>
    <w:rsid w:val="000A7C9F"/>
    <w:rsid w:val="000A7F77"/>
    <w:rsid w:val="000B04E8"/>
    <w:rsid w:val="000B07C3"/>
    <w:rsid w:val="000B07E3"/>
    <w:rsid w:val="000B0FB9"/>
    <w:rsid w:val="000B10D4"/>
    <w:rsid w:val="000B15C7"/>
    <w:rsid w:val="000B1A9E"/>
    <w:rsid w:val="000B2321"/>
    <w:rsid w:val="000B2759"/>
    <w:rsid w:val="000B2F98"/>
    <w:rsid w:val="000B30DE"/>
    <w:rsid w:val="000B3A6A"/>
    <w:rsid w:val="000B3AB1"/>
    <w:rsid w:val="000B3ADC"/>
    <w:rsid w:val="000B4453"/>
    <w:rsid w:val="000B56D7"/>
    <w:rsid w:val="000B5972"/>
    <w:rsid w:val="000B634B"/>
    <w:rsid w:val="000B6DD5"/>
    <w:rsid w:val="000B7E0B"/>
    <w:rsid w:val="000C02D6"/>
    <w:rsid w:val="000C07F1"/>
    <w:rsid w:val="000C0D10"/>
    <w:rsid w:val="000C0FF8"/>
    <w:rsid w:val="000C1A34"/>
    <w:rsid w:val="000C2422"/>
    <w:rsid w:val="000C25AF"/>
    <w:rsid w:val="000C27F3"/>
    <w:rsid w:val="000C2CB1"/>
    <w:rsid w:val="000C2E69"/>
    <w:rsid w:val="000C37C9"/>
    <w:rsid w:val="000C3DEF"/>
    <w:rsid w:val="000C407B"/>
    <w:rsid w:val="000C412B"/>
    <w:rsid w:val="000C45CF"/>
    <w:rsid w:val="000C4A5A"/>
    <w:rsid w:val="000C4F5A"/>
    <w:rsid w:val="000C5589"/>
    <w:rsid w:val="000C55F6"/>
    <w:rsid w:val="000C5982"/>
    <w:rsid w:val="000C5BEA"/>
    <w:rsid w:val="000C5E60"/>
    <w:rsid w:val="000C6291"/>
    <w:rsid w:val="000C634F"/>
    <w:rsid w:val="000C71FD"/>
    <w:rsid w:val="000C77C5"/>
    <w:rsid w:val="000C7BE0"/>
    <w:rsid w:val="000C7E09"/>
    <w:rsid w:val="000C7FEF"/>
    <w:rsid w:val="000D023D"/>
    <w:rsid w:val="000D04CC"/>
    <w:rsid w:val="000D0771"/>
    <w:rsid w:val="000D0D21"/>
    <w:rsid w:val="000D1CB5"/>
    <w:rsid w:val="000D226D"/>
    <w:rsid w:val="000D27F3"/>
    <w:rsid w:val="000D2BE7"/>
    <w:rsid w:val="000D2BEF"/>
    <w:rsid w:val="000D3566"/>
    <w:rsid w:val="000D391F"/>
    <w:rsid w:val="000D3965"/>
    <w:rsid w:val="000D41A6"/>
    <w:rsid w:val="000D4808"/>
    <w:rsid w:val="000D484D"/>
    <w:rsid w:val="000D498A"/>
    <w:rsid w:val="000D4CF6"/>
    <w:rsid w:val="000D513A"/>
    <w:rsid w:val="000D518D"/>
    <w:rsid w:val="000D54A1"/>
    <w:rsid w:val="000D54D0"/>
    <w:rsid w:val="000D562B"/>
    <w:rsid w:val="000D5A0A"/>
    <w:rsid w:val="000D5E10"/>
    <w:rsid w:val="000D621C"/>
    <w:rsid w:val="000D6647"/>
    <w:rsid w:val="000D668D"/>
    <w:rsid w:val="000D6B4F"/>
    <w:rsid w:val="000D6C6E"/>
    <w:rsid w:val="000D6DF0"/>
    <w:rsid w:val="000D7133"/>
    <w:rsid w:val="000D74A7"/>
    <w:rsid w:val="000D75CC"/>
    <w:rsid w:val="000E028A"/>
    <w:rsid w:val="000E032A"/>
    <w:rsid w:val="000E0332"/>
    <w:rsid w:val="000E087D"/>
    <w:rsid w:val="000E0999"/>
    <w:rsid w:val="000E09A2"/>
    <w:rsid w:val="000E16C6"/>
    <w:rsid w:val="000E1800"/>
    <w:rsid w:val="000E1A2D"/>
    <w:rsid w:val="000E2715"/>
    <w:rsid w:val="000E271C"/>
    <w:rsid w:val="000E285A"/>
    <w:rsid w:val="000E2BFE"/>
    <w:rsid w:val="000E2D90"/>
    <w:rsid w:val="000E36C3"/>
    <w:rsid w:val="000E39F4"/>
    <w:rsid w:val="000E3BAF"/>
    <w:rsid w:val="000E3CC8"/>
    <w:rsid w:val="000E3F2D"/>
    <w:rsid w:val="000E4E0A"/>
    <w:rsid w:val="000E5108"/>
    <w:rsid w:val="000E514D"/>
    <w:rsid w:val="000E5179"/>
    <w:rsid w:val="000E60DE"/>
    <w:rsid w:val="000E65E1"/>
    <w:rsid w:val="000E6A17"/>
    <w:rsid w:val="000E6A75"/>
    <w:rsid w:val="000E72EF"/>
    <w:rsid w:val="000E730A"/>
    <w:rsid w:val="000E75D7"/>
    <w:rsid w:val="000E765A"/>
    <w:rsid w:val="000E786E"/>
    <w:rsid w:val="000E794F"/>
    <w:rsid w:val="000E7AF7"/>
    <w:rsid w:val="000E7C2D"/>
    <w:rsid w:val="000F0422"/>
    <w:rsid w:val="000F09E5"/>
    <w:rsid w:val="000F1C0B"/>
    <w:rsid w:val="000F20CB"/>
    <w:rsid w:val="000F2335"/>
    <w:rsid w:val="000F251C"/>
    <w:rsid w:val="000F29EA"/>
    <w:rsid w:val="000F2F78"/>
    <w:rsid w:val="000F33B5"/>
    <w:rsid w:val="000F36BC"/>
    <w:rsid w:val="000F37C5"/>
    <w:rsid w:val="000F385B"/>
    <w:rsid w:val="000F3CCD"/>
    <w:rsid w:val="000F411D"/>
    <w:rsid w:val="000F41C9"/>
    <w:rsid w:val="000F45AE"/>
    <w:rsid w:val="000F46A7"/>
    <w:rsid w:val="000F46E0"/>
    <w:rsid w:val="000F490E"/>
    <w:rsid w:val="000F4A53"/>
    <w:rsid w:val="000F4BE8"/>
    <w:rsid w:val="000F58AD"/>
    <w:rsid w:val="000F6209"/>
    <w:rsid w:val="000F624A"/>
    <w:rsid w:val="000F646E"/>
    <w:rsid w:val="000F693B"/>
    <w:rsid w:val="000F6B66"/>
    <w:rsid w:val="000F6BFA"/>
    <w:rsid w:val="000F6C19"/>
    <w:rsid w:val="000F70E6"/>
    <w:rsid w:val="000F70FB"/>
    <w:rsid w:val="000F73ED"/>
    <w:rsid w:val="000F7DCE"/>
    <w:rsid w:val="00100096"/>
    <w:rsid w:val="0010051B"/>
    <w:rsid w:val="00101542"/>
    <w:rsid w:val="00101DDE"/>
    <w:rsid w:val="001025A1"/>
    <w:rsid w:val="00102848"/>
    <w:rsid w:val="00102B1E"/>
    <w:rsid w:val="0010389E"/>
    <w:rsid w:val="0010395F"/>
    <w:rsid w:val="0010459E"/>
    <w:rsid w:val="001046C9"/>
    <w:rsid w:val="00104A95"/>
    <w:rsid w:val="00104EF4"/>
    <w:rsid w:val="0010522B"/>
    <w:rsid w:val="00105AA1"/>
    <w:rsid w:val="00105E56"/>
    <w:rsid w:val="00105E8B"/>
    <w:rsid w:val="001066AB"/>
    <w:rsid w:val="001075E6"/>
    <w:rsid w:val="00107779"/>
    <w:rsid w:val="00107FB1"/>
    <w:rsid w:val="001100B1"/>
    <w:rsid w:val="00110307"/>
    <w:rsid w:val="0011058C"/>
    <w:rsid w:val="001105D2"/>
    <w:rsid w:val="0011065D"/>
    <w:rsid w:val="00110995"/>
    <w:rsid w:val="0011099E"/>
    <w:rsid w:val="001109F7"/>
    <w:rsid w:val="00110BEA"/>
    <w:rsid w:val="0011102B"/>
    <w:rsid w:val="00111462"/>
    <w:rsid w:val="00111840"/>
    <w:rsid w:val="001119FE"/>
    <w:rsid w:val="00112844"/>
    <w:rsid w:val="00112951"/>
    <w:rsid w:val="00112A47"/>
    <w:rsid w:val="001135E3"/>
    <w:rsid w:val="001138EE"/>
    <w:rsid w:val="00113D3B"/>
    <w:rsid w:val="00113E1A"/>
    <w:rsid w:val="00113E93"/>
    <w:rsid w:val="00114699"/>
    <w:rsid w:val="0011484D"/>
    <w:rsid w:val="001149CB"/>
    <w:rsid w:val="001149D9"/>
    <w:rsid w:val="00114A3A"/>
    <w:rsid w:val="00114A81"/>
    <w:rsid w:val="00114B39"/>
    <w:rsid w:val="00114B9E"/>
    <w:rsid w:val="00114DE7"/>
    <w:rsid w:val="001153FA"/>
    <w:rsid w:val="00115546"/>
    <w:rsid w:val="00116533"/>
    <w:rsid w:val="001168AF"/>
    <w:rsid w:val="00116BFA"/>
    <w:rsid w:val="00117CB3"/>
    <w:rsid w:val="00117D28"/>
    <w:rsid w:val="00117F00"/>
    <w:rsid w:val="00120E0B"/>
    <w:rsid w:val="00120F8B"/>
    <w:rsid w:val="001214E8"/>
    <w:rsid w:val="0012156A"/>
    <w:rsid w:val="00121579"/>
    <w:rsid w:val="00121A2A"/>
    <w:rsid w:val="00122047"/>
    <w:rsid w:val="0012247E"/>
    <w:rsid w:val="00122549"/>
    <w:rsid w:val="00122ABC"/>
    <w:rsid w:val="00122C5D"/>
    <w:rsid w:val="0012407C"/>
    <w:rsid w:val="00124172"/>
    <w:rsid w:val="001241DC"/>
    <w:rsid w:val="0012425D"/>
    <w:rsid w:val="00124427"/>
    <w:rsid w:val="00124981"/>
    <w:rsid w:val="001249C3"/>
    <w:rsid w:val="00124A27"/>
    <w:rsid w:val="00124BAA"/>
    <w:rsid w:val="00124EF2"/>
    <w:rsid w:val="0012596D"/>
    <w:rsid w:val="00125C98"/>
    <w:rsid w:val="0012640C"/>
    <w:rsid w:val="0012664E"/>
    <w:rsid w:val="00126659"/>
    <w:rsid w:val="00126899"/>
    <w:rsid w:val="0012698A"/>
    <w:rsid w:val="00127208"/>
    <w:rsid w:val="0012747A"/>
    <w:rsid w:val="001274B1"/>
    <w:rsid w:val="00127F1B"/>
    <w:rsid w:val="00130053"/>
    <w:rsid w:val="00130BB3"/>
    <w:rsid w:val="00131384"/>
    <w:rsid w:val="00131705"/>
    <w:rsid w:val="0013175A"/>
    <w:rsid w:val="00131AAF"/>
    <w:rsid w:val="00131D40"/>
    <w:rsid w:val="0013202D"/>
    <w:rsid w:val="00132B92"/>
    <w:rsid w:val="0013334F"/>
    <w:rsid w:val="001348B3"/>
    <w:rsid w:val="00134DAA"/>
    <w:rsid w:val="00134E30"/>
    <w:rsid w:val="001351E0"/>
    <w:rsid w:val="00135456"/>
    <w:rsid w:val="00135522"/>
    <w:rsid w:val="0013604B"/>
    <w:rsid w:val="00136394"/>
    <w:rsid w:val="00136ECE"/>
    <w:rsid w:val="00137F57"/>
    <w:rsid w:val="00140509"/>
    <w:rsid w:val="00140C17"/>
    <w:rsid w:val="001413D8"/>
    <w:rsid w:val="0014187B"/>
    <w:rsid w:val="00141B9D"/>
    <w:rsid w:val="00142475"/>
    <w:rsid w:val="001425DA"/>
    <w:rsid w:val="00142D62"/>
    <w:rsid w:val="00143479"/>
    <w:rsid w:val="00143B36"/>
    <w:rsid w:val="00144021"/>
    <w:rsid w:val="00144922"/>
    <w:rsid w:val="00144B7F"/>
    <w:rsid w:val="00144BFA"/>
    <w:rsid w:val="0014568F"/>
    <w:rsid w:val="001458A8"/>
    <w:rsid w:val="00145A10"/>
    <w:rsid w:val="001463FF"/>
    <w:rsid w:val="00146609"/>
    <w:rsid w:val="00146752"/>
    <w:rsid w:val="00146F6C"/>
    <w:rsid w:val="00150230"/>
    <w:rsid w:val="00150B2E"/>
    <w:rsid w:val="00150BF8"/>
    <w:rsid w:val="0015160A"/>
    <w:rsid w:val="00151F56"/>
    <w:rsid w:val="00152286"/>
    <w:rsid w:val="001528FB"/>
    <w:rsid w:val="00152BD7"/>
    <w:rsid w:val="001537B2"/>
    <w:rsid w:val="0015385A"/>
    <w:rsid w:val="00153897"/>
    <w:rsid w:val="00153EB3"/>
    <w:rsid w:val="00153F7D"/>
    <w:rsid w:val="001541ED"/>
    <w:rsid w:val="001544E8"/>
    <w:rsid w:val="0015520D"/>
    <w:rsid w:val="0015558E"/>
    <w:rsid w:val="00155B9D"/>
    <w:rsid w:val="00155DBF"/>
    <w:rsid w:val="001574D1"/>
    <w:rsid w:val="001600E9"/>
    <w:rsid w:val="00160DB7"/>
    <w:rsid w:val="0016140B"/>
    <w:rsid w:val="001626E6"/>
    <w:rsid w:val="00162CA1"/>
    <w:rsid w:val="00162CA4"/>
    <w:rsid w:val="00162DAC"/>
    <w:rsid w:val="001631AC"/>
    <w:rsid w:val="00163658"/>
    <w:rsid w:val="0016374F"/>
    <w:rsid w:val="00163BF0"/>
    <w:rsid w:val="00163C68"/>
    <w:rsid w:val="001644DD"/>
    <w:rsid w:val="00164A2C"/>
    <w:rsid w:val="0016509D"/>
    <w:rsid w:val="00165429"/>
    <w:rsid w:val="0016563A"/>
    <w:rsid w:val="00165A30"/>
    <w:rsid w:val="00166A6B"/>
    <w:rsid w:val="00166B31"/>
    <w:rsid w:val="0016715D"/>
    <w:rsid w:val="001677D0"/>
    <w:rsid w:val="0016780F"/>
    <w:rsid w:val="0016784A"/>
    <w:rsid w:val="001702F9"/>
    <w:rsid w:val="001707CE"/>
    <w:rsid w:val="00170841"/>
    <w:rsid w:val="00170982"/>
    <w:rsid w:val="001709E0"/>
    <w:rsid w:val="00170A9F"/>
    <w:rsid w:val="00170B28"/>
    <w:rsid w:val="00170E5B"/>
    <w:rsid w:val="00172937"/>
    <w:rsid w:val="00172AFB"/>
    <w:rsid w:val="00172BCC"/>
    <w:rsid w:val="00172EBD"/>
    <w:rsid w:val="00173433"/>
    <w:rsid w:val="001737DF"/>
    <w:rsid w:val="00173CB2"/>
    <w:rsid w:val="001749DB"/>
    <w:rsid w:val="00174B99"/>
    <w:rsid w:val="00174D96"/>
    <w:rsid w:val="00174FB1"/>
    <w:rsid w:val="0017522D"/>
    <w:rsid w:val="0017562D"/>
    <w:rsid w:val="0017640E"/>
    <w:rsid w:val="001768EE"/>
    <w:rsid w:val="001769B5"/>
    <w:rsid w:val="00176E2A"/>
    <w:rsid w:val="00177097"/>
    <w:rsid w:val="00177138"/>
    <w:rsid w:val="001774BA"/>
    <w:rsid w:val="00177D0A"/>
    <w:rsid w:val="001802A0"/>
    <w:rsid w:val="001803BF"/>
    <w:rsid w:val="00180C43"/>
    <w:rsid w:val="00180EAD"/>
    <w:rsid w:val="00181999"/>
    <w:rsid w:val="00181BE1"/>
    <w:rsid w:val="001838EE"/>
    <w:rsid w:val="00183AF0"/>
    <w:rsid w:val="00184374"/>
    <w:rsid w:val="001849A3"/>
    <w:rsid w:val="001857AB"/>
    <w:rsid w:val="00185FF4"/>
    <w:rsid w:val="001861CD"/>
    <w:rsid w:val="001863A2"/>
    <w:rsid w:val="001867DA"/>
    <w:rsid w:val="0018680B"/>
    <w:rsid w:val="00186A03"/>
    <w:rsid w:val="00186B1B"/>
    <w:rsid w:val="001873D2"/>
    <w:rsid w:val="0018787A"/>
    <w:rsid w:val="001900CE"/>
    <w:rsid w:val="00190101"/>
    <w:rsid w:val="00190834"/>
    <w:rsid w:val="0019097C"/>
    <w:rsid w:val="00192107"/>
    <w:rsid w:val="001923AD"/>
    <w:rsid w:val="001926A2"/>
    <w:rsid w:val="001928BA"/>
    <w:rsid w:val="00192F90"/>
    <w:rsid w:val="00193B28"/>
    <w:rsid w:val="00193FBE"/>
    <w:rsid w:val="00193FCF"/>
    <w:rsid w:val="00194268"/>
    <w:rsid w:val="0019431D"/>
    <w:rsid w:val="001945C8"/>
    <w:rsid w:val="001951F2"/>
    <w:rsid w:val="00195AD2"/>
    <w:rsid w:val="00195B1D"/>
    <w:rsid w:val="00196022"/>
    <w:rsid w:val="00196055"/>
    <w:rsid w:val="00197294"/>
    <w:rsid w:val="001975BC"/>
    <w:rsid w:val="001A0388"/>
    <w:rsid w:val="001A0A94"/>
    <w:rsid w:val="001A0A99"/>
    <w:rsid w:val="001A0BBF"/>
    <w:rsid w:val="001A0C15"/>
    <w:rsid w:val="001A13F7"/>
    <w:rsid w:val="001A16C4"/>
    <w:rsid w:val="001A1745"/>
    <w:rsid w:val="001A1767"/>
    <w:rsid w:val="001A1A57"/>
    <w:rsid w:val="001A2068"/>
    <w:rsid w:val="001A2400"/>
    <w:rsid w:val="001A284D"/>
    <w:rsid w:val="001A2BCC"/>
    <w:rsid w:val="001A355E"/>
    <w:rsid w:val="001A3586"/>
    <w:rsid w:val="001A35D8"/>
    <w:rsid w:val="001A3768"/>
    <w:rsid w:val="001A41A2"/>
    <w:rsid w:val="001A427F"/>
    <w:rsid w:val="001A42A2"/>
    <w:rsid w:val="001A4674"/>
    <w:rsid w:val="001A47C9"/>
    <w:rsid w:val="001A4EE5"/>
    <w:rsid w:val="001A52E0"/>
    <w:rsid w:val="001A5F84"/>
    <w:rsid w:val="001A60ED"/>
    <w:rsid w:val="001A6182"/>
    <w:rsid w:val="001A6B17"/>
    <w:rsid w:val="001A6E4D"/>
    <w:rsid w:val="001A6EF7"/>
    <w:rsid w:val="001A6FD4"/>
    <w:rsid w:val="001A7047"/>
    <w:rsid w:val="001A7067"/>
    <w:rsid w:val="001A7094"/>
    <w:rsid w:val="001A7291"/>
    <w:rsid w:val="001A761D"/>
    <w:rsid w:val="001A762C"/>
    <w:rsid w:val="001A7763"/>
    <w:rsid w:val="001A7BD3"/>
    <w:rsid w:val="001A7CC2"/>
    <w:rsid w:val="001B014B"/>
    <w:rsid w:val="001B0490"/>
    <w:rsid w:val="001B098C"/>
    <w:rsid w:val="001B0D1C"/>
    <w:rsid w:val="001B11E8"/>
    <w:rsid w:val="001B1A16"/>
    <w:rsid w:val="001B204F"/>
    <w:rsid w:val="001B213D"/>
    <w:rsid w:val="001B271F"/>
    <w:rsid w:val="001B2A80"/>
    <w:rsid w:val="001B2B58"/>
    <w:rsid w:val="001B2ED7"/>
    <w:rsid w:val="001B38AA"/>
    <w:rsid w:val="001B3C2F"/>
    <w:rsid w:val="001B4539"/>
    <w:rsid w:val="001B610B"/>
    <w:rsid w:val="001B627E"/>
    <w:rsid w:val="001B652F"/>
    <w:rsid w:val="001B6BED"/>
    <w:rsid w:val="001B757B"/>
    <w:rsid w:val="001B7B62"/>
    <w:rsid w:val="001C058A"/>
    <w:rsid w:val="001C1010"/>
    <w:rsid w:val="001C12A3"/>
    <w:rsid w:val="001C148A"/>
    <w:rsid w:val="001C14E3"/>
    <w:rsid w:val="001C1734"/>
    <w:rsid w:val="001C17B8"/>
    <w:rsid w:val="001C1B72"/>
    <w:rsid w:val="001C1E24"/>
    <w:rsid w:val="001C1F81"/>
    <w:rsid w:val="001C230E"/>
    <w:rsid w:val="001C23CD"/>
    <w:rsid w:val="001C3729"/>
    <w:rsid w:val="001C3807"/>
    <w:rsid w:val="001C3B60"/>
    <w:rsid w:val="001C3FAD"/>
    <w:rsid w:val="001C4118"/>
    <w:rsid w:val="001C43F6"/>
    <w:rsid w:val="001C4480"/>
    <w:rsid w:val="001C45A1"/>
    <w:rsid w:val="001C4998"/>
    <w:rsid w:val="001C5351"/>
    <w:rsid w:val="001C54A3"/>
    <w:rsid w:val="001C5BC8"/>
    <w:rsid w:val="001C5C3D"/>
    <w:rsid w:val="001C60E8"/>
    <w:rsid w:val="001C6264"/>
    <w:rsid w:val="001C682F"/>
    <w:rsid w:val="001C69EA"/>
    <w:rsid w:val="001C6BD7"/>
    <w:rsid w:val="001C6EC0"/>
    <w:rsid w:val="001C71C5"/>
    <w:rsid w:val="001C75BE"/>
    <w:rsid w:val="001C76FF"/>
    <w:rsid w:val="001D001B"/>
    <w:rsid w:val="001D01B3"/>
    <w:rsid w:val="001D01DC"/>
    <w:rsid w:val="001D03F2"/>
    <w:rsid w:val="001D16B6"/>
    <w:rsid w:val="001D2289"/>
    <w:rsid w:val="001D23CF"/>
    <w:rsid w:val="001D270E"/>
    <w:rsid w:val="001D31F5"/>
    <w:rsid w:val="001D331D"/>
    <w:rsid w:val="001D37BC"/>
    <w:rsid w:val="001D39C6"/>
    <w:rsid w:val="001D3A19"/>
    <w:rsid w:val="001D4023"/>
    <w:rsid w:val="001D414E"/>
    <w:rsid w:val="001D4A9F"/>
    <w:rsid w:val="001D5D7D"/>
    <w:rsid w:val="001D5DCB"/>
    <w:rsid w:val="001D6718"/>
    <w:rsid w:val="001D7691"/>
    <w:rsid w:val="001D7812"/>
    <w:rsid w:val="001E06A4"/>
    <w:rsid w:val="001E0ACD"/>
    <w:rsid w:val="001E0E20"/>
    <w:rsid w:val="001E134E"/>
    <w:rsid w:val="001E14CE"/>
    <w:rsid w:val="001E2679"/>
    <w:rsid w:val="001E2A42"/>
    <w:rsid w:val="001E2E1C"/>
    <w:rsid w:val="001E2ED8"/>
    <w:rsid w:val="001E31F2"/>
    <w:rsid w:val="001E33CB"/>
    <w:rsid w:val="001E3852"/>
    <w:rsid w:val="001E3B55"/>
    <w:rsid w:val="001E3C15"/>
    <w:rsid w:val="001E41A6"/>
    <w:rsid w:val="001E4270"/>
    <w:rsid w:val="001E4477"/>
    <w:rsid w:val="001E4884"/>
    <w:rsid w:val="001E497C"/>
    <w:rsid w:val="001E4C2B"/>
    <w:rsid w:val="001E4E41"/>
    <w:rsid w:val="001E4FCB"/>
    <w:rsid w:val="001E5072"/>
    <w:rsid w:val="001E53E4"/>
    <w:rsid w:val="001E66C6"/>
    <w:rsid w:val="001E66CE"/>
    <w:rsid w:val="001E6DF7"/>
    <w:rsid w:val="001E6EAB"/>
    <w:rsid w:val="001E718D"/>
    <w:rsid w:val="001E791B"/>
    <w:rsid w:val="001E79E0"/>
    <w:rsid w:val="001F0297"/>
    <w:rsid w:val="001F037F"/>
    <w:rsid w:val="001F05F0"/>
    <w:rsid w:val="001F060A"/>
    <w:rsid w:val="001F0664"/>
    <w:rsid w:val="001F0772"/>
    <w:rsid w:val="001F08EC"/>
    <w:rsid w:val="001F0D71"/>
    <w:rsid w:val="001F133E"/>
    <w:rsid w:val="001F1452"/>
    <w:rsid w:val="001F18CB"/>
    <w:rsid w:val="001F21B6"/>
    <w:rsid w:val="001F2CCD"/>
    <w:rsid w:val="001F3019"/>
    <w:rsid w:val="001F30C0"/>
    <w:rsid w:val="001F31D6"/>
    <w:rsid w:val="001F38D2"/>
    <w:rsid w:val="001F3A92"/>
    <w:rsid w:val="001F3D10"/>
    <w:rsid w:val="001F41FB"/>
    <w:rsid w:val="001F4492"/>
    <w:rsid w:val="001F4499"/>
    <w:rsid w:val="001F46F8"/>
    <w:rsid w:val="001F4750"/>
    <w:rsid w:val="001F47AE"/>
    <w:rsid w:val="001F4F6F"/>
    <w:rsid w:val="001F5082"/>
    <w:rsid w:val="001F577B"/>
    <w:rsid w:val="001F5E65"/>
    <w:rsid w:val="001F655C"/>
    <w:rsid w:val="001F678E"/>
    <w:rsid w:val="001F6FCE"/>
    <w:rsid w:val="001F7325"/>
    <w:rsid w:val="001F798A"/>
    <w:rsid w:val="001F7A5E"/>
    <w:rsid w:val="001F7EBC"/>
    <w:rsid w:val="002001B8"/>
    <w:rsid w:val="002002E6"/>
    <w:rsid w:val="0020136A"/>
    <w:rsid w:val="00201A67"/>
    <w:rsid w:val="002021B3"/>
    <w:rsid w:val="002028DC"/>
    <w:rsid w:val="00202A43"/>
    <w:rsid w:val="002030A0"/>
    <w:rsid w:val="00203930"/>
    <w:rsid w:val="00203FBE"/>
    <w:rsid w:val="00204949"/>
    <w:rsid w:val="0020516E"/>
    <w:rsid w:val="002051FC"/>
    <w:rsid w:val="0020610D"/>
    <w:rsid w:val="00206448"/>
    <w:rsid w:val="002066AB"/>
    <w:rsid w:val="00206C25"/>
    <w:rsid w:val="002075DD"/>
    <w:rsid w:val="0020768E"/>
    <w:rsid w:val="00207909"/>
    <w:rsid w:val="00207C22"/>
    <w:rsid w:val="00207D78"/>
    <w:rsid w:val="00207DCD"/>
    <w:rsid w:val="0021014B"/>
    <w:rsid w:val="00210336"/>
    <w:rsid w:val="0021033F"/>
    <w:rsid w:val="002104C4"/>
    <w:rsid w:val="00210D47"/>
    <w:rsid w:val="00210E6A"/>
    <w:rsid w:val="002110F6"/>
    <w:rsid w:val="00211651"/>
    <w:rsid w:val="002126FA"/>
    <w:rsid w:val="00212F3C"/>
    <w:rsid w:val="002132EA"/>
    <w:rsid w:val="00213454"/>
    <w:rsid w:val="002136F2"/>
    <w:rsid w:val="002143E3"/>
    <w:rsid w:val="00214476"/>
    <w:rsid w:val="002149CB"/>
    <w:rsid w:val="00214B8E"/>
    <w:rsid w:val="00214E0F"/>
    <w:rsid w:val="00214EA6"/>
    <w:rsid w:val="00214FDD"/>
    <w:rsid w:val="002153FF"/>
    <w:rsid w:val="00215A93"/>
    <w:rsid w:val="00215D61"/>
    <w:rsid w:val="00216144"/>
    <w:rsid w:val="00216399"/>
    <w:rsid w:val="0021696C"/>
    <w:rsid w:val="00216DE4"/>
    <w:rsid w:val="00216E2D"/>
    <w:rsid w:val="00216EAF"/>
    <w:rsid w:val="002172C6"/>
    <w:rsid w:val="002174F6"/>
    <w:rsid w:val="002176CA"/>
    <w:rsid w:val="00217BDB"/>
    <w:rsid w:val="0022023B"/>
    <w:rsid w:val="0022057B"/>
    <w:rsid w:val="0022066D"/>
    <w:rsid w:val="00220AE1"/>
    <w:rsid w:val="00220E76"/>
    <w:rsid w:val="0022110D"/>
    <w:rsid w:val="0022157B"/>
    <w:rsid w:val="00221914"/>
    <w:rsid w:val="00222231"/>
    <w:rsid w:val="00222554"/>
    <w:rsid w:val="00222BCC"/>
    <w:rsid w:val="002235F1"/>
    <w:rsid w:val="0022411C"/>
    <w:rsid w:val="00224838"/>
    <w:rsid w:val="00225401"/>
    <w:rsid w:val="002256C6"/>
    <w:rsid w:val="00225AAD"/>
    <w:rsid w:val="00225EF3"/>
    <w:rsid w:val="002265D0"/>
    <w:rsid w:val="00226A85"/>
    <w:rsid w:val="00226E6F"/>
    <w:rsid w:val="00230178"/>
    <w:rsid w:val="0023028A"/>
    <w:rsid w:val="002305A5"/>
    <w:rsid w:val="0023070D"/>
    <w:rsid w:val="002308B8"/>
    <w:rsid w:val="00230B4E"/>
    <w:rsid w:val="00230CD2"/>
    <w:rsid w:val="00230DEC"/>
    <w:rsid w:val="00230FC8"/>
    <w:rsid w:val="00231982"/>
    <w:rsid w:val="0023199D"/>
    <w:rsid w:val="00231E92"/>
    <w:rsid w:val="002321EF"/>
    <w:rsid w:val="002326C8"/>
    <w:rsid w:val="00232C5C"/>
    <w:rsid w:val="00232D4E"/>
    <w:rsid w:val="00233692"/>
    <w:rsid w:val="00233A78"/>
    <w:rsid w:val="00234281"/>
    <w:rsid w:val="0023428E"/>
    <w:rsid w:val="00234D8C"/>
    <w:rsid w:val="002351E7"/>
    <w:rsid w:val="002351F5"/>
    <w:rsid w:val="002358A7"/>
    <w:rsid w:val="002363AC"/>
    <w:rsid w:val="002364A9"/>
    <w:rsid w:val="002366AC"/>
    <w:rsid w:val="00236912"/>
    <w:rsid w:val="00236F96"/>
    <w:rsid w:val="002370EF"/>
    <w:rsid w:val="002373AE"/>
    <w:rsid w:val="0023756E"/>
    <w:rsid w:val="00240076"/>
    <w:rsid w:val="00240BDD"/>
    <w:rsid w:val="00240E7C"/>
    <w:rsid w:val="00240FA8"/>
    <w:rsid w:val="00241BD0"/>
    <w:rsid w:val="00241E37"/>
    <w:rsid w:val="00241F9B"/>
    <w:rsid w:val="00242701"/>
    <w:rsid w:val="00243067"/>
    <w:rsid w:val="0024348A"/>
    <w:rsid w:val="00243809"/>
    <w:rsid w:val="00243E18"/>
    <w:rsid w:val="002440CD"/>
    <w:rsid w:val="0024417B"/>
    <w:rsid w:val="002449B6"/>
    <w:rsid w:val="00245E26"/>
    <w:rsid w:val="00245F7A"/>
    <w:rsid w:val="00246C4D"/>
    <w:rsid w:val="002470E0"/>
    <w:rsid w:val="002473BE"/>
    <w:rsid w:val="00247AC8"/>
    <w:rsid w:val="00250B06"/>
    <w:rsid w:val="00250B28"/>
    <w:rsid w:val="0025130A"/>
    <w:rsid w:val="00251442"/>
    <w:rsid w:val="002517C5"/>
    <w:rsid w:val="002518BF"/>
    <w:rsid w:val="002519F4"/>
    <w:rsid w:val="00251FFA"/>
    <w:rsid w:val="00252444"/>
    <w:rsid w:val="0025270F"/>
    <w:rsid w:val="0025297A"/>
    <w:rsid w:val="00252A74"/>
    <w:rsid w:val="00252E39"/>
    <w:rsid w:val="002531DE"/>
    <w:rsid w:val="00253275"/>
    <w:rsid w:val="002542C8"/>
    <w:rsid w:val="002546A4"/>
    <w:rsid w:val="002559A9"/>
    <w:rsid w:val="00255A3A"/>
    <w:rsid w:val="00255BF5"/>
    <w:rsid w:val="00256B5F"/>
    <w:rsid w:val="00257098"/>
    <w:rsid w:val="00257111"/>
    <w:rsid w:val="0025713F"/>
    <w:rsid w:val="00260A6D"/>
    <w:rsid w:val="002610AD"/>
    <w:rsid w:val="002610DF"/>
    <w:rsid w:val="00261282"/>
    <w:rsid w:val="002622D3"/>
    <w:rsid w:val="0026234E"/>
    <w:rsid w:val="00262D04"/>
    <w:rsid w:val="00263CE3"/>
    <w:rsid w:val="00263E62"/>
    <w:rsid w:val="00264419"/>
    <w:rsid w:val="00264E36"/>
    <w:rsid w:val="00264F59"/>
    <w:rsid w:val="002655F7"/>
    <w:rsid w:val="002658BF"/>
    <w:rsid w:val="0026591E"/>
    <w:rsid w:val="002659E2"/>
    <w:rsid w:val="00265B03"/>
    <w:rsid w:val="00265B72"/>
    <w:rsid w:val="002667ED"/>
    <w:rsid w:val="00266A89"/>
    <w:rsid w:val="00266B90"/>
    <w:rsid w:val="00266C63"/>
    <w:rsid w:val="00266F2B"/>
    <w:rsid w:val="002673F0"/>
    <w:rsid w:val="00267485"/>
    <w:rsid w:val="00267C1A"/>
    <w:rsid w:val="00267DBC"/>
    <w:rsid w:val="002703F9"/>
    <w:rsid w:val="0027093B"/>
    <w:rsid w:val="0027095E"/>
    <w:rsid w:val="00270CC6"/>
    <w:rsid w:val="00270E95"/>
    <w:rsid w:val="00270EB8"/>
    <w:rsid w:val="002717D6"/>
    <w:rsid w:val="00271A9E"/>
    <w:rsid w:val="00272964"/>
    <w:rsid w:val="0027296A"/>
    <w:rsid w:val="002730EA"/>
    <w:rsid w:val="0027338C"/>
    <w:rsid w:val="0027355D"/>
    <w:rsid w:val="0027398B"/>
    <w:rsid w:val="00273CDD"/>
    <w:rsid w:val="0027467D"/>
    <w:rsid w:val="00274E2F"/>
    <w:rsid w:val="002751D2"/>
    <w:rsid w:val="00275287"/>
    <w:rsid w:val="002755FD"/>
    <w:rsid w:val="00275607"/>
    <w:rsid w:val="0027642F"/>
    <w:rsid w:val="002766F0"/>
    <w:rsid w:val="002768DF"/>
    <w:rsid w:val="00276942"/>
    <w:rsid w:val="00277521"/>
    <w:rsid w:val="00277702"/>
    <w:rsid w:val="00277F6D"/>
    <w:rsid w:val="002800C0"/>
    <w:rsid w:val="00280B90"/>
    <w:rsid w:val="00280CD6"/>
    <w:rsid w:val="002817D9"/>
    <w:rsid w:val="00281FF6"/>
    <w:rsid w:val="002822FB"/>
    <w:rsid w:val="002824B5"/>
    <w:rsid w:val="00283381"/>
    <w:rsid w:val="00283AFC"/>
    <w:rsid w:val="00283C0E"/>
    <w:rsid w:val="00283D1B"/>
    <w:rsid w:val="002840D8"/>
    <w:rsid w:val="00284570"/>
    <w:rsid w:val="00284A1F"/>
    <w:rsid w:val="00284B35"/>
    <w:rsid w:val="00284BBA"/>
    <w:rsid w:val="00284F40"/>
    <w:rsid w:val="00285D25"/>
    <w:rsid w:val="00285FF7"/>
    <w:rsid w:val="002861E0"/>
    <w:rsid w:val="00286950"/>
    <w:rsid w:val="00287BC9"/>
    <w:rsid w:val="00287C0D"/>
    <w:rsid w:val="002906CA"/>
    <w:rsid w:val="00290756"/>
    <w:rsid w:val="00290AB8"/>
    <w:rsid w:val="00291816"/>
    <w:rsid w:val="00291B69"/>
    <w:rsid w:val="0029223D"/>
    <w:rsid w:val="002925B0"/>
    <w:rsid w:val="00292A40"/>
    <w:rsid w:val="00292B8E"/>
    <w:rsid w:val="00292F40"/>
    <w:rsid w:val="002930D4"/>
    <w:rsid w:val="00293407"/>
    <w:rsid w:val="002939B9"/>
    <w:rsid w:val="00293CC3"/>
    <w:rsid w:val="002940B2"/>
    <w:rsid w:val="0029456F"/>
    <w:rsid w:val="00294875"/>
    <w:rsid w:val="00294E4F"/>
    <w:rsid w:val="00294FA8"/>
    <w:rsid w:val="00295F53"/>
    <w:rsid w:val="00296489"/>
    <w:rsid w:val="00296B3C"/>
    <w:rsid w:val="00296B94"/>
    <w:rsid w:val="00296D39"/>
    <w:rsid w:val="00297358"/>
    <w:rsid w:val="00297E95"/>
    <w:rsid w:val="002A0164"/>
    <w:rsid w:val="002A0C99"/>
    <w:rsid w:val="002A0CDC"/>
    <w:rsid w:val="002A1109"/>
    <w:rsid w:val="002A1628"/>
    <w:rsid w:val="002A1EA6"/>
    <w:rsid w:val="002A23CB"/>
    <w:rsid w:val="002A23F7"/>
    <w:rsid w:val="002A254A"/>
    <w:rsid w:val="002A267F"/>
    <w:rsid w:val="002A2892"/>
    <w:rsid w:val="002A309B"/>
    <w:rsid w:val="002A3225"/>
    <w:rsid w:val="002A35F6"/>
    <w:rsid w:val="002A3ECE"/>
    <w:rsid w:val="002A456E"/>
    <w:rsid w:val="002A54D2"/>
    <w:rsid w:val="002A567D"/>
    <w:rsid w:val="002A5820"/>
    <w:rsid w:val="002A62B8"/>
    <w:rsid w:val="002A6ACC"/>
    <w:rsid w:val="002A7136"/>
    <w:rsid w:val="002A743E"/>
    <w:rsid w:val="002A778E"/>
    <w:rsid w:val="002A7F7C"/>
    <w:rsid w:val="002B027D"/>
    <w:rsid w:val="002B06D4"/>
    <w:rsid w:val="002B0C97"/>
    <w:rsid w:val="002B0D95"/>
    <w:rsid w:val="002B140C"/>
    <w:rsid w:val="002B1C65"/>
    <w:rsid w:val="002B29D3"/>
    <w:rsid w:val="002B330E"/>
    <w:rsid w:val="002B39D4"/>
    <w:rsid w:val="002B3CA5"/>
    <w:rsid w:val="002B41FC"/>
    <w:rsid w:val="002B481D"/>
    <w:rsid w:val="002B5A83"/>
    <w:rsid w:val="002B6052"/>
    <w:rsid w:val="002B666F"/>
    <w:rsid w:val="002B6B5C"/>
    <w:rsid w:val="002B7199"/>
    <w:rsid w:val="002B7872"/>
    <w:rsid w:val="002B7EF3"/>
    <w:rsid w:val="002B7F20"/>
    <w:rsid w:val="002C0336"/>
    <w:rsid w:val="002C0600"/>
    <w:rsid w:val="002C0ACD"/>
    <w:rsid w:val="002C0F92"/>
    <w:rsid w:val="002C114D"/>
    <w:rsid w:val="002C13D1"/>
    <w:rsid w:val="002C1424"/>
    <w:rsid w:val="002C17B1"/>
    <w:rsid w:val="002C1809"/>
    <w:rsid w:val="002C2179"/>
    <w:rsid w:val="002C2438"/>
    <w:rsid w:val="002C2967"/>
    <w:rsid w:val="002C2988"/>
    <w:rsid w:val="002C2A5D"/>
    <w:rsid w:val="002C2AB6"/>
    <w:rsid w:val="002C2B58"/>
    <w:rsid w:val="002C2EF8"/>
    <w:rsid w:val="002C38C8"/>
    <w:rsid w:val="002C3B3F"/>
    <w:rsid w:val="002C3B6D"/>
    <w:rsid w:val="002C3E58"/>
    <w:rsid w:val="002C40DB"/>
    <w:rsid w:val="002C4621"/>
    <w:rsid w:val="002C493A"/>
    <w:rsid w:val="002C4DB5"/>
    <w:rsid w:val="002C4F0F"/>
    <w:rsid w:val="002C6A1A"/>
    <w:rsid w:val="002C7214"/>
    <w:rsid w:val="002C739F"/>
    <w:rsid w:val="002C7457"/>
    <w:rsid w:val="002C75BF"/>
    <w:rsid w:val="002C76C5"/>
    <w:rsid w:val="002C7C8B"/>
    <w:rsid w:val="002C7DFD"/>
    <w:rsid w:val="002D05EA"/>
    <w:rsid w:val="002D0D6B"/>
    <w:rsid w:val="002D1188"/>
    <w:rsid w:val="002D1BAC"/>
    <w:rsid w:val="002D1C38"/>
    <w:rsid w:val="002D22CF"/>
    <w:rsid w:val="002D3695"/>
    <w:rsid w:val="002D3AC3"/>
    <w:rsid w:val="002D3E2A"/>
    <w:rsid w:val="002D3F4D"/>
    <w:rsid w:val="002D3F93"/>
    <w:rsid w:val="002D4193"/>
    <w:rsid w:val="002D42A5"/>
    <w:rsid w:val="002D442D"/>
    <w:rsid w:val="002D487D"/>
    <w:rsid w:val="002D48F4"/>
    <w:rsid w:val="002D4CCC"/>
    <w:rsid w:val="002D53BC"/>
    <w:rsid w:val="002D5A81"/>
    <w:rsid w:val="002D62A0"/>
    <w:rsid w:val="002D6382"/>
    <w:rsid w:val="002D651E"/>
    <w:rsid w:val="002D65D2"/>
    <w:rsid w:val="002D6785"/>
    <w:rsid w:val="002D6B61"/>
    <w:rsid w:val="002D76DC"/>
    <w:rsid w:val="002D7C20"/>
    <w:rsid w:val="002E1403"/>
    <w:rsid w:val="002E1740"/>
    <w:rsid w:val="002E21C7"/>
    <w:rsid w:val="002E2515"/>
    <w:rsid w:val="002E26EE"/>
    <w:rsid w:val="002E291E"/>
    <w:rsid w:val="002E3185"/>
    <w:rsid w:val="002E353D"/>
    <w:rsid w:val="002E3CBF"/>
    <w:rsid w:val="002E40BD"/>
    <w:rsid w:val="002E4239"/>
    <w:rsid w:val="002E42C0"/>
    <w:rsid w:val="002E4520"/>
    <w:rsid w:val="002E50F2"/>
    <w:rsid w:val="002E513D"/>
    <w:rsid w:val="002E518E"/>
    <w:rsid w:val="002E53A1"/>
    <w:rsid w:val="002E5763"/>
    <w:rsid w:val="002E5CA6"/>
    <w:rsid w:val="002E5E7B"/>
    <w:rsid w:val="002E5FEA"/>
    <w:rsid w:val="002E6BA5"/>
    <w:rsid w:val="002E6EC4"/>
    <w:rsid w:val="002E6EC8"/>
    <w:rsid w:val="002E6FF6"/>
    <w:rsid w:val="002E7084"/>
    <w:rsid w:val="002E71DF"/>
    <w:rsid w:val="002E7F12"/>
    <w:rsid w:val="002F009C"/>
    <w:rsid w:val="002F031E"/>
    <w:rsid w:val="002F0697"/>
    <w:rsid w:val="002F06A9"/>
    <w:rsid w:val="002F0B59"/>
    <w:rsid w:val="002F0EA6"/>
    <w:rsid w:val="002F12A8"/>
    <w:rsid w:val="002F2321"/>
    <w:rsid w:val="002F28FE"/>
    <w:rsid w:val="002F2C85"/>
    <w:rsid w:val="002F34A7"/>
    <w:rsid w:val="002F3650"/>
    <w:rsid w:val="002F36C1"/>
    <w:rsid w:val="002F3F49"/>
    <w:rsid w:val="002F44C6"/>
    <w:rsid w:val="002F47E8"/>
    <w:rsid w:val="002F4B89"/>
    <w:rsid w:val="002F5648"/>
    <w:rsid w:val="002F56CE"/>
    <w:rsid w:val="002F56F8"/>
    <w:rsid w:val="002F5D77"/>
    <w:rsid w:val="002F5F2D"/>
    <w:rsid w:val="002F60E8"/>
    <w:rsid w:val="002F686F"/>
    <w:rsid w:val="002F68CD"/>
    <w:rsid w:val="002F690A"/>
    <w:rsid w:val="002F74AB"/>
    <w:rsid w:val="002F7CB3"/>
    <w:rsid w:val="003003FD"/>
    <w:rsid w:val="003005E0"/>
    <w:rsid w:val="00300696"/>
    <w:rsid w:val="003020DC"/>
    <w:rsid w:val="003026BC"/>
    <w:rsid w:val="0030287B"/>
    <w:rsid w:val="00303251"/>
    <w:rsid w:val="0030349A"/>
    <w:rsid w:val="00303557"/>
    <w:rsid w:val="00303A33"/>
    <w:rsid w:val="00303C96"/>
    <w:rsid w:val="00304181"/>
    <w:rsid w:val="00304414"/>
    <w:rsid w:val="00305566"/>
    <w:rsid w:val="00305A6C"/>
    <w:rsid w:val="00305C05"/>
    <w:rsid w:val="003068A3"/>
    <w:rsid w:val="00306B63"/>
    <w:rsid w:val="00306FE3"/>
    <w:rsid w:val="003073A8"/>
    <w:rsid w:val="003074AA"/>
    <w:rsid w:val="00307632"/>
    <w:rsid w:val="00307EF5"/>
    <w:rsid w:val="00307F66"/>
    <w:rsid w:val="00311663"/>
    <w:rsid w:val="00311665"/>
    <w:rsid w:val="00311963"/>
    <w:rsid w:val="00311A9C"/>
    <w:rsid w:val="00311C40"/>
    <w:rsid w:val="00312053"/>
    <w:rsid w:val="0031236E"/>
    <w:rsid w:val="0031367E"/>
    <w:rsid w:val="00313DA1"/>
    <w:rsid w:val="00314469"/>
    <w:rsid w:val="003153C5"/>
    <w:rsid w:val="0031571B"/>
    <w:rsid w:val="00315772"/>
    <w:rsid w:val="003157BB"/>
    <w:rsid w:val="003158B3"/>
    <w:rsid w:val="003168C0"/>
    <w:rsid w:val="00316B5A"/>
    <w:rsid w:val="003178D8"/>
    <w:rsid w:val="00317B27"/>
    <w:rsid w:val="00317C4C"/>
    <w:rsid w:val="00317D87"/>
    <w:rsid w:val="0032050D"/>
    <w:rsid w:val="00320706"/>
    <w:rsid w:val="003207BE"/>
    <w:rsid w:val="00321104"/>
    <w:rsid w:val="003213AF"/>
    <w:rsid w:val="003218A0"/>
    <w:rsid w:val="00322176"/>
    <w:rsid w:val="003222E8"/>
    <w:rsid w:val="003225ED"/>
    <w:rsid w:val="00322D13"/>
    <w:rsid w:val="00322E7E"/>
    <w:rsid w:val="003230A0"/>
    <w:rsid w:val="003236CF"/>
    <w:rsid w:val="00323B8E"/>
    <w:rsid w:val="00323F4B"/>
    <w:rsid w:val="00324779"/>
    <w:rsid w:val="00324A03"/>
    <w:rsid w:val="00324ED2"/>
    <w:rsid w:val="00325009"/>
    <w:rsid w:val="0032583F"/>
    <w:rsid w:val="00325B58"/>
    <w:rsid w:val="00326238"/>
    <w:rsid w:val="00326601"/>
    <w:rsid w:val="00326E80"/>
    <w:rsid w:val="00327523"/>
    <w:rsid w:val="00327877"/>
    <w:rsid w:val="00327FB8"/>
    <w:rsid w:val="0033010F"/>
    <w:rsid w:val="00330279"/>
    <w:rsid w:val="0033032C"/>
    <w:rsid w:val="0033064D"/>
    <w:rsid w:val="00330B2D"/>
    <w:rsid w:val="00330E04"/>
    <w:rsid w:val="00330F6F"/>
    <w:rsid w:val="003313AE"/>
    <w:rsid w:val="003323FE"/>
    <w:rsid w:val="0033277A"/>
    <w:rsid w:val="00332B50"/>
    <w:rsid w:val="00332D15"/>
    <w:rsid w:val="003331DC"/>
    <w:rsid w:val="00333C3E"/>
    <w:rsid w:val="00334700"/>
    <w:rsid w:val="00334E71"/>
    <w:rsid w:val="00334EF1"/>
    <w:rsid w:val="00335015"/>
    <w:rsid w:val="00335A66"/>
    <w:rsid w:val="00335C79"/>
    <w:rsid w:val="00335D9F"/>
    <w:rsid w:val="003360FD"/>
    <w:rsid w:val="003363B5"/>
    <w:rsid w:val="003369D2"/>
    <w:rsid w:val="00336FBC"/>
    <w:rsid w:val="003370DD"/>
    <w:rsid w:val="0033768B"/>
    <w:rsid w:val="003403B9"/>
    <w:rsid w:val="00340BFC"/>
    <w:rsid w:val="00340C76"/>
    <w:rsid w:val="00340D98"/>
    <w:rsid w:val="0034119F"/>
    <w:rsid w:val="003412B4"/>
    <w:rsid w:val="00341DB3"/>
    <w:rsid w:val="00343923"/>
    <w:rsid w:val="00343D1C"/>
    <w:rsid w:val="00344618"/>
    <w:rsid w:val="003451A6"/>
    <w:rsid w:val="0034532E"/>
    <w:rsid w:val="00345410"/>
    <w:rsid w:val="00345AC2"/>
    <w:rsid w:val="00346C0A"/>
    <w:rsid w:val="00347296"/>
    <w:rsid w:val="0034733E"/>
    <w:rsid w:val="00347772"/>
    <w:rsid w:val="003504C7"/>
    <w:rsid w:val="003507AB"/>
    <w:rsid w:val="003509B8"/>
    <w:rsid w:val="00351423"/>
    <w:rsid w:val="0035196C"/>
    <w:rsid w:val="00351EB3"/>
    <w:rsid w:val="00352CD4"/>
    <w:rsid w:val="00352E5E"/>
    <w:rsid w:val="00352E86"/>
    <w:rsid w:val="0035351F"/>
    <w:rsid w:val="00354528"/>
    <w:rsid w:val="00354643"/>
    <w:rsid w:val="003547BF"/>
    <w:rsid w:val="00354955"/>
    <w:rsid w:val="00354A89"/>
    <w:rsid w:val="00354EEF"/>
    <w:rsid w:val="00356026"/>
    <w:rsid w:val="00356E62"/>
    <w:rsid w:val="00356EBD"/>
    <w:rsid w:val="00356EC2"/>
    <w:rsid w:val="0035745D"/>
    <w:rsid w:val="00357540"/>
    <w:rsid w:val="0036017C"/>
    <w:rsid w:val="003607D4"/>
    <w:rsid w:val="0036087E"/>
    <w:rsid w:val="00360E46"/>
    <w:rsid w:val="003614F9"/>
    <w:rsid w:val="0036161D"/>
    <w:rsid w:val="0036192F"/>
    <w:rsid w:val="00361975"/>
    <w:rsid w:val="00361FF6"/>
    <w:rsid w:val="00362927"/>
    <w:rsid w:val="00362CC0"/>
    <w:rsid w:val="00363130"/>
    <w:rsid w:val="0036392E"/>
    <w:rsid w:val="00363ADD"/>
    <w:rsid w:val="00363C25"/>
    <w:rsid w:val="00363DFA"/>
    <w:rsid w:val="00363F4F"/>
    <w:rsid w:val="003643E9"/>
    <w:rsid w:val="00364482"/>
    <w:rsid w:val="003647C9"/>
    <w:rsid w:val="00364999"/>
    <w:rsid w:val="00364B90"/>
    <w:rsid w:val="00365044"/>
    <w:rsid w:val="00365456"/>
    <w:rsid w:val="00365910"/>
    <w:rsid w:val="00366076"/>
    <w:rsid w:val="00366270"/>
    <w:rsid w:val="003663B4"/>
    <w:rsid w:val="00366A1A"/>
    <w:rsid w:val="00366E48"/>
    <w:rsid w:val="00367ED5"/>
    <w:rsid w:val="00367FFB"/>
    <w:rsid w:val="003700FF"/>
    <w:rsid w:val="00370662"/>
    <w:rsid w:val="003706D2"/>
    <w:rsid w:val="003706F2"/>
    <w:rsid w:val="003711AF"/>
    <w:rsid w:val="00371227"/>
    <w:rsid w:val="00371B99"/>
    <w:rsid w:val="003726C9"/>
    <w:rsid w:val="003729C5"/>
    <w:rsid w:val="00372ACA"/>
    <w:rsid w:val="00372B88"/>
    <w:rsid w:val="0037414D"/>
    <w:rsid w:val="00374187"/>
    <w:rsid w:val="00374191"/>
    <w:rsid w:val="003743FC"/>
    <w:rsid w:val="00374441"/>
    <w:rsid w:val="0037450B"/>
    <w:rsid w:val="00374B7C"/>
    <w:rsid w:val="00374B7F"/>
    <w:rsid w:val="00374C55"/>
    <w:rsid w:val="00374C9E"/>
    <w:rsid w:val="00375796"/>
    <w:rsid w:val="0037597A"/>
    <w:rsid w:val="00376875"/>
    <w:rsid w:val="00376ED4"/>
    <w:rsid w:val="00376F57"/>
    <w:rsid w:val="00377232"/>
    <w:rsid w:val="00377CE1"/>
    <w:rsid w:val="00377D6A"/>
    <w:rsid w:val="0038066C"/>
    <w:rsid w:val="0038105D"/>
    <w:rsid w:val="0038108B"/>
    <w:rsid w:val="0038199A"/>
    <w:rsid w:val="00381A10"/>
    <w:rsid w:val="00381AE5"/>
    <w:rsid w:val="00381D22"/>
    <w:rsid w:val="003823D1"/>
    <w:rsid w:val="0038288E"/>
    <w:rsid w:val="00382E58"/>
    <w:rsid w:val="00382FE6"/>
    <w:rsid w:val="0038366C"/>
    <w:rsid w:val="00383C7B"/>
    <w:rsid w:val="00383F07"/>
    <w:rsid w:val="00384687"/>
    <w:rsid w:val="00384783"/>
    <w:rsid w:val="00384D66"/>
    <w:rsid w:val="00384D9F"/>
    <w:rsid w:val="00384F36"/>
    <w:rsid w:val="00385BF5"/>
    <w:rsid w:val="00385C8B"/>
    <w:rsid w:val="00385FB2"/>
    <w:rsid w:val="00386062"/>
    <w:rsid w:val="00386A46"/>
    <w:rsid w:val="00387379"/>
    <w:rsid w:val="003873AE"/>
    <w:rsid w:val="003902C7"/>
    <w:rsid w:val="003904C1"/>
    <w:rsid w:val="003904C6"/>
    <w:rsid w:val="0039055B"/>
    <w:rsid w:val="00390645"/>
    <w:rsid w:val="00390FD9"/>
    <w:rsid w:val="0039127A"/>
    <w:rsid w:val="0039144C"/>
    <w:rsid w:val="00391680"/>
    <w:rsid w:val="003919F2"/>
    <w:rsid w:val="00391DD1"/>
    <w:rsid w:val="00392281"/>
    <w:rsid w:val="00392465"/>
    <w:rsid w:val="0039292E"/>
    <w:rsid w:val="00392B36"/>
    <w:rsid w:val="00392F34"/>
    <w:rsid w:val="00393303"/>
    <w:rsid w:val="00393433"/>
    <w:rsid w:val="0039368D"/>
    <w:rsid w:val="00393A58"/>
    <w:rsid w:val="003941DD"/>
    <w:rsid w:val="0039447F"/>
    <w:rsid w:val="003950AF"/>
    <w:rsid w:val="0039532F"/>
    <w:rsid w:val="003953FC"/>
    <w:rsid w:val="003957A5"/>
    <w:rsid w:val="00395A1E"/>
    <w:rsid w:val="00395D8A"/>
    <w:rsid w:val="00395DFD"/>
    <w:rsid w:val="003962E3"/>
    <w:rsid w:val="0039647A"/>
    <w:rsid w:val="00396927"/>
    <w:rsid w:val="00396F0A"/>
    <w:rsid w:val="0039716D"/>
    <w:rsid w:val="00397D98"/>
    <w:rsid w:val="00397F0C"/>
    <w:rsid w:val="003A0334"/>
    <w:rsid w:val="003A047B"/>
    <w:rsid w:val="003A062A"/>
    <w:rsid w:val="003A1045"/>
    <w:rsid w:val="003A1067"/>
    <w:rsid w:val="003A158B"/>
    <w:rsid w:val="003A1E4E"/>
    <w:rsid w:val="003A20D0"/>
    <w:rsid w:val="003A28B2"/>
    <w:rsid w:val="003A2B62"/>
    <w:rsid w:val="003A2BF9"/>
    <w:rsid w:val="003A2D64"/>
    <w:rsid w:val="003A36F6"/>
    <w:rsid w:val="003A3B6A"/>
    <w:rsid w:val="003A4CE0"/>
    <w:rsid w:val="003A51F8"/>
    <w:rsid w:val="003A5518"/>
    <w:rsid w:val="003A5CC8"/>
    <w:rsid w:val="003A7B59"/>
    <w:rsid w:val="003A7DBB"/>
    <w:rsid w:val="003B0529"/>
    <w:rsid w:val="003B0568"/>
    <w:rsid w:val="003B085C"/>
    <w:rsid w:val="003B1868"/>
    <w:rsid w:val="003B1E06"/>
    <w:rsid w:val="003B2514"/>
    <w:rsid w:val="003B275E"/>
    <w:rsid w:val="003B2C88"/>
    <w:rsid w:val="003B333F"/>
    <w:rsid w:val="003B408B"/>
    <w:rsid w:val="003B418B"/>
    <w:rsid w:val="003B418F"/>
    <w:rsid w:val="003B4375"/>
    <w:rsid w:val="003B4923"/>
    <w:rsid w:val="003B4AE6"/>
    <w:rsid w:val="003B4D72"/>
    <w:rsid w:val="003B56D9"/>
    <w:rsid w:val="003B5725"/>
    <w:rsid w:val="003B5901"/>
    <w:rsid w:val="003B6628"/>
    <w:rsid w:val="003B6C4E"/>
    <w:rsid w:val="003B6DCB"/>
    <w:rsid w:val="003B70D7"/>
    <w:rsid w:val="003B72B4"/>
    <w:rsid w:val="003B78D6"/>
    <w:rsid w:val="003B79F0"/>
    <w:rsid w:val="003B7C99"/>
    <w:rsid w:val="003B7FD1"/>
    <w:rsid w:val="003C057E"/>
    <w:rsid w:val="003C07CE"/>
    <w:rsid w:val="003C0B30"/>
    <w:rsid w:val="003C0F34"/>
    <w:rsid w:val="003C1023"/>
    <w:rsid w:val="003C1FCD"/>
    <w:rsid w:val="003C2844"/>
    <w:rsid w:val="003C3B19"/>
    <w:rsid w:val="003C4030"/>
    <w:rsid w:val="003C4254"/>
    <w:rsid w:val="003C427A"/>
    <w:rsid w:val="003C49FD"/>
    <w:rsid w:val="003C4E22"/>
    <w:rsid w:val="003C5078"/>
    <w:rsid w:val="003C533C"/>
    <w:rsid w:val="003C5BEF"/>
    <w:rsid w:val="003C6ABB"/>
    <w:rsid w:val="003D04B0"/>
    <w:rsid w:val="003D0568"/>
    <w:rsid w:val="003D0867"/>
    <w:rsid w:val="003D0B3B"/>
    <w:rsid w:val="003D0F4D"/>
    <w:rsid w:val="003D1977"/>
    <w:rsid w:val="003D1B6F"/>
    <w:rsid w:val="003D1C65"/>
    <w:rsid w:val="003D1D22"/>
    <w:rsid w:val="003D1D43"/>
    <w:rsid w:val="003D1E09"/>
    <w:rsid w:val="003D21B7"/>
    <w:rsid w:val="003D2210"/>
    <w:rsid w:val="003D221C"/>
    <w:rsid w:val="003D2410"/>
    <w:rsid w:val="003D2D18"/>
    <w:rsid w:val="003D34F6"/>
    <w:rsid w:val="003D35DC"/>
    <w:rsid w:val="003D42C4"/>
    <w:rsid w:val="003D46E6"/>
    <w:rsid w:val="003D48B4"/>
    <w:rsid w:val="003D4C25"/>
    <w:rsid w:val="003D4CBB"/>
    <w:rsid w:val="003D4F33"/>
    <w:rsid w:val="003D5101"/>
    <w:rsid w:val="003D5E1B"/>
    <w:rsid w:val="003D61D6"/>
    <w:rsid w:val="003D67C6"/>
    <w:rsid w:val="003D6C3D"/>
    <w:rsid w:val="003D70BB"/>
    <w:rsid w:val="003D7561"/>
    <w:rsid w:val="003D7763"/>
    <w:rsid w:val="003D77B9"/>
    <w:rsid w:val="003D7F46"/>
    <w:rsid w:val="003E01B2"/>
    <w:rsid w:val="003E0353"/>
    <w:rsid w:val="003E078A"/>
    <w:rsid w:val="003E0C43"/>
    <w:rsid w:val="003E14D2"/>
    <w:rsid w:val="003E166E"/>
    <w:rsid w:val="003E16B1"/>
    <w:rsid w:val="003E1DFA"/>
    <w:rsid w:val="003E26EE"/>
    <w:rsid w:val="003E2D1F"/>
    <w:rsid w:val="003E2FFD"/>
    <w:rsid w:val="003E3425"/>
    <w:rsid w:val="003E3D6B"/>
    <w:rsid w:val="003E41E9"/>
    <w:rsid w:val="003E4460"/>
    <w:rsid w:val="003E4505"/>
    <w:rsid w:val="003E47ED"/>
    <w:rsid w:val="003E4F33"/>
    <w:rsid w:val="003E5329"/>
    <w:rsid w:val="003E552C"/>
    <w:rsid w:val="003E5E3C"/>
    <w:rsid w:val="003E6C5D"/>
    <w:rsid w:val="003E6E68"/>
    <w:rsid w:val="003E7275"/>
    <w:rsid w:val="003E765C"/>
    <w:rsid w:val="003E76CC"/>
    <w:rsid w:val="003E791B"/>
    <w:rsid w:val="003E79F1"/>
    <w:rsid w:val="003E7C26"/>
    <w:rsid w:val="003F0665"/>
    <w:rsid w:val="003F089B"/>
    <w:rsid w:val="003F09E1"/>
    <w:rsid w:val="003F0A75"/>
    <w:rsid w:val="003F0ACF"/>
    <w:rsid w:val="003F0D49"/>
    <w:rsid w:val="003F1580"/>
    <w:rsid w:val="003F16FA"/>
    <w:rsid w:val="003F2221"/>
    <w:rsid w:val="003F2597"/>
    <w:rsid w:val="003F25BB"/>
    <w:rsid w:val="003F2D67"/>
    <w:rsid w:val="003F2D7D"/>
    <w:rsid w:val="003F33E6"/>
    <w:rsid w:val="003F38FE"/>
    <w:rsid w:val="003F3B95"/>
    <w:rsid w:val="003F409F"/>
    <w:rsid w:val="003F4182"/>
    <w:rsid w:val="003F4222"/>
    <w:rsid w:val="003F4744"/>
    <w:rsid w:val="003F5593"/>
    <w:rsid w:val="003F5ABB"/>
    <w:rsid w:val="003F61E5"/>
    <w:rsid w:val="003F6BD9"/>
    <w:rsid w:val="003F6CA6"/>
    <w:rsid w:val="003F7A11"/>
    <w:rsid w:val="0040084F"/>
    <w:rsid w:val="00400AA8"/>
    <w:rsid w:val="00401A7A"/>
    <w:rsid w:val="00402159"/>
    <w:rsid w:val="00402994"/>
    <w:rsid w:val="00402A1E"/>
    <w:rsid w:val="004034F9"/>
    <w:rsid w:val="0040358C"/>
    <w:rsid w:val="00403777"/>
    <w:rsid w:val="00404C16"/>
    <w:rsid w:val="00404C44"/>
    <w:rsid w:val="00405147"/>
    <w:rsid w:val="00405E8A"/>
    <w:rsid w:val="00405FA8"/>
    <w:rsid w:val="00406747"/>
    <w:rsid w:val="00407429"/>
    <w:rsid w:val="0040771F"/>
    <w:rsid w:val="00410330"/>
    <w:rsid w:val="00411073"/>
    <w:rsid w:val="004114B6"/>
    <w:rsid w:val="00411610"/>
    <w:rsid w:val="00411797"/>
    <w:rsid w:val="00411A62"/>
    <w:rsid w:val="00411D1C"/>
    <w:rsid w:val="004123C8"/>
    <w:rsid w:val="0041281C"/>
    <w:rsid w:val="00412985"/>
    <w:rsid w:val="00412BA5"/>
    <w:rsid w:val="00413287"/>
    <w:rsid w:val="004134C4"/>
    <w:rsid w:val="00413594"/>
    <w:rsid w:val="00413908"/>
    <w:rsid w:val="00413AC7"/>
    <w:rsid w:val="00413D0F"/>
    <w:rsid w:val="00413EA1"/>
    <w:rsid w:val="00413F22"/>
    <w:rsid w:val="00414008"/>
    <w:rsid w:val="0041449E"/>
    <w:rsid w:val="00414899"/>
    <w:rsid w:val="00414BB7"/>
    <w:rsid w:val="0041540B"/>
    <w:rsid w:val="004155AC"/>
    <w:rsid w:val="004155EA"/>
    <w:rsid w:val="00415A0F"/>
    <w:rsid w:val="00415BCB"/>
    <w:rsid w:val="00415F25"/>
    <w:rsid w:val="00416E3D"/>
    <w:rsid w:val="004171AE"/>
    <w:rsid w:val="004177C8"/>
    <w:rsid w:val="00420268"/>
    <w:rsid w:val="004212F1"/>
    <w:rsid w:val="00421710"/>
    <w:rsid w:val="0042184E"/>
    <w:rsid w:val="004218B7"/>
    <w:rsid w:val="004224C7"/>
    <w:rsid w:val="0042284B"/>
    <w:rsid w:val="00422BD7"/>
    <w:rsid w:val="00422F89"/>
    <w:rsid w:val="00423176"/>
    <w:rsid w:val="00423ADE"/>
    <w:rsid w:val="00424DDC"/>
    <w:rsid w:val="004254D6"/>
    <w:rsid w:val="00425957"/>
    <w:rsid w:val="00425D98"/>
    <w:rsid w:val="004265EB"/>
    <w:rsid w:val="00426C5B"/>
    <w:rsid w:val="00426D52"/>
    <w:rsid w:val="00426E8C"/>
    <w:rsid w:val="00427030"/>
    <w:rsid w:val="0042780F"/>
    <w:rsid w:val="004279A7"/>
    <w:rsid w:val="004302AF"/>
    <w:rsid w:val="00431023"/>
    <w:rsid w:val="0043138F"/>
    <w:rsid w:val="00431457"/>
    <w:rsid w:val="00431B11"/>
    <w:rsid w:val="00431C72"/>
    <w:rsid w:val="00431F83"/>
    <w:rsid w:val="00432464"/>
    <w:rsid w:val="00432C60"/>
    <w:rsid w:val="00432CD7"/>
    <w:rsid w:val="00432E3F"/>
    <w:rsid w:val="00433240"/>
    <w:rsid w:val="0043397B"/>
    <w:rsid w:val="00433AB5"/>
    <w:rsid w:val="00434380"/>
    <w:rsid w:val="00434684"/>
    <w:rsid w:val="00434974"/>
    <w:rsid w:val="00434F5A"/>
    <w:rsid w:val="00435CA8"/>
    <w:rsid w:val="004362A6"/>
    <w:rsid w:val="0043654D"/>
    <w:rsid w:val="004367C9"/>
    <w:rsid w:val="00436EA4"/>
    <w:rsid w:val="004371E1"/>
    <w:rsid w:val="004400D7"/>
    <w:rsid w:val="0044087E"/>
    <w:rsid w:val="00440ABD"/>
    <w:rsid w:val="00440AD9"/>
    <w:rsid w:val="00440B35"/>
    <w:rsid w:val="00440B9F"/>
    <w:rsid w:val="00440E6C"/>
    <w:rsid w:val="004414B4"/>
    <w:rsid w:val="00442104"/>
    <w:rsid w:val="00442DA6"/>
    <w:rsid w:val="00442E68"/>
    <w:rsid w:val="00442ECB"/>
    <w:rsid w:val="004430A0"/>
    <w:rsid w:val="00443FF1"/>
    <w:rsid w:val="00444556"/>
    <w:rsid w:val="00444D9C"/>
    <w:rsid w:val="004452A0"/>
    <w:rsid w:val="004452C5"/>
    <w:rsid w:val="004455F5"/>
    <w:rsid w:val="004459F0"/>
    <w:rsid w:val="00445E64"/>
    <w:rsid w:val="00445EF3"/>
    <w:rsid w:val="0044640F"/>
    <w:rsid w:val="00446BF5"/>
    <w:rsid w:val="004470D8"/>
    <w:rsid w:val="004475C9"/>
    <w:rsid w:val="0044778F"/>
    <w:rsid w:val="00447D09"/>
    <w:rsid w:val="00450611"/>
    <w:rsid w:val="00450AEA"/>
    <w:rsid w:val="00450B7D"/>
    <w:rsid w:val="00451A15"/>
    <w:rsid w:val="00451FFD"/>
    <w:rsid w:val="0045268F"/>
    <w:rsid w:val="00452BA9"/>
    <w:rsid w:val="00452FA9"/>
    <w:rsid w:val="004539D9"/>
    <w:rsid w:val="00454627"/>
    <w:rsid w:val="00455BD3"/>
    <w:rsid w:val="00456965"/>
    <w:rsid w:val="00456A39"/>
    <w:rsid w:val="00456A73"/>
    <w:rsid w:val="00456E8C"/>
    <w:rsid w:val="004571BD"/>
    <w:rsid w:val="00457674"/>
    <w:rsid w:val="004578D5"/>
    <w:rsid w:val="00457D67"/>
    <w:rsid w:val="0046091C"/>
    <w:rsid w:val="00460AC9"/>
    <w:rsid w:val="00460DF3"/>
    <w:rsid w:val="004613E8"/>
    <w:rsid w:val="004615FD"/>
    <w:rsid w:val="004634AC"/>
    <w:rsid w:val="00463878"/>
    <w:rsid w:val="00464591"/>
    <w:rsid w:val="0046519B"/>
    <w:rsid w:val="004652E5"/>
    <w:rsid w:val="0046543F"/>
    <w:rsid w:val="00465BEC"/>
    <w:rsid w:val="00465D2E"/>
    <w:rsid w:val="00466222"/>
    <w:rsid w:val="00466D43"/>
    <w:rsid w:val="004670A8"/>
    <w:rsid w:val="004676A7"/>
    <w:rsid w:val="0046771A"/>
    <w:rsid w:val="00467A94"/>
    <w:rsid w:val="00467FB0"/>
    <w:rsid w:val="00470137"/>
    <w:rsid w:val="00470395"/>
    <w:rsid w:val="00470508"/>
    <w:rsid w:val="00470AAF"/>
    <w:rsid w:val="00470C6B"/>
    <w:rsid w:val="00470CB9"/>
    <w:rsid w:val="00470F7A"/>
    <w:rsid w:val="00471FBB"/>
    <w:rsid w:val="004721DE"/>
    <w:rsid w:val="0047221F"/>
    <w:rsid w:val="0047327A"/>
    <w:rsid w:val="00473355"/>
    <w:rsid w:val="004737B1"/>
    <w:rsid w:val="00473B56"/>
    <w:rsid w:val="00473B6C"/>
    <w:rsid w:val="004740AA"/>
    <w:rsid w:val="004741A9"/>
    <w:rsid w:val="00474353"/>
    <w:rsid w:val="0047462E"/>
    <w:rsid w:val="004749AC"/>
    <w:rsid w:val="0047527F"/>
    <w:rsid w:val="0047529D"/>
    <w:rsid w:val="00475A9C"/>
    <w:rsid w:val="00475AC7"/>
    <w:rsid w:val="00475F94"/>
    <w:rsid w:val="00476B81"/>
    <w:rsid w:val="00476CD1"/>
    <w:rsid w:val="004771B9"/>
    <w:rsid w:val="0047745D"/>
    <w:rsid w:val="00477592"/>
    <w:rsid w:val="00477F7C"/>
    <w:rsid w:val="00480141"/>
    <w:rsid w:val="004805A7"/>
    <w:rsid w:val="004806E3"/>
    <w:rsid w:val="00480993"/>
    <w:rsid w:val="00480BA1"/>
    <w:rsid w:val="00480EB5"/>
    <w:rsid w:val="004812FE"/>
    <w:rsid w:val="004816CB"/>
    <w:rsid w:val="00481A40"/>
    <w:rsid w:val="0048201A"/>
    <w:rsid w:val="00482057"/>
    <w:rsid w:val="004823F9"/>
    <w:rsid w:val="00482563"/>
    <w:rsid w:val="0048289F"/>
    <w:rsid w:val="00482A74"/>
    <w:rsid w:val="00482AFF"/>
    <w:rsid w:val="00483206"/>
    <w:rsid w:val="004835D8"/>
    <w:rsid w:val="004838DC"/>
    <w:rsid w:val="00483E74"/>
    <w:rsid w:val="00484716"/>
    <w:rsid w:val="00484E6C"/>
    <w:rsid w:val="00485154"/>
    <w:rsid w:val="004851E1"/>
    <w:rsid w:val="00486023"/>
    <w:rsid w:val="00486149"/>
    <w:rsid w:val="004861D2"/>
    <w:rsid w:val="00486456"/>
    <w:rsid w:val="00486844"/>
    <w:rsid w:val="00486EB3"/>
    <w:rsid w:val="00486F08"/>
    <w:rsid w:val="00486F93"/>
    <w:rsid w:val="004872BE"/>
    <w:rsid w:val="00487768"/>
    <w:rsid w:val="004877E4"/>
    <w:rsid w:val="00487CD8"/>
    <w:rsid w:val="00487E74"/>
    <w:rsid w:val="00487F00"/>
    <w:rsid w:val="004903AF"/>
    <w:rsid w:val="004908CF"/>
    <w:rsid w:val="00491F33"/>
    <w:rsid w:val="00492293"/>
    <w:rsid w:val="00492AC3"/>
    <w:rsid w:val="00492BF7"/>
    <w:rsid w:val="00492FE4"/>
    <w:rsid w:val="0049354F"/>
    <w:rsid w:val="00495017"/>
    <w:rsid w:val="004953E8"/>
    <w:rsid w:val="00495A67"/>
    <w:rsid w:val="00495A80"/>
    <w:rsid w:val="00495AF1"/>
    <w:rsid w:val="00496F8E"/>
    <w:rsid w:val="0049715E"/>
    <w:rsid w:val="00497205"/>
    <w:rsid w:val="00497686"/>
    <w:rsid w:val="004978CB"/>
    <w:rsid w:val="004A00CE"/>
    <w:rsid w:val="004A051B"/>
    <w:rsid w:val="004A0762"/>
    <w:rsid w:val="004A0864"/>
    <w:rsid w:val="004A08BC"/>
    <w:rsid w:val="004A0A0F"/>
    <w:rsid w:val="004A1573"/>
    <w:rsid w:val="004A15D5"/>
    <w:rsid w:val="004A19DA"/>
    <w:rsid w:val="004A22E4"/>
    <w:rsid w:val="004A31AF"/>
    <w:rsid w:val="004A32AD"/>
    <w:rsid w:val="004A3436"/>
    <w:rsid w:val="004A365A"/>
    <w:rsid w:val="004A384F"/>
    <w:rsid w:val="004A4598"/>
    <w:rsid w:val="004A49EF"/>
    <w:rsid w:val="004A49F1"/>
    <w:rsid w:val="004A4D07"/>
    <w:rsid w:val="004A5087"/>
    <w:rsid w:val="004A549B"/>
    <w:rsid w:val="004A560F"/>
    <w:rsid w:val="004A5BA5"/>
    <w:rsid w:val="004A5FFB"/>
    <w:rsid w:val="004A6D07"/>
    <w:rsid w:val="004A6D23"/>
    <w:rsid w:val="004A6E5C"/>
    <w:rsid w:val="004A6F2D"/>
    <w:rsid w:val="004A707D"/>
    <w:rsid w:val="004A7320"/>
    <w:rsid w:val="004A76C4"/>
    <w:rsid w:val="004A7886"/>
    <w:rsid w:val="004A78C5"/>
    <w:rsid w:val="004B00FB"/>
    <w:rsid w:val="004B02D5"/>
    <w:rsid w:val="004B0941"/>
    <w:rsid w:val="004B1169"/>
    <w:rsid w:val="004B128D"/>
    <w:rsid w:val="004B1700"/>
    <w:rsid w:val="004B1B91"/>
    <w:rsid w:val="004B1BE6"/>
    <w:rsid w:val="004B1E85"/>
    <w:rsid w:val="004B1F74"/>
    <w:rsid w:val="004B213A"/>
    <w:rsid w:val="004B2192"/>
    <w:rsid w:val="004B325B"/>
    <w:rsid w:val="004B33B4"/>
    <w:rsid w:val="004B47C6"/>
    <w:rsid w:val="004B493D"/>
    <w:rsid w:val="004B4951"/>
    <w:rsid w:val="004B4F30"/>
    <w:rsid w:val="004B5D00"/>
    <w:rsid w:val="004B6647"/>
    <w:rsid w:val="004B6F4A"/>
    <w:rsid w:val="004B72D1"/>
    <w:rsid w:val="004B75EE"/>
    <w:rsid w:val="004B7C3A"/>
    <w:rsid w:val="004C025F"/>
    <w:rsid w:val="004C02F2"/>
    <w:rsid w:val="004C0624"/>
    <w:rsid w:val="004C0C17"/>
    <w:rsid w:val="004C121B"/>
    <w:rsid w:val="004C13FA"/>
    <w:rsid w:val="004C1787"/>
    <w:rsid w:val="004C17BB"/>
    <w:rsid w:val="004C1819"/>
    <w:rsid w:val="004C1E77"/>
    <w:rsid w:val="004C24F1"/>
    <w:rsid w:val="004C27A9"/>
    <w:rsid w:val="004C2A3C"/>
    <w:rsid w:val="004C2B00"/>
    <w:rsid w:val="004C2F40"/>
    <w:rsid w:val="004C309B"/>
    <w:rsid w:val="004C3D8B"/>
    <w:rsid w:val="004C3E6A"/>
    <w:rsid w:val="004C44AE"/>
    <w:rsid w:val="004C5036"/>
    <w:rsid w:val="004C50C9"/>
    <w:rsid w:val="004C5101"/>
    <w:rsid w:val="004C5D0B"/>
    <w:rsid w:val="004C5EDA"/>
    <w:rsid w:val="004C63C6"/>
    <w:rsid w:val="004C6B7F"/>
    <w:rsid w:val="004C6DA8"/>
    <w:rsid w:val="004C72DB"/>
    <w:rsid w:val="004C77AD"/>
    <w:rsid w:val="004D0019"/>
    <w:rsid w:val="004D0302"/>
    <w:rsid w:val="004D04C4"/>
    <w:rsid w:val="004D10E5"/>
    <w:rsid w:val="004D12D1"/>
    <w:rsid w:val="004D1450"/>
    <w:rsid w:val="004D1706"/>
    <w:rsid w:val="004D2039"/>
    <w:rsid w:val="004D250C"/>
    <w:rsid w:val="004D26DA"/>
    <w:rsid w:val="004D2787"/>
    <w:rsid w:val="004D34F2"/>
    <w:rsid w:val="004D42BA"/>
    <w:rsid w:val="004D4B81"/>
    <w:rsid w:val="004D62DE"/>
    <w:rsid w:val="004D66C3"/>
    <w:rsid w:val="004D66CA"/>
    <w:rsid w:val="004D78CF"/>
    <w:rsid w:val="004D7B03"/>
    <w:rsid w:val="004E0C2E"/>
    <w:rsid w:val="004E1935"/>
    <w:rsid w:val="004E1DD0"/>
    <w:rsid w:val="004E20B1"/>
    <w:rsid w:val="004E228A"/>
    <w:rsid w:val="004E23C4"/>
    <w:rsid w:val="004E2A9F"/>
    <w:rsid w:val="004E2B11"/>
    <w:rsid w:val="004E2E28"/>
    <w:rsid w:val="004E392B"/>
    <w:rsid w:val="004E3933"/>
    <w:rsid w:val="004E3EFF"/>
    <w:rsid w:val="004E4474"/>
    <w:rsid w:val="004E44A3"/>
    <w:rsid w:val="004E4843"/>
    <w:rsid w:val="004E4903"/>
    <w:rsid w:val="004E4910"/>
    <w:rsid w:val="004E4A3F"/>
    <w:rsid w:val="004E4A62"/>
    <w:rsid w:val="004E4EB4"/>
    <w:rsid w:val="004E554A"/>
    <w:rsid w:val="004E5C7F"/>
    <w:rsid w:val="004E6046"/>
    <w:rsid w:val="004E7519"/>
    <w:rsid w:val="004E7778"/>
    <w:rsid w:val="004E787B"/>
    <w:rsid w:val="004E79BE"/>
    <w:rsid w:val="004E7C2A"/>
    <w:rsid w:val="004E7ECC"/>
    <w:rsid w:val="004F0221"/>
    <w:rsid w:val="004F084A"/>
    <w:rsid w:val="004F0ABD"/>
    <w:rsid w:val="004F10A6"/>
    <w:rsid w:val="004F141F"/>
    <w:rsid w:val="004F1427"/>
    <w:rsid w:val="004F15D2"/>
    <w:rsid w:val="004F1D67"/>
    <w:rsid w:val="004F2343"/>
    <w:rsid w:val="004F276A"/>
    <w:rsid w:val="004F31FE"/>
    <w:rsid w:val="004F3420"/>
    <w:rsid w:val="004F36C3"/>
    <w:rsid w:val="004F3B4E"/>
    <w:rsid w:val="004F4323"/>
    <w:rsid w:val="004F49E9"/>
    <w:rsid w:val="004F4D95"/>
    <w:rsid w:val="004F6581"/>
    <w:rsid w:val="004F65ED"/>
    <w:rsid w:val="004F6CC8"/>
    <w:rsid w:val="004F6FDB"/>
    <w:rsid w:val="004F72E6"/>
    <w:rsid w:val="004F76C5"/>
    <w:rsid w:val="00500208"/>
    <w:rsid w:val="005009E1"/>
    <w:rsid w:val="005017C9"/>
    <w:rsid w:val="00501E56"/>
    <w:rsid w:val="005024DC"/>
    <w:rsid w:val="00502558"/>
    <w:rsid w:val="00502714"/>
    <w:rsid w:val="00502C3A"/>
    <w:rsid w:val="00502CA5"/>
    <w:rsid w:val="00503839"/>
    <w:rsid w:val="00503A06"/>
    <w:rsid w:val="00503BA0"/>
    <w:rsid w:val="00503C12"/>
    <w:rsid w:val="00503E46"/>
    <w:rsid w:val="00503FF7"/>
    <w:rsid w:val="00504DEB"/>
    <w:rsid w:val="0050509D"/>
    <w:rsid w:val="0050569D"/>
    <w:rsid w:val="005056EE"/>
    <w:rsid w:val="005057B9"/>
    <w:rsid w:val="00505CF1"/>
    <w:rsid w:val="00505F6B"/>
    <w:rsid w:val="00505FE2"/>
    <w:rsid w:val="005060B6"/>
    <w:rsid w:val="005067E2"/>
    <w:rsid w:val="00506B97"/>
    <w:rsid w:val="00506DD2"/>
    <w:rsid w:val="00506EA8"/>
    <w:rsid w:val="00507391"/>
    <w:rsid w:val="00507A9B"/>
    <w:rsid w:val="005102B2"/>
    <w:rsid w:val="0051068E"/>
    <w:rsid w:val="005106C4"/>
    <w:rsid w:val="00511063"/>
    <w:rsid w:val="005119DC"/>
    <w:rsid w:val="005119DD"/>
    <w:rsid w:val="00511C03"/>
    <w:rsid w:val="00511C3F"/>
    <w:rsid w:val="00511EB8"/>
    <w:rsid w:val="005120D0"/>
    <w:rsid w:val="005125A5"/>
    <w:rsid w:val="00512C69"/>
    <w:rsid w:val="00512F5A"/>
    <w:rsid w:val="0051309C"/>
    <w:rsid w:val="00513DA2"/>
    <w:rsid w:val="005141D9"/>
    <w:rsid w:val="00514387"/>
    <w:rsid w:val="0051446A"/>
    <w:rsid w:val="0051447F"/>
    <w:rsid w:val="00514933"/>
    <w:rsid w:val="005149FE"/>
    <w:rsid w:val="00514D31"/>
    <w:rsid w:val="005155AF"/>
    <w:rsid w:val="00515F82"/>
    <w:rsid w:val="005163CF"/>
    <w:rsid w:val="005166EB"/>
    <w:rsid w:val="00516AE1"/>
    <w:rsid w:val="00516E70"/>
    <w:rsid w:val="00516EC9"/>
    <w:rsid w:val="0051721C"/>
    <w:rsid w:val="0051737D"/>
    <w:rsid w:val="005175AE"/>
    <w:rsid w:val="00517B9D"/>
    <w:rsid w:val="005208E6"/>
    <w:rsid w:val="00520A46"/>
    <w:rsid w:val="00520EA9"/>
    <w:rsid w:val="00521778"/>
    <w:rsid w:val="00521870"/>
    <w:rsid w:val="00521ADA"/>
    <w:rsid w:val="00522065"/>
    <w:rsid w:val="005221CF"/>
    <w:rsid w:val="00522AB4"/>
    <w:rsid w:val="00522E19"/>
    <w:rsid w:val="00522F4E"/>
    <w:rsid w:val="00522FB8"/>
    <w:rsid w:val="0052323E"/>
    <w:rsid w:val="0052403A"/>
    <w:rsid w:val="005248F4"/>
    <w:rsid w:val="00524B56"/>
    <w:rsid w:val="00524F4E"/>
    <w:rsid w:val="00525940"/>
    <w:rsid w:val="005260D0"/>
    <w:rsid w:val="00526BCC"/>
    <w:rsid w:val="00526FDA"/>
    <w:rsid w:val="00527340"/>
    <w:rsid w:val="0052755F"/>
    <w:rsid w:val="00527594"/>
    <w:rsid w:val="00527B93"/>
    <w:rsid w:val="00527C7E"/>
    <w:rsid w:val="00530028"/>
    <w:rsid w:val="005301F2"/>
    <w:rsid w:val="00530672"/>
    <w:rsid w:val="005309EA"/>
    <w:rsid w:val="005312D6"/>
    <w:rsid w:val="00531729"/>
    <w:rsid w:val="00531C40"/>
    <w:rsid w:val="00531E0D"/>
    <w:rsid w:val="00531EE3"/>
    <w:rsid w:val="005320EB"/>
    <w:rsid w:val="005322AD"/>
    <w:rsid w:val="00532A70"/>
    <w:rsid w:val="00532CE4"/>
    <w:rsid w:val="00533861"/>
    <w:rsid w:val="00534280"/>
    <w:rsid w:val="0053447F"/>
    <w:rsid w:val="00534649"/>
    <w:rsid w:val="00534738"/>
    <w:rsid w:val="005347E7"/>
    <w:rsid w:val="0053511E"/>
    <w:rsid w:val="0053518F"/>
    <w:rsid w:val="0053539B"/>
    <w:rsid w:val="00535756"/>
    <w:rsid w:val="00536059"/>
    <w:rsid w:val="0053619F"/>
    <w:rsid w:val="00536236"/>
    <w:rsid w:val="00536DB6"/>
    <w:rsid w:val="00537070"/>
    <w:rsid w:val="005373E8"/>
    <w:rsid w:val="005374B0"/>
    <w:rsid w:val="0053780B"/>
    <w:rsid w:val="00537FD8"/>
    <w:rsid w:val="00540652"/>
    <w:rsid w:val="00540CEF"/>
    <w:rsid w:val="00540E45"/>
    <w:rsid w:val="005410B6"/>
    <w:rsid w:val="005411EA"/>
    <w:rsid w:val="0054127E"/>
    <w:rsid w:val="00541288"/>
    <w:rsid w:val="0054142B"/>
    <w:rsid w:val="005418F2"/>
    <w:rsid w:val="005420D0"/>
    <w:rsid w:val="00543135"/>
    <w:rsid w:val="005433CD"/>
    <w:rsid w:val="00543CB2"/>
    <w:rsid w:val="00543FA1"/>
    <w:rsid w:val="005440B4"/>
    <w:rsid w:val="005448CC"/>
    <w:rsid w:val="00545210"/>
    <w:rsid w:val="0054574E"/>
    <w:rsid w:val="00545E96"/>
    <w:rsid w:val="00546477"/>
    <w:rsid w:val="0054688A"/>
    <w:rsid w:val="00546917"/>
    <w:rsid w:val="00546F7F"/>
    <w:rsid w:val="00547213"/>
    <w:rsid w:val="005474AC"/>
    <w:rsid w:val="00547687"/>
    <w:rsid w:val="00547A2E"/>
    <w:rsid w:val="00547A69"/>
    <w:rsid w:val="00547CC4"/>
    <w:rsid w:val="00547DB2"/>
    <w:rsid w:val="0055065F"/>
    <w:rsid w:val="005510BE"/>
    <w:rsid w:val="00551A55"/>
    <w:rsid w:val="00551FB1"/>
    <w:rsid w:val="005524BD"/>
    <w:rsid w:val="005535E4"/>
    <w:rsid w:val="005536F2"/>
    <w:rsid w:val="005537F0"/>
    <w:rsid w:val="00553A90"/>
    <w:rsid w:val="00553E0F"/>
    <w:rsid w:val="00553EB9"/>
    <w:rsid w:val="00553FBD"/>
    <w:rsid w:val="005541AB"/>
    <w:rsid w:val="00554A78"/>
    <w:rsid w:val="00555A84"/>
    <w:rsid w:val="00555E64"/>
    <w:rsid w:val="00556AAF"/>
    <w:rsid w:val="005572D6"/>
    <w:rsid w:val="0055730E"/>
    <w:rsid w:val="00557D9B"/>
    <w:rsid w:val="00560F2E"/>
    <w:rsid w:val="005612AC"/>
    <w:rsid w:val="00561C0E"/>
    <w:rsid w:val="00561C3D"/>
    <w:rsid w:val="00562547"/>
    <w:rsid w:val="00562A0D"/>
    <w:rsid w:val="00562F6D"/>
    <w:rsid w:val="00563061"/>
    <w:rsid w:val="00563760"/>
    <w:rsid w:val="005637CA"/>
    <w:rsid w:val="00563DBD"/>
    <w:rsid w:val="00563F0E"/>
    <w:rsid w:val="005643EB"/>
    <w:rsid w:val="0056492A"/>
    <w:rsid w:val="00564BD7"/>
    <w:rsid w:val="00564C96"/>
    <w:rsid w:val="00564E0A"/>
    <w:rsid w:val="005651B9"/>
    <w:rsid w:val="00565622"/>
    <w:rsid w:val="00565C6B"/>
    <w:rsid w:val="00565E71"/>
    <w:rsid w:val="00566B65"/>
    <w:rsid w:val="0056714A"/>
    <w:rsid w:val="00567276"/>
    <w:rsid w:val="0056735C"/>
    <w:rsid w:val="005674AA"/>
    <w:rsid w:val="00567AC2"/>
    <w:rsid w:val="005702AC"/>
    <w:rsid w:val="0057098D"/>
    <w:rsid w:val="00570C44"/>
    <w:rsid w:val="0057168B"/>
    <w:rsid w:val="00571C47"/>
    <w:rsid w:val="00571EE5"/>
    <w:rsid w:val="0057205E"/>
    <w:rsid w:val="005720D4"/>
    <w:rsid w:val="00572331"/>
    <w:rsid w:val="00572AC4"/>
    <w:rsid w:val="00572CA1"/>
    <w:rsid w:val="00572ECD"/>
    <w:rsid w:val="00573BA6"/>
    <w:rsid w:val="005740CB"/>
    <w:rsid w:val="0057433E"/>
    <w:rsid w:val="00574365"/>
    <w:rsid w:val="00574B40"/>
    <w:rsid w:val="005753F1"/>
    <w:rsid w:val="005756A2"/>
    <w:rsid w:val="00575967"/>
    <w:rsid w:val="00575ADC"/>
    <w:rsid w:val="00576430"/>
    <w:rsid w:val="00576527"/>
    <w:rsid w:val="00576BA8"/>
    <w:rsid w:val="00576E54"/>
    <w:rsid w:val="00577050"/>
    <w:rsid w:val="00577550"/>
    <w:rsid w:val="005801E2"/>
    <w:rsid w:val="005806BC"/>
    <w:rsid w:val="00580CAE"/>
    <w:rsid w:val="005812C8"/>
    <w:rsid w:val="00581DDB"/>
    <w:rsid w:val="00581EE1"/>
    <w:rsid w:val="00582806"/>
    <w:rsid w:val="005830B7"/>
    <w:rsid w:val="005837CD"/>
    <w:rsid w:val="005839F9"/>
    <w:rsid w:val="00583DD5"/>
    <w:rsid w:val="00583E12"/>
    <w:rsid w:val="00583FB1"/>
    <w:rsid w:val="00584194"/>
    <w:rsid w:val="0058464F"/>
    <w:rsid w:val="0058483B"/>
    <w:rsid w:val="00584A26"/>
    <w:rsid w:val="00585772"/>
    <w:rsid w:val="0058648B"/>
    <w:rsid w:val="005867DA"/>
    <w:rsid w:val="00586E96"/>
    <w:rsid w:val="00587110"/>
    <w:rsid w:val="005872E4"/>
    <w:rsid w:val="00587891"/>
    <w:rsid w:val="0058792A"/>
    <w:rsid w:val="00587CEC"/>
    <w:rsid w:val="005900C9"/>
    <w:rsid w:val="00590299"/>
    <w:rsid w:val="00590457"/>
    <w:rsid w:val="005909DE"/>
    <w:rsid w:val="00590E71"/>
    <w:rsid w:val="00590EC7"/>
    <w:rsid w:val="0059141C"/>
    <w:rsid w:val="00591452"/>
    <w:rsid w:val="005917A8"/>
    <w:rsid w:val="00591844"/>
    <w:rsid w:val="00591F76"/>
    <w:rsid w:val="00592097"/>
    <w:rsid w:val="00592864"/>
    <w:rsid w:val="005933E1"/>
    <w:rsid w:val="005934FA"/>
    <w:rsid w:val="0059395B"/>
    <w:rsid w:val="00593C85"/>
    <w:rsid w:val="00594459"/>
    <w:rsid w:val="00594CF7"/>
    <w:rsid w:val="00594F34"/>
    <w:rsid w:val="005951DB"/>
    <w:rsid w:val="005951FC"/>
    <w:rsid w:val="005952B6"/>
    <w:rsid w:val="005958C9"/>
    <w:rsid w:val="0059615D"/>
    <w:rsid w:val="00596314"/>
    <w:rsid w:val="005965DB"/>
    <w:rsid w:val="005966FF"/>
    <w:rsid w:val="00596995"/>
    <w:rsid w:val="005972AC"/>
    <w:rsid w:val="005973A4"/>
    <w:rsid w:val="005973A5"/>
    <w:rsid w:val="005A0285"/>
    <w:rsid w:val="005A032E"/>
    <w:rsid w:val="005A048C"/>
    <w:rsid w:val="005A0E5E"/>
    <w:rsid w:val="005A1851"/>
    <w:rsid w:val="005A1A5F"/>
    <w:rsid w:val="005A2A72"/>
    <w:rsid w:val="005A32CF"/>
    <w:rsid w:val="005A3390"/>
    <w:rsid w:val="005A35D6"/>
    <w:rsid w:val="005A4081"/>
    <w:rsid w:val="005A40C6"/>
    <w:rsid w:val="005A4BA5"/>
    <w:rsid w:val="005A5042"/>
    <w:rsid w:val="005A5588"/>
    <w:rsid w:val="005A5CE3"/>
    <w:rsid w:val="005A5E8B"/>
    <w:rsid w:val="005A5F26"/>
    <w:rsid w:val="005A66F9"/>
    <w:rsid w:val="005A7012"/>
    <w:rsid w:val="005A71BC"/>
    <w:rsid w:val="005A71D1"/>
    <w:rsid w:val="005A71FD"/>
    <w:rsid w:val="005A7A20"/>
    <w:rsid w:val="005B0105"/>
    <w:rsid w:val="005B016B"/>
    <w:rsid w:val="005B0D2B"/>
    <w:rsid w:val="005B1593"/>
    <w:rsid w:val="005B16F6"/>
    <w:rsid w:val="005B19AC"/>
    <w:rsid w:val="005B1B8B"/>
    <w:rsid w:val="005B218D"/>
    <w:rsid w:val="005B29E2"/>
    <w:rsid w:val="005B31B1"/>
    <w:rsid w:val="005B3203"/>
    <w:rsid w:val="005B3F3F"/>
    <w:rsid w:val="005B49AA"/>
    <w:rsid w:val="005B4C6C"/>
    <w:rsid w:val="005B4F86"/>
    <w:rsid w:val="005B4FDB"/>
    <w:rsid w:val="005B5383"/>
    <w:rsid w:val="005B53C7"/>
    <w:rsid w:val="005B551C"/>
    <w:rsid w:val="005B593B"/>
    <w:rsid w:val="005B5A7B"/>
    <w:rsid w:val="005B5D2F"/>
    <w:rsid w:val="005B5D92"/>
    <w:rsid w:val="005B6004"/>
    <w:rsid w:val="005B62D3"/>
    <w:rsid w:val="005B6351"/>
    <w:rsid w:val="005B6440"/>
    <w:rsid w:val="005B6F9B"/>
    <w:rsid w:val="005B74E3"/>
    <w:rsid w:val="005B74EA"/>
    <w:rsid w:val="005C0430"/>
    <w:rsid w:val="005C05BC"/>
    <w:rsid w:val="005C0EF1"/>
    <w:rsid w:val="005C0FEC"/>
    <w:rsid w:val="005C10CD"/>
    <w:rsid w:val="005C1B35"/>
    <w:rsid w:val="005C258D"/>
    <w:rsid w:val="005C284E"/>
    <w:rsid w:val="005C2FBE"/>
    <w:rsid w:val="005C3020"/>
    <w:rsid w:val="005C3131"/>
    <w:rsid w:val="005C38C9"/>
    <w:rsid w:val="005C3B21"/>
    <w:rsid w:val="005C3BAE"/>
    <w:rsid w:val="005C3C26"/>
    <w:rsid w:val="005C4578"/>
    <w:rsid w:val="005C49A9"/>
    <w:rsid w:val="005C4C51"/>
    <w:rsid w:val="005C4CF6"/>
    <w:rsid w:val="005C4E85"/>
    <w:rsid w:val="005C580D"/>
    <w:rsid w:val="005C599A"/>
    <w:rsid w:val="005C5A87"/>
    <w:rsid w:val="005C60B7"/>
    <w:rsid w:val="005C6DB3"/>
    <w:rsid w:val="005C7222"/>
    <w:rsid w:val="005D0DBC"/>
    <w:rsid w:val="005D1C7D"/>
    <w:rsid w:val="005D1D5D"/>
    <w:rsid w:val="005D1F88"/>
    <w:rsid w:val="005D202D"/>
    <w:rsid w:val="005D2046"/>
    <w:rsid w:val="005D254D"/>
    <w:rsid w:val="005D28C0"/>
    <w:rsid w:val="005D29E9"/>
    <w:rsid w:val="005D2B34"/>
    <w:rsid w:val="005D2CF0"/>
    <w:rsid w:val="005D2D39"/>
    <w:rsid w:val="005D2DBF"/>
    <w:rsid w:val="005D2F99"/>
    <w:rsid w:val="005D309E"/>
    <w:rsid w:val="005D47AB"/>
    <w:rsid w:val="005D4932"/>
    <w:rsid w:val="005D58A5"/>
    <w:rsid w:val="005D68FF"/>
    <w:rsid w:val="005D6DA0"/>
    <w:rsid w:val="005D6FAD"/>
    <w:rsid w:val="005D76AD"/>
    <w:rsid w:val="005D7A1C"/>
    <w:rsid w:val="005D7AE1"/>
    <w:rsid w:val="005D7C60"/>
    <w:rsid w:val="005E00A2"/>
    <w:rsid w:val="005E0164"/>
    <w:rsid w:val="005E05C0"/>
    <w:rsid w:val="005E0626"/>
    <w:rsid w:val="005E09B9"/>
    <w:rsid w:val="005E0A40"/>
    <w:rsid w:val="005E1270"/>
    <w:rsid w:val="005E15EE"/>
    <w:rsid w:val="005E1F39"/>
    <w:rsid w:val="005E219C"/>
    <w:rsid w:val="005E238B"/>
    <w:rsid w:val="005E2AB7"/>
    <w:rsid w:val="005E3396"/>
    <w:rsid w:val="005E33B7"/>
    <w:rsid w:val="005E35CB"/>
    <w:rsid w:val="005E3A67"/>
    <w:rsid w:val="005E3D24"/>
    <w:rsid w:val="005E4394"/>
    <w:rsid w:val="005E4D60"/>
    <w:rsid w:val="005E51F5"/>
    <w:rsid w:val="005E5206"/>
    <w:rsid w:val="005E5241"/>
    <w:rsid w:val="005E576C"/>
    <w:rsid w:val="005E598F"/>
    <w:rsid w:val="005E59FA"/>
    <w:rsid w:val="005E7170"/>
    <w:rsid w:val="005E7714"/>
    <w:rsid w:val="005E7B08"/>
    <w:rsid w:val="005F02CD"/>
    <w:rsid w:val="005F0470"/>
    <w:rsid w:val="005F10E9"/>
    <w:rsid w:val="005F2371"/>
    <w:rsid w:val="005F24D1"/>
    <w:rsid w:val="005F257A"/>
    <w:rsid w:val="005F2710"/>
    <w:rsid w:val="005F31A9"/>
    <w:rsid w:val="005F3262"/>
    <w:rsid w:val="005F34C4"/>
    <w:rsid w:val="005F39CF"/>
    <w:rsid w:val="005F3DFB"/>
    <w:rsid w:val="005F4E99"/>
    <w:rsid w:val="005F5125"/>
    <w:rsid w:val="005F5146"/>
    <w:rsid w:val="005F5578"/>
    <w:rsid w:val="005F5DF7"/>
    <w:rsid w:val="005F68D2"/>
    <w:rsid w:val="005F7353"/>
    <w:rsid w:val="005F7A93"/>
    <w:rsid w:val="0060042A"/>
    <w:rsid w:val="006006EC"/>
    <w:rsid w:val="00600AA1"/>
    <w:rsid w:val="00600EE2"/>
    <w:rsid w:val="00601465"/>
    <w:rsid w:val="0060179D"/>
    <w:rsid w:val="00601A99"/>
    <w:rsid w:val="00602915"/>
    <w:rsid w:val="00602EFA"/>
    <w:rsid w:val="00603205"/>
    <w:rsid w:val="00603317"/>
    <w:rsid w:val="006033B2"/>
    <w:rsid w:val="00603522"/>
    <w:rsid w:val="0060379E"/>
    <w:rsid w:val="00603F5A"/>
    <w:rsid w:val="006041E9"/>
    <w:rsid w:val="00605204"/>
    <w:rsid w:val="0060526B"/>
    <w:rsid w:val="006063F5"/>
    <w:rsid w:val="006064AC"/>
    <w:rsid w:val="0060654B"/>
    <w:rsid w:val="00607E60"/>
    <w:rsid w:val="00607FC4"/>
    <w:rsid w:val="006104F8"/>
    <w:rsid w:val="0061074F"/>
    <w:rsid w:val="00610C99"/>
    <w:rsid w:val="00611EE5"/>
    <w:rsid w:val="00612066"/>
    <w:rsid w:val="00612BE2"/>
    <w:rsid w:val="00612D13"/>
    <w:rsid w:val="00612F2A"/>
    <w:rsid w:val="00613329"/>
    <w:rsid w:val="006145F8"/>
    <w:rsid w:val="00614957"/>
    <w:rsid w:val="0061496A"/>
    <w:rsid w:val="006149E0"/>
    <w:rsid w:val="00615167"/>
    <w:rsid w:val="00615357"/>
    <w:rsid w:val="0061594C"/>
    <w:rsid w:val="006159E4"/>
    <w:rsid w:val="00616044"/>
    <w:rsid w:val="00616EEA"/>
    <w:rsid w:val="00616F7A"/>
    <w:rsid w:val="006176C2"/>
    <w:rsid w:val="00617BDE"/>
    <w:rsid w:val="00617D48"/>
    <w:rsid w:val="00617FD8"/>
    <w:rsid w:val="006203C1"/>
    <w:rsid w:val="00620B1B"/>
    <w:rsid w:val="00620E1B"/>
    <w:rsid w:val="00621448"/>
    <w:rsid w:val="006214DB"/>
    <w:rsid w:val="00621547"/>
    <w:rsid w:val="00621BC5"/>
    <w:rsid w:val="00621CF2"/>
    <w:rsid w:val="00622084"/>
    <w:rsid w:val="0062264A"/>
    <w:rsid w:val="00622B3B"/>
    <w:rsid w:val="00622E9F"/>
    <w:rsid w:val="0062309F"/>
    <w:rsid w:val="006232F1"/>
    <w:rsid w:val="00623554"/>
    <w:rsid w:val="006235F8"/>
    <w:rsid w:val="006236D1"/>
    <w:rsid w:val="00623B45"/>
    <w:rsid w:val="00623BE2"/>
    <w:rsid w:val="006246A8"/>
    <w:rsid w:val="00624CC3"/>
    <w:rsid w:val="00624CD4"/>
    <w:rsid w:val="0062556A"/>
    <w:rsid w:val="00625DA6"/>
    <w:rsid w:val="00625DCA"/>
    <w:rsid w:val="0062611F"/>
    <w:rsid w:val="00626A0E"/>
    <w:rsid w:val="00626A19"/>
    <w:rsid w:val="00626AF7"/>
    <w:rsid w:val="006270C6"/>
    <w:rsid w:val="00627490"/>
    <w:rsid w:val="00627A3C"/>
    <w:rsid w:val="00627E4A"/>
    <w:rsid w:val="00630719"/>
    <w:rsid w:val="00631C4F"/>
    <w:rsid w:val="00631E2D"/>
    <w:rsid w:val="00632018"/>
    <w:rsid w:val="006326FA"/>
    <w:rsid w:val="00632FE4"/>
    <w:rsid w:val="0063365E"/>
    <w:rsid w:val="006336B2"/>
    <w:rsid w:val="0063384D"/>
    <w:rsid w:val="00633A01"/>
    <w:rsid w:val="00633CF2"/>
    <w:rsid w:val="0063425B"/>
    <w:rsid w:val="00634815"/>
    <w:rsid w:val="00634D3D"/>
    <w:rsid w:val="00634DC3"/>
    <w:rsid w:val="00635451"/>
    <w:rsid w:val="006354B9"/>
    <w:rsid w:val="00636495"/>
    <w:rsid w:val="006368DA"/>
    <w:rsid w:val="00637A4D"/>
    <w:rsid w:val="00640738"/>
    <w:rsid w:val="0064092E"/>
    <w:rsid w:val="00640A99"/>
    <w:rsid w:val="00640C61"/>
    <w:rsid w:val="00641A75"/>
    <w:rsid w:val="00641F9A"/>
    <w:rsid w:val="0064212D"/>
    <w:rsid w:val="006421B7"/>
    <w:rsid w:val="00642325"/>
    <w:rsid w:val="0064236F"/>
    <w:rsid w:val="00642662"/>
    <w:rsid w:val="00642A81"/>
    <w:rsid w:val="00643A08"/>
    <w:rsid w:val="00643E8F"/>
    <w:rsid w:val="00644004"/>
    <w:rsid w:val="0064415C"/>
    <w:rsid w:val="006443FD"/>
    <w:rsid w:val="00644ADE"/>
    <w:rsid w:val="00644E63"/>
    <w:rsid w:val="0064562E"/>
    <w:rsid w:val="0064591D"/>
    <w:rsid w:val="00645AFB"/>
    <w:rsid w:val="00645B27"/>
    <w:rsid w:val="00645D05"/>
    <w:rsid w:val="00646AC1"/>
    <w:rsid w:val="00646C79"/>
    <w:rsid w:val="00646E46"/>
    <w:rsid w:val="00647762"/>
    <w:rsid w:val="00650935"/>
    <w:rsid w:val="00650A08"/>
    <w:rsid w:val="006514B3"/>
    <w:rsid w:val="0065230D"/>
    <w:rsid w:val="006529C3"/>
    <w:rsid w:val="00652B33"/>
    <w:rsid w:val="00652BB5"/>
    <w:rsid w:val="0065318D"/>
    <w:rsid w:val="0065366C"/>
    <w:rsid w:val="00653690"/>
    <w:rsid w:val="00653A7A"/>
    <w:rsid w:val="006544CB"/>
    <w:rsid w:val="00654FAD"/>
    <w:rsid w:val="00655822"/>
    <w:rsid w:val="0065614F"/>
    <w:rsid w:val="00656228"/>
    <w:rsid w:val="00656329"/>
    <w:rsid w:val="006566E7"/>
    <w:rsid w:val="00656713"/>
    <w:rsid w:val="006567E6"/>
    <w:rsid w:val="00656A2D"/>
    <w:rsid w:val="0066043A"/>
    <w:rsid w:val="00660441"/>
    <w:rsid w:val="0066077A"/>
    <w:rsid w:val="006608F9"/>
    <w:rsid w:val="00661408"/>
    <w:rsid w:val="006614FF"/>
    <w:rsid w:val="006617BC"/>
    <w:rsid w:val="006625C4"/>
    <w:rsid w:val="00662855"/>
    <w:rsid w:val="00662C28"/>
    <w:rsid w:val="006630A6"/>
    <w:rsid w:val="0066353D"/>
    <w:rsid w:val="006635CC"/>
    <w:rsid w:val="006637E8"/>
    <w:rsid w:val="00663EA5"/>
    <w:rsid w:val="0066469F"/>
    <w:rsid w:val="00664A6E"/>
    <w:rsid w:val="00664ACB"/>
    <w:rsid w:val="00664F1D"/>
    <w:rsid w:val="00664F9C"/>
    <w:rsid w:val="00664FEF"/>
    <w:rsid w:val="00665218"/>
    <w:rsid w:val="0066521A"/>
    <w:rsid w:val="00665670"/>
    <w:rsid w:val="00665F61"/>
    <w:rsid w:val="0066609F"/>
    <w:rsid w:val="006660AB"/>
    <w:rsid w:val="006663C0"/>
    <w:rsid w:val="006667EC"/>
    <w:rsid w:val="006670F3"/>
    <w:rsid w:val="00667DCA"/>
    <w:rsid w:val="00667FDE"/>
    <w:rsid w:val="00670048"/>
    <w:rsid w:val="00671010"/>
    <w:rsid w:val="00671E46"/>
    <w:rsid w:val="00672993"/>
    <w:rsid w:val="00672A62"/>
    <w:rsid w:val="006737CA"/>
    <w:rsid w:val="006738A6"/>
    <w:rsid w:val="00673B0A"/>
    <w:rsid w:val="006756C1"/>
    <w:rsid w:val="006757DE"/>
    <w:rsid w:val="00675EDB"/>
    <w:rsid w:val="00675FE8"/>
    <w:rsid w:val="006760A7"/>
    <w:rsid w:val="0067778E"/>
    <w:rsid w:val="006805E7"/>
    <w:rsid w:val="00680CCC"/>
    <w:rsid w:val="00680D1B"/>
    <w:rsid w:val="00680DFA"/>
    <w:rsid w:val="006816BB"/>
    <w:rsid w:val="006817C7"/>
    <w:rsid w:val="006819EF"/>
    <w:rsid w:val="00681D67"/>
    <w:rsid w:val="00681F32"/>
    <w:rsid w:val="00682340"/>
    <w:rsid w:val="00682403"/>
    <w:rsid w:val="006827AE"/>
    <w:rsid w:val="00682942"/>
    <w:rsid w:val="00682DD7"/>
    <w:rsid w:val="0068356D"/>
    <w:rsid w:val="006835C3"/>
    <w:rsid w:val="006835CA"/>
    <w:rsid w:val="00683CC8"/>
    <w:rsid w:val="00683EB9"/>
    <w:rsid w:val="00684CCD"/>
    <w:rsid w:val="00685205"/>
    <w:rsid w:val="00685277"/>
    <w:rsid w:val="00685335"/>
    <w:rsid w:val="00686378"/>
    <w:rsid w:val="0068674B"/>
    <w:rsid w:val="00686960"/>
    <w:rsid w:val="00686CEA"/>
    <w:rsid w:val="00687882"/>
    <w:rsid w:val="00690033"/>
    <w:rsid w:val="00690365"/>
    <w:rsid w:val="006903FB"/>
    <w:rsid w:val="006909D8"/>
    <w:rsid w:val="00690F81"/>
    <w:rsid w:val="006913E6"/>
    <w:rsid w:val="00691935"/>
    <w:rsid w:val="006921C5"/>
    <w:rsid w:val="00692BB1"/>
    <w:rsid w:val="006930F2"/>
    <w:rsid w:val="00693261"/>
    <w:rsid w:val="0069379A"/>
    <w:rsid w:val="00693F2B"/>
    <w:rsid w:val="00694489"/>
    <w:rsid w:val="00694708"/>
    <w:rsid w:val="00694B09"/>
    <w:rsid w:val="00695170"/>
    <w:rsid w:val="006959C1"/>
    <w:rsid w:val="00695E60"/>
    <w:rsid w:val="00696206"/>
    <w:rsid w:val="00697280"/>
    <w:rsid w:val="006A001D"/>
    <w:rsid w:val="006A00F4"/>
    <w:rsid w:val="006A0452"/>
    <w:rsid w:val="006A0796"/>
    <w:rsid w:val="006A0CC1"/>
    <w:rsid w:val="006A16D3"/>
    <w:rsid w:val="006A1921"/>
    <w:rsid w:val="006A1A2D"/>
    <w:rsid w:val="006A1B3D"/>
    <w:rsid w:val="006A1FCF"/>
    <w:rsid w:val="006A2784"/>
    <w:rsid w:val="006A2D96"/>
    <w:rsid w:val="006A2E27"/>
    <w:rsid w:val="006A2F5F"/>
    <w:rsid w:val="006A37C9"/>
    <w:rsid w:val="006A3BD1"/>
    <w:rsid w:val="006A452E"/>
    <w:rsid w:val="006A4700"/>
    <w:rsid w:val="006A4971"/>
    <w:rsid w:val="006A4B04"/>
    <w:rsid w:val="006A51EA"/>
    <w:rsid w:val="006A58CF"/>
    <w:rsid w:val="006A66FB"/>
    <w:rsid w:val="006A6744"/>
    <w:rsid w:val="006A6F9F"/>
    <w:rsid w:val="006A6FCA"/>
    <w:rsid w:val="006B0178"/>
    <w:rsid w:val="006B0541"/>
    <w:rsid w:val="006B0638"/>
    <w:rsid w:val="006B0AEA"/>
    <w:rsid w:val="006B0C1E"/>
    <w:rsid w:val="006B0CAA"/>
    <w:rsid w:val="006B0D55"/>
    <w:rsid w:val="006B0EB9"/>
    <w:rsid w:val="006B0EE7"/>
    <w:rsid w:val="006B1199"/>
    <w:rsid w:val="006B19EA"/>
    <w:rsid w:val="006B1D99"/>
    <w:rsid w:val="006B2510"/>
    <w:rsid w:val="006B289C"/>
    <w:rsid w:val="006B3080"/>
    <w:rsid w:val="006B31E8"/>
    <w:rsid w:val="006B4027"/>
    <w:rsid w:val="006B40DC"/>
    <w:rsid w:val="006B4FE4"/>
    <w:rsid w:val="006B54CF"/>
    <w:rsid w:val="006B54DE"/>
    <w:rsid w:val="006B5CC4"/>
    <w:rsid w:val="006B6138"/>
    <w:rsid w:val="006B6435"/>
    <w:rsid w:val="006B680E"/>
    <w:rsid w:val="006B6A14"/>
    <w:rsid w:val="006B7031"/>
    <w:rsid w:val="006B71B9"/>
    <w:rsid w:val="006B7B0E"/>
    <w:rsid w:val="006C0ACF"/>
    <w:rsid w:val="006C0ADA"/>
    <w:rsid w:val="006C171C"/>
    <w:rsid w:val="006C1770"/>
    <w:rsid w:val="006C1850"/>
    <w:rsid w:val="006C187C"/>
    <w:rsid w:val="006C1A6A"/>
    <w:rsid w:val="006C205A"/>
    <w:rsid w:val="006C2730"/>
    <w:rsid w:val="006C292F"/>
    <w:rsid w:val="006C2D1C"/>
    <w:rsid w:val="006C2F30"/>
    <w:rsid w:val="006C31E4"/>
    <w:rsid w:val="006C343A"/>
    <w:rsid w:val="006C381D"/>
    <w:rsid w:val="006C3944"/>
    <w:rsid w:val="006C3F64"/>
    <w:rsid w:val="006C423E"/>
    <w:rsid w:val="006C4260"/>
    <w:rsid w:val="006C4852"/>
    <w:rsid w:val="006C4C8A"/>
    <w:rsid w:val="006C50C1"/>
    <w:rsid w:val="006C52C3"/>
    <w:rsid w:val="006C5D6F"/>
    <w:rsid w:val="006C66E9"/>
    <w:rsid w:val="006C6783"/>
    <w:rsid w:val="006C729A"/>
    <w:rsid w:val="006C7773"/>
    <w:rsid w:val="006C7CAA"/>
    <w:rsid w:val="006C7E2D"/>
    <w:rsid w:val="006D030A"/>
    <w:rsid w:val="006D0A51"/>
    <w:rsid w:val="006D0B81"/>
    <w:rsid w:val="006D1110"/>
    <w:rsid w:val="006D1F4E"/>
    <w:rsid w:val="006D1FCD"/>
    <w:rsid w:val="006D201F"/>
    <w:rsid w:val="006D2152"/>
    <w:rsid w:val="006D2202"/>
    <w:rsid w:val="006D3F78"/>
    <w:rsid w:val="006D457B"/>
    <w:rsid w:val="006D4851"/>
    <w:rsid w:val="006D4ACC"/>
    <w:rsid w:val="006D4AEB"/>
    <w:rsid w:val="006D4CC7"/>
    <w:rsid w:val="006D5243"/>
    <w:rsid w:val="006D5813"/>
    <w:rsid w:val="006D59CA"/>
    <w:rsid w:val="006D5B49"/>
    <w:rsid w:val="006D5CF0"/>
    <w:rsid w:val="006D709D"/>
    <w:rsid w:val="006D7463"/>
    <w:rsid w:val="006E02D0"/>
    <w:rsid w:val="006E07C1"/>
    <w:rsid w:val="006E09D1"/>
    <w:rsid w:val="006E1136"/>
    <w:rsid w:val="006E1392"/>
    <w:rsid w:val="006E1CD0"/>
    <w:rsid w:val="006E236B"/>
    <w:rsid w:val="006E296F"/>
    <w:rsid w:val="006E351F"/>
    <w:rsid w:val="006E35B8"/>
    <w:rsid w:val="006E3B0A"/>
    <w:rsid w:val="006E3C69"/>
    <w:rsid w:val="006E3C6F"/>
    <w:rsid w:val="006E4A62"/>
    <w:rsid w:val="006E4E24"/>
    <w:rsid w:val="006E5C41"/>
    <w:rsid w:val="006E5CFE"/>
    <w:rsid w:val="006E612C"/>
    <w:rsid w:val="006E6439"/>
    <w:rsid w:val="006E6A36"/>
    <w:rsid w:val="006E6B5E"/>
    <w:rsid w:val="006E6C7A"/>
    <w:rsid w:val="006E6EF9"/>
    <w:rsid w:val="006E6FF1"/>
    <w:rsid w:val="006E6FF3"/>
    <w:rsid w:val="006E741D"/>
    <w:rsid w:val="006E7686"/>
    <w:rsid w:val="006E7C1B"/>
    <w:rsid w:val="006F025A"/>
    <w:rsid w:val="006F209D"/>
    <w:rsid w:val="006F2295"/>
    <w:rsid w:val="006F25AE"/>
    <w:rsid w:val="006F2D25"/>
    <w:rsid w:val="006F2DC5"/>
    <w:rsid w:val="006F317D"/>
    <w:rsid w:val="006F3937"/>
    <w:rsid w:val="006F4F3F"/>
    <w:rsid w:val="006F5682"/>
    <w:rsid w:val="006F5972"/>
    <w:rsid w:val="006F5C05"/>
    <w:rsid w:val="006F5C31"/>
    <w:rsid w:val="006F6EE4"/>
    <w:rsid w:val="006F75FC"/>
    <w:rsid w:val="006F7748"/>
    <w:rsid w:val="006F7C51"/>
    <w:rsid w:val="0070021C"/>
    <w:rsid w:val="0070041C"/>
    <w:rsid w:val="0070094A"/>
    <w:rsid w:val="00700A56"/>
    <w:rsid w:val="00700E6C"/>
    <w:rsid w:val="0070213F"/>
    <w:rsid w:val="007024E2"/>
    <w:rsid w:val="0070271E"/>
    <w:rsid w:val="0070284B"/>
    <w:rsid w:val="00702EF5"/>
    <w:rsid w:val="00703222"/>
    <w:rsid w:val="0070343C"/>
    <w:rsid w:val="00703FE9"/>
    <w:rsid w:val="0070418A"/>
    <w:rsid w:val="00704608"/>
    <w:rsid w:val="00704632"/>
    <w:rsid w:val="0070479E"/>
    <w:rsid w:val="00705563"/>
    <w:rsid w:val="00705753"/>
    <w:rsid w:val="007059B8"/>
    <w:rsid w:val="00705A11"/>
    <w:rsid w:val="00705A9B"/>
    <w:rsid w:val="00706042"/>
    <w:rsid w:val="007063CC"/>
    <w:rsid w:val="0070683A"/>
    <w:rsid w:val="007079B8"/>
    <w:rsid w:val="007106A2"/>
    <w:rsid w:val="007106DD"/>
    <w:rsid w:val="0071105C"/>
    <w:rsid w:val="00711730"/>
    <w:rsid w:val="00711AB3"/>
    <w:rsid w:val="00711DD4"/>
    <w:rsid w:val="0071223B"/>
    <w:rsid w:val="00712536"/>
    <w:rsid w:val="00712714"/>
    <w:rsid w:val="00712C9F"/>
    <w:rsid w:val="00712CCF"/>
    <w:rsid w:val="007130DC"/>
    <w:rsid w:val="007131B9"/>
    <w:rsid w:val="0071323D"/>
    <w:rsid w:val="00713757"/>
    <w:rsid w:val="007149D1"/>
    <w:rsid w:val="00714E1E"/>
    <w:rsid w:val="007151FD"/>
    <w:rsid w:val="007159A5"/>
    <w:rsid w:val="00715EB1"/>
    <w:rsid w:val="00716812"/>
    <w:rsid w:val="007177E0"/>
    <w:rsid w:val="00717BBA"/>
    <w:rsid w:val="00720048"/>
    <w:rsid w:val="007200AB"/>
    <w:rsid w:val="00720123"/>
    <w:rsid w:val="007203F8"/>
    <w:rsid w:val="00720699"/>
    <w:rsid w:val="00720E9A"/>
    <w:rsid w:val="0072169C"/>
    <w:rsid w:val="00721B4C"/>
    <w:rsid w:val="007227FC"/>
    <w:rsid w:val="00722F72"/>
    <w:rsid w:val="0072312C"/>
    <w:rsid w:val="007235D6"/>
    <w:rsid w:val="00723970"/>
    <w:rsid w:val="00724023"/>
    <w:rsid w:val="007242F6"/>
    <w:rsid w:val="007243F5"/>
    <w:rsid w:val="00724AEF"/>
    <w:rsid w:val="00724D3B"/>
    <w:rsid w:val="007252FE"/>
    <w:rsid w:val="007258DB"/>
    <w:rsid w:val="00725A09"/>
    <w:rsid w:val="00725C3C"/>
    <w:rsid w:val="00726292"/>
    <w:rsid w:val="00726402"/>
    <w:rsid w:val="00726751"/>
    <w:rsid w:val="00726B1E"/>
    <w:rsid w:val="00726B3D"/>
    <w:rsid w:val="00726FA4"/>
    <w:rsid w:val="007274BA"/>
    <w:rsid w:val="007275E0"/>
    <w:rsid w:val="00727612"/>
    <w:rsid w:val="00727A9B"/>
    <w:rsid w:val="007306CF"/>
    <w:rsid w:val="00730968"/>
    <w:rsid w:val="00730A05"/>
    <w:rsid w:val="00730FFC"/>
    <w:rsid w:val="00731174"/>
    <w:rsid w:val="007314F7"/>
    <w:rsid w:val="00731C16"/>
    <w:rsid w:val="0073266B"/>
    <w:rsid w:val="007334C1"/>
    <w:rsid w:val="007339E3"/>
    <w:rsid w:val="00733A61"/>
    <w:rsid w:val="00733BEE"/>
    <w:rsid w:val="00733F23"/>
    <w:rsid w:val="00734A9C"/>
    <w:rsid w:val="00734F52"/>
    <w:rsid w:val="00735294"/>
    <w:rsid w:val="007355FD"/>
    <w:rsid w:val="0073581D"/>
    <w:rsid w:val="0073615D"/>
    <w:rsid w:val="0073653A"/>
    <w:rsid w:val="00736BB5"/>
    <w:rsid w:val="00737BFA"/>
    <w:rsid w:val="00737EF6"/>
    <w:rsid w:val="007400D0"/>
    <w:rsid w:val="00740C48"/>
    <w:rsid w:val="00741349"/>
    <w:rsid w:val="00741AC2"/>
    <w:rsid w:val="00741BEE"/>
    <w:rsid w:val="00741F93"/>
    <w:rsid w:val="00742384"/>
    <w:rsid w:val="0074249C"/>
    <w:rsid w:val="007431E3"/>
    <w:rsid w:val="00743264"/>
    <w:rsid w:val="00743980"/>
    <w:rsid w:val="00743AC3"/>
    <w:rsid w:val="00743BFF"/>
    <w:rsid w:val="00743F97"/>
    <w:rsid w:val="00744027"/>
    <w:rsid w:val="00744041"/>
    <w:rsid w:val="00744145"/>
    <w:rsid w:val="0074477A"/>
    <w:rsid w:val="00744936"/>
    <w:rsid w:val="00744D3C"/>
    <w:rsid w:val="00744D62"/>
    <w:rsid w:val="0074588F"/>
    <w:rsid w:val="00745D77"/>
    <w:rsid w:val="00745F28"/>
    <w:rsid w:val="007464B1"/>
    <w:rsid w:val="00746A23"/>
    <w:rsid w:val="00746C20"/>
    <w:rsid w:val="00746E9A"/>
    <w:rsid w:val="007474D5"/>
    <w:rsid w:val="00747E86"/>
    <w:rsid w:val="00750158"/>
    <w:rsid w:val="00750236"/>
    <w:rsid w:val="00750407"/>
    <w:rsid w:val="00750755"/>
    <w:rsid w:val="00750DE0"/>
    <w:rsid w:val="00751142"/>
    <w:rsid w:val="007512F8"/>
    <w:rsid w:val="00751CEC"/>
    <w:rsid w:val="00751E94"/>
    <w:rsid w:val="007520B7"/>
    <w:rsid w:val="007521D0"/>
    <w:rsid w:val="007529CA"/>
    <w:rsid w:val="00752D33"/>
    <w:rsid w:val="00752FBF"/>
    <w:rsid w:val="007533F4"/>
    <w:rsid w:val="007537D5"/>
    <w:rsid w:val="007539F7"/>
    <w:rsid w:val="00753B03"/>
    <w:rsid w:val="00753CB4"/>
    <w:rsid w:val="007545EB"/>
    <w:rsid w:val="00754A78"/>
    <w:rsid w:val="0075573B"/>
    <w:rsid w:val="00755748"/>
    <w:rsid w:val="00755760"/>
    <w:rsid w:val="00755819"/>
    <w:rsid w:val="00755AAF"/>
    <w:rsid w:val="007563C0"/>
    <w:rsid w:val="0075683A"/>
    <w:rsid w:val="0075693A"/>
    <w:rsid w:val="007573F1"/>
    <w:rsid w:val="007576DF"/>
    <w:rsid w:val="00760A2B"/>
    <w:rsid w:val="00761389"/>
    <w:rsid w:val="00761546"/>
    <w:rsid w:val="00761759"/>
    <w:rsid w:val="00761CF6"/>
    <w:rsid w:val="007622E4"/>
    <w:rsid w:val="00762326"/>
    <w:rsid w:val="0076277D"/>
    <w:rsid w:val="00762EA4"/>
    <w:rsid w:val="0076316A"/>
    <w:rsid w:val="007633CC"/>
    <w:rsid w:val="00763EC2"/>
    <w:rsid w:val="007641C8"/>
    <w:rsid w:val="0076466E"/>
    <w:rsid w:val="00764EB4"/>
    <w:rsid w:val="00765196"/>
    <w:rsid w:val="007656BF"/>
    <w:rsid w:val="00765911"/>
    <w:rsid w:val="00765B28"/>
    <w:rsid w:val="00765FC0"/>
    <w:rsid w:val="00766186"/>
    <w:rsid w:val="00766554"/>
    <w:rsid w:val="00767274"/>
    <w:rsid w:val="00767B7D"/>
    <w:rsid w:val="00770410"/>
    <w:rsid w:val="00770BDA"/>
    <w:rsid w:val="0077141D"/>
    <w:rsid w:val="00771795"/>
    <w:rsid w:val="00771D82"/>
    <w:rsid w:val="00771F59"/>
    <w:rsid w:val="00772123"/>
    <w:rsid w:val="0077245B"/>
    <w:rsid w:val="007729E3"/>
    <w:rsid w:val="007733D5"/>
    <w:rsid w:val="00773CEB"/>
    <w:rsid w:val="0077458B"/>
    <w:rsid w:val="00774BDE"/>
    <w:rsid w:val="0077511D"/>
    <w:rsid w:val="00775540"/>
    <w:rsid w:val="00775A6B"/>
    <w:rsid w:val="00775CB1"/>
    <w:rsid w:val="00775F90"/>
    <w:rsid w:val="00776511"/>
    <w:rsid w:val="0077655B"/>
    <w:rsid w:val="00776A98"/>
    <w:rsid w:val="0078028F"/>
    <w:rsid w:val="007803C7"/>
    <w:rsid w:val="00780C3D"/>
    <w:rsid w:val="00780C96"/>
    <w:rsid w:val="00781052"/>
    <w:rsid w:val="007813EC"/>
    <w:rsid w:val="00781635"/>
    <w:rsid w:val="0078165E"/>
    <w:rsid w:val="00781809"/>
    <w:rsid w:val="00781C36"/>
    <w:rsid w:val="00781DD7"/>
    <w:rsid w:val="00782436"/>
    <w:rsid w:val="0078270A"/>
    <w:rsid w:val="0078286D"/>
    <w:rsid w:val="00783387"/>
    <w:rsid w:val="007834BB"/>
    <w:rsid w:val="0078367E"/>
    <w:rsid w:val="00784330"/>
    <w:rsid w:val="00784563"/>
    <w:rsid w:val="007847C2"/>
    <w:rsid w:val="00784EB0"/>
    <w:rsid w:val="00785267"/>
    <w:rsid w:val="0078548A"/>
    <w:rsid w:val="00786392"/>
    <w:rsid w:val="00786DB5"/>
    <w:rsid w:val="007872B9"/>
    <w:rsid w:val="00787741"/>
    <w:rsid w:val="00790094"/>
    <w:rsid w:val="00791789"/>
    <w:rsid w:val="00791B81"/>
    <w:rsid w:val="00791F4D"/>
    <w:rsid w:val="00792100"/>
    <w:rsid w:val="00792729"/>
    <w:rsid w:val="00793476"/>
    <w:rsid w:val="0079348D"/>
    <w:rsid w:val="0079365F"/>
    <w:rsid w:val="0079389B"/>
    <w:rsid w:val="00793A6F"/>
    <w:rsid w:val="00793A9F"/>
    <w:rsid w:val="00793B44"/>
    <w:rsid w:val="00793BE2"/>
    <w:rsid w:val="00793CCE"/>
    <w:rsid w:val="00793D74"/>
    <w:rsid w:val="00794118"/>
    <w:rsid w:val="00795438"/>
    <w:rsid w:val="00795A3D"/>
    <w:rsid w:val="00795DCD"/>
    <w:rsid w:val="00796198"/>
    <w:rsid w:val="0079628F"/>
    <w:rsid w:val="0079663B"/>
    <w:rsid w:val="0079698C"/>
    <w:rsid w:val="00796C03"/>
    <w:rsid w:val="00797974"/>
    <w:rsid w:val="00797CE6"/>
    <w:rsid w:val="007A08D9"/>
    <w:rsid w:val="007A1106"/>
    <w:rsid w:val="007A123E"/>
    <w:rsid w:val="007A12DC"/>
    <w:rsid w:val="007A1A3E"/>
    <w:rsid w:val="007A1E09"/>
    <w:rsid w:val="007A253B"/>
    <w:rsid w:val="007A36DD"/>
    <w:rsid w:val="007A3715"/>
    <w:rsid w:val="007A3E6C"/>
    <w:rsid w:val="007A3F77"/>
    <w:rsid w:val="007A4590"/>
    <w:rsid w:val="007A4C74"/>
    <w:rsid w:val="007A4DC8"/>
    <w:rsid w:val="007A4DE1"/>
    <w:rsid w:val="007A53B5"/>
    <w:rsid w:val="007A627F"/>
    <w:rsid w:val="007A6843"/>
    <w:rsid w:val="007A686B"/>
    <w:rsid w:val="007A6B40"/>
    <w:rsid w:val="007A6C90"/>
    <w:rsid w:val="007A6CEB"/>
    <w:rsid w:val="007A705C"/>
    <w:rsid w:val="007A7139"/>
    <w:rsid w:val="007A7836"/>
    <w:rsid w:val="007A7EE2"/>
    <w:rsid w:val="007B01E2"/>
    <w:rsid w:val="007B04D3"/>
    <w:rsid w:val="007B1106"/>
    <w:rsid w:val="007B11C5"/>
    <w:rsid w:val="007B12D4"/>
    <w:rsid w:val="007B1835"/>
    <w:rsid w:val="007B1BD8"/>
    <w:rsid w:val="007B1E06"/>
    <w:rsid w:val="007B1E24"/>
    <w:rsid w:val="007B1F55"/>
    <w:rsid w:val="007B2393"/>
    <w:rsid w:val="007B5D7B"/>
    <w:rsid w:val="007B5F2B"/>
    <w:rsid w:val="007B5F7C"/>
    <w:rsid w:val="007B625B"/>
    <w:rsid w:val="007B633E"/>
    <w:rsid w:val="007C0340"/>
    <w:rsid w:val="007C09A5"/>
    <w:rsid w:val="007C114A"/>
    <w:rsid w:val="007C19EC"/>
    <w:rsid w:val="007C1EDC"/>
    <w:rsid w:val="007C2F7D"/>
    <w:rsid w:val="007C317E"/>
    <w:rsid w:val="007C415B"/>
    <w:rsid w:val="007C4472"/>
    <w:rsid w:val="007C44BF"/>
    <w:rsid w:val="007C4EFF"/>
    <w:rsid w:val="007C554B"/>
    <w:rsid w:val="007C5724"/>
    <w:rsid w:val="007C59D0"/>
    <w:rsid w:val="007C642C"/>
    <w:rsid w:val="007C6480"/>
    <w:rsid w:val="007C6915"/>
    <w:rsid w:val="007C7196"/>
    <w:rsid w:val="007C72A4"/>
    <w:rsid w:val="007C73D0"/>
    <w:rsid w:val="007C73EA"/>
    <w:rsid w:val="007C74F1"/>
    <w:rsid w:val="007C76CE"/>
    <w:rsid w:val="007C7FB7"/>
    <w:rsid w:val="007D0C16"/>
    <w:rsid w:val="007D12B1"/>
    <w:rsid w:val="007D1352"/>
    <w:rsid w:val="007D1533"/>
    <w:rsid w:val="007D282D"/>
    <w:rsid w:val="007D3080"/>
    <w:rsid w:val="007D318F"/>
    <w:rsid w:val="007D3415"/>
    <w:rsid w:val="007D3490"/>
    <w:rsid w:val="007D3AA3"/>
    <w:rsid w:val="007D3BC0"/>
    <w:rsid w:val="007D3C68"/>
    <w:rsid w:val="007D4314"/>
    <w:rsid w:val="007D47AF"/>
    <w:rsid w:val="007D47BA"/>
    <w:rsid w:val="007D484C"/>
    <w:rsid w:val="007D48D0"/>
    <w:rsid w:val="007D583E"/>
    <w:rsid w:val="007D5D06"/>
    <w:rsid w:val="007D5DAB"/>
    <w:rsid w:val="007D5EB9"/>
    <w:rsid w:val="007D5F6C"/>
    <w:rsid w:val="007D63B6"/>
    <w:rsid w:val="007D6B78"/>
    <w:rsid w:val="007D7340"/>
    <w:rsid w:val="007D7893"/>
    <w:rsid w:val="007D7D96"/>
    <w:rsid w:val="007E0B8B"/>
    <w:rsid w:val="007E0DF7"/>
    <w:rsid w:val="007E10E9"/>
    <w:rsid w:val="007E10F5"/>
    <w:rsid w:val="007E1455"/>
    <w:rsid w:val="007E1535"/>
    <w:rsid w:val="007E1608"/>
    <w:rsid w:val="007E184C"/>
    <w:rsid w:val="007E241C"/>
    <w:rsid w:val="007E2A95"/>
    <w:rsid w:val="007E2CBE"/>
    <w:rsid w:val="007E30C2"/>
    <w:rsid w:val="007E3684"/>
    <w:rsid w:val="007E376E"/>
    <w:rsid w:val="007E3C7D"/>
    <w:rsid w:val="007E3D17"/>
    <w:rsid w:val="007E44B1"/>
    <w:rsid w:val="007E4530"/>
    <w:rsid w:val="007E4873"/>
    <w:rsid w:val="007E487D"/>
    <w:rsid w:val="007E4A4D"/>
    <w:rsid w:val="007E4D98"/>
    <w:rsid w:val="007E576A"/>
    <w:rsid w:val="007E57F3"/>
    <w:rsid w:val="007E5B44"/>
    <w:rsid w:val="007E5D79"/>
    <w:rsid w:val="007E5E03"/>
    <w:rsid w:val="007E648B"/>
    <w:rsid w:val="007E67D4"/>
    <w:rsid w:val="007E6D99"/>
    <w:rsid w:val="007E7F91"/>
    <w:rsid w:val="007F03B9"/>
    <w:rsid w:val="007F053E"/>
    <w:rsid w:val="007F13E1"/>
    <w:rsid w:val="007F1489"/>
    <w:rsid w:val="007F1C8A"/>
    <w:rsid w:val="007F1DF7"/>
    <w:rsid w:val="007F1DFC"/>
    <w:rsid w:val="007F1EAE"/>
    <w:rsid w:val="007F201A"/>
    <w:rsid w:val="007F2590"/>
    <w:rsid w:val="007F26BC"/>
    <w:rsid w:val="007F279C"/>
    <w:rsid w:val="007F2AE9"/>
    <w:rsid w:val="007F304E"/>
    <w:rsid w:val="007F308E"/>
    <w:rsid w:val="007F32F1"/>
    <w:rsid w:val="007F3DE0"/>
    <w:rsid w:val="007F46E1"/>
    <w:rsid w:val="007F4CE8"/>
    <w:rsid w:val="007F4D9F"/>
    <w:rsid w:val="007F53BC"/>
    <w:rsid w:val="007F54FB"/>
    <w:rsid w:val="007F5993"/>
    <w:rsid w:val="007F59EF"/>
    <w:rsid w:val="007F5BE1"/>
    <w:rsid w:val="007F5EAA"/>
    <w:rsid w:val="007F6E8B"/>
    <w:rsid w:val="007F710F"/>
    <w:rsid w:val="007F7A11"/>
    <w:rsid w:val="007F7FB1"/>
    <w:rsid w:val="0080018C"/>
    <w:rsid w:val="00801433"/>
    <w:rsid w:val="0080198D"/>
    <w:rsid w:val="00801BB9"/>
    <w:rsid w:val="008021C9"/>
    <w:rsid w:val="00802B29"/>
    <w:rsid w:val="00802B65"/>
    <w:rsid w:val="0080307C"/>
    <w:rsid w:val="00803317"/>
    <w:rsid w:val="0080333B"/>
    <w:rsid w:val="008034E5"/>
    <w:rsid w:val="00803637"/>
    <w:rsid w:val="0080387D"/>
    <w:rsid w:val="0080387F"/>
    <w:rsid w:val="008040F6"/>
    <w:rsid w:val="00804940"/>
    <w:rsid w:val="0080500A"/>
    <w:rsid w:val="00805AB2"/>
    <w:rsid w:val="00805B1A"/>
    <w:rsid w:val="00805B9C"/>
    <w:rsid w:val="0080602E"/>
    <w:rsid w:val="00806503"/>
    <w:rsid w:val="008069B7"/>
    <w:rsid w:val="00806E95"/>
    <w:rsid w:val="00807184"/>
    <w:rsid w:val="00807D79"/>
    <w:rsid w:val="0081044A"/>
    <w:rsid w:val="00810CF4"/>
    <w:rsid w:val="0081111E"/>
    <w:rsid w:val="008115EE"/>
    <w:rsid w:val="00811CE4"/>
    <w:rsid w:val="00811CEB"/>
    <w:rsid w:val="00811FA7"/>
    <w:rsid w:val="00812775"/>
    <w:rsid w:val="008127D3"/>
    <w:rsid w:val="00812EB9"/>
    <w:rsid w:val="008133DF"/>
    <w:rsid w:val="00813CAA"/>
    <w:rsid w:val="00813DEB"/>
    <w:rsid w:val="008140FA"/>
    <w:rsid w:val="008148D1"/>
    <w:rsid w:val="00814BAD"/>
    <w:rsid w:val="00816238"/>
    <w:rsid w:val="008163BF"/>
    <w:rsid w:val="00816582"/>
    <w:rsid w:val="008166EF"/>
    <w:rsid w:val="008168F4"/>
    <w:rsid w:val="00816DC9"/>
    <w:rsid w:val="00816ECA"/>
    <w:rsid w:val="008170A6"/>
    <w:rsid w:val="008177D7"/>
    <w:rsid w:val="00817B35"/>
    <w:rsid w:val="00817F17"/>
    <w:rsid w:val="00820039"/>
    <w:rsid w:val="008202A9"/>
    <w:rsid w:val="00820352"/>
    <w:rsid w:val="00820751"/>
    <w:rsid w:val="00820853"/>
    <w:rsid w:val="00820A07"/>
    <w:rsid w:val="00820EA4"/>
    <w:rsid w:val="008215B8"/>
    <w:rsid w:val="00821B81"/>
    <w:rsid w:val="00821E07"/>
    <w:rsid w:val="00822DFC"/>
    <w:rsid w:val="00822E6D"/>
    <w:rsid w:val="0082397A"/>
    <w:rsid w:val="00824590"/>
    <w:rsid w:val="00824C72"/>
    <w:rsid w:val="00824D6E"/>
    <w:rsid w:val="0082571B"/>
    <w:rsid w:val="00826426"/>
    <w:rsid w:val="00826F02"/>
    <w:rsid w:val="00827114"/>
    <w:rsid w:val="008276FD"/>
    <w:rsid w:val="00827DF1"/>
    <w:rsid w:val="0083008F"/>
    <w:rsid w:val="008302EE"/>
    <w:rsid w:val="0083038F"/>
    <w:rsid w:val="0083053F"/>
    <w:rsid w:val="00830FC7"/>
    <w:rsid w:val="008312E1"/>
    <w:rsid w:val="008312E2"/>
    <w:rsid w:val="00831F51"/>
    <w:rsid w:val="00831FE3"/>
    <w:rsid w:val="008324A9"/>
    <w:rsid w:val="00832D42"/>
    <w:rsid w:val="00833179"/>
    <w:rsid w:val="008335B9"/>
    <w:rsid w:val="0083395E"/>
    <w:rsid w:val="008359D5"/>
    <w:rsid w:val="00835FB7"/>
    <w:rsid w:val="008363CD"/>
    <w:rsid w:val="00836583"/>
    <w:rsid w:val="00836B00"/>
    <w:rsid w:val="00836FE2"/>
    <w:rsid w:val="00837259"/>
    <w:rsid w:val="008377DB"/>
    <w:rsid w:val="008407F0"/>
    <w:rsid w:val="00840C37"/>
    <w:rsid w:val="00840D03"/>
    <w:rsid w:val="00840EB1"/>
    <w:rsid w:val="008410E2"/>
    <w:rsid w:val="00841162"/>
    <w:rsid w:val="00841795"/>
    <w:rsid w:val="00841A4E"/>
    <w:rsid w:val="00841ECF"/>
    <w:rsid w:val="00842607"/>
    <w:rsid w:val="00842767"/>
    <w:rsid w:val="008435B1"/>
    <w:rsid w:val="008438E1"/>
    <w:rsid w:val="00843ACD"/>
    <w:rsid w:val="00843B9A"/>
    <w:rsid w:val="00843F98"/>
    <w:rsid w:val="00843FEE"/>
    <w:rsid w:val="00844054"/>
    <w:rsid w:val="00845556"/>
    <w:rsid w:val="00845710"/>
    <w:rsid w:val="0084586D"/>
    <w:rsid w:val="00845A75"/>
    <w:rsid w:val="008468B7"/>
    <w:rsid w:val="00847C2E"/>
    <w:rsid w:val="008502EE"/>
    <w:rsid w:val="00850496"/>
    <w:rsid w:val="008510AA"/>
    <w:rsid w:val="00851553"/>
    <w:rsid w:val="008517A1"/>
    <w:rsid w:val="00851926"/>
    <w:rsid w:val="00851A45"/>
    <w:rsid w:val="00851CC7"/>
    <w:rsid w:val="008524B2"/>
    <w:rsid w:val="00852D37"/>
    <w:rsid w:val="0085360C"/>
    <w:rsid w:val="00853613"/>
    <w:rsid w:val="00853854"/>
    <w:rsid w:val="00853B89"/>
    <w:rsid w:val="00854CAC"/>
    <w:rsid w:val="00854E37"/>
    <w:rsid w:val="008550D5"/>
    <w:rsid w:val="0085511E"/>
    <w:rsid w:val="008552A6"/>
    <w:rsid w:val="0085586A"/>
    <w:rsid w:val="008566C1"/>
    <w:rsid w:val="00856B17"/>
    <w:rsid w:val="00857103"/>
    <w:rsid w:val="008577AB"/>
    <w:rsid w:val="008579EB"/>
    <w:rsid w:val="00857ED6"/>
    <w:rsid w:val="008609C1"/>
    <w:rsid w:val="00860A4E"/>
    <w:rsid w:val="008615BE"/>
    <w:rsid w:val="008618FB"/>
    <w:rsid w:val="00861AAD"/>
    <w:rsid w:val="00861DF5"/>
    <w:rsid w:val="0086206C"/>
    <w:rsid w:val="008624F1"/>
    <w:rsid w:val="008629A8"/>
    <w:rsid w:val="00863325"/>
    <w:rsid w:val="008635BF"/>
    <w:rsid w:val="008635F1"/>
    <w:rsid w:val="00863AA9"/>
    <w:rsid w:val="00863DCC"/>
    <w:rsid w:val="00863DE2"/>
    <w:rsid w:val="00863FF4"/>
    <w:rsid w:val="008648D3"/>
    <w:rsid w:val="00864CB1"/>
    <w:rsid w:val="008654A8"/>
    <w:rsid w:val="00865816"/>
    <w:rsid w:val="008658AB"/>
    <w:rsid w:val="008665A4"/>
    <w:rsid w:val="00866D6E"/>
    <w:rsid w:val="0086702E"/>
    <w:rsid w:val="00867488"/>
    <w:rsid w:val="00867513"/>
    <w:rsid w:val="008675A4"/>
    <w:rsid w:val="0086780E"/>
    <w:rsid w:val="00867FD3"/>
    <w:rsid w:val="00870BCE"/>
    <w:rsid w:val="00870C57"/>
    <w:rsid w:val="00871B2C"/>
    <w:rsid w:val="008724E4"/>
    <w:rsid w:val="0087293C"/>
    <w:rsid w:val="00872C5B"/>
    <w:rsid w:val="00872CC9"/>
    <w:rsid w:val="00872F28"/>
    <w:rsid w:val="00873143"/>
    <w:rsid w:val="008733C2"/>
    <w:rsid w:val="00873408"/>
    <w:rsid w:val="00873636"/>
    <w:rsid w:val="00873CD5"/>
    <w:rsid w:val="00873D6C"/>
    <w:rsid w:val="00874A05"/>
    <w:rsid w:val="00874B91"/>
    <w:rsid w:val="00875817"/>
    <w:rsid w:val="00875A69"/>
    <w:rsid w:val="00875ADE"/>
    <w:rsid w:val="00875E17"/>
    <w:rsid w:val="00875F75"/>
    <w:rsid w:val="008763C4"/>
    <w:rsid w:val="0087648D"/>
    <w:rsid w:val="008764AB"/>
    <w:rsid w:val="00876AF5"/>
    <w:rsid w:val="00880043"/>
    <w:rsid w:val="008800E5"/>
    <w:rsid w:val="0088037D"/>
    <w:rsid w:val="00881141"/>
    <w:rsid w:val="00881765"/>
    <w:rsid w:val="00881B86"/>
    <w:rsid w:val="008821C0"/>
    <w:rsid w:val="0088228C"/>
    <w:rsid w:val="008824BC"/>
    <w:rsid w:val="00882751"/>
    <w:rsid w:val="00882A30"/>
    <w:rsid w:val="00882BA1"/>
    <w:rsid w:val="00882F6C"/>
    <w:rsid w:val="0088302A"/>
    <w:rsid w:val="0088323E"/>
    <w:rsid w:val="008833B1"/>
    <w:rsid w:val="00883470"/>
    <w:rsid w:val="00884340"/>
    <w:rsid w:val="00884570"/>
    <w:rsid w:val="00885256"/>
    <w:rsid w:val="00885703"/>
    <w:rsid w:val="008858B9"/>
    <w:rsid w:val="008859EA"/>
    <w:rsid w:val="00885EB2"/>
    <w:rsid w:val="00886390"/>
    <w:rsid w:val="008864B3"/>
    <w:rsid w:val="00886667"/>
    <w:rsid w:val="008866F1"/>
    <w:rsid w:val="00886B56"/>
    <w:rsid w:val="00886C04"/>
    <w:rsid w:val="0088715D"/>
    <w:rsid w:val="008873E1"/>
    <w:rsid w:val="0088749A"/>
    <w:rsid w:val="00887BAE"/>
    <w:rsid w:val="00887CD5"/>
    <w:rsid w:val="00887FF4"/>
    <w:rsid w:val="008912C4"/>
    <w:rsid w:val="008918E6"/>
    <w:rsid w:val="00892281"/>
    <w:rsid w:val="008928C4"/>
    <w:rsid w:val="00893256"/>
    <w:rsid w:val="00894AA8"/>
    <w:rsid w:val="0089542F"/>
    <w:rsid w:val="008955BF"/>
    <w:rsid w:val="00895AA3"/>
    <w:rsid w:val="00895D42"/>
    <w:rsid w:val="008965BF"/>
    <w:rsid w:val="008965DA"/>
    <w:rsid w:val="00896611"/>
    <w:rsid w:val="0089684A"/>
    <w:rsid w:val="0089696F"/>
    <w:rsid w:val="00896E34"/>
    <w:rsid w:val="008977FD"/>
    <w:rsid w:val="008A058C"/>
    <w:rsid w:val="008A078D"/>
    <w:rsid w:val="008A185D"/>
    <w:rsid w:val="008A1879"/>
    <w:rsid w:val="008A18C1"/>
    <w:rsid w:val="008A1BC9"/>
    <w:rsid w:val="008A290B"/>
    <w:rsid w:val="008A2C27"/>
    <w:rsid w:val="008A2D45"/>
    <w:rsid w:val="008A3153"/>
    <w:rsid w:val="008A3273"/>
    <w:rsid w:val="008A34FE"/>
    <w:rsid w:val="008A3D50"/>
    <w:rsid w:val="008A3FF3"/>
    <w:rsid w:val="008A420B"/>
    <w:rsid w:val="008A4680"/>
    <w:rsid w:val="008A46B7"/>
    <w:rsid w:val="008A4BEA"/>
    <w:rsid w:val="008A4D91"/>
    <w:rsid w:val="008A4F56"/>
    <w:rsid w:val="008A54F7"/>
    <w:rsid w:val="008A5C6F"/>
    <w:rsid w:val="008A61A8"/>
    <w:rsid w:val="008A61FE"/>
    <w:rsid w:val="008A62F7"/>
    <w:rsid w:val="008A67D1"/>
    <w:rsid w:val="008A6E51"/>
    <w:rsid w:val="008A7B4D"/>
    <w:rsid w:val="008B022A"/>
    <w:rsid w:val="008B03E6"/>
    <w:rsid w:val="008B06E7"/>
    <w:rsid w:val="008B076A"/>
    <w:rsid w:val="008B0A56"/>
    <w:rsid w:val="008B0F19"/>
    <w:rsid w:val="008B1242"/>
    <w:rsid w:val="008B1E8D"/>
    <w:rsid w:val="008B275B"/>
    <w:rsid w:val="008B2890"/>
    <w:rsid w:val="008B292F"/>
    <w:rsid w:val="008B3358"/>
    <w:rsid w:val="008B3526"/>
    <w:rsid w:val="008B3746"/>
    <w:rsid w:val="008B3AE0"/>
    <w:rsid w:val="008B3B46"/>
    <w:rsid w:val="008B3BB6"/>
    <w:rsid w:val="008B3BC8"/>
    <w:rsid w:val="008B3FB2"/>
    <w:rsid w:val="008B41EA"/>
    <w:rsid w:val="008B4792"/>
    <w:rsid w:val="008B49BB"/>
    <w:rsid w:val="008B4BDF"/>
    <w:rsid w:val="008B4C29"/>
    <w:rsid w:val="008B4DD5"/>
    <w:rsid w:val="008B54E3"/>
    <w:rsid w:val="008B598E"/>
    <w:rsid w:val="008B5E16"/>
    <w:rsid w:val="008B6207"/>
    <w:rsid w:val="008B6565"/>
    <w:rsid w:val="008B6795"/>
    <w:rsid w:val="008B6D47"/>
    <w:rsid w:val="008B6DC0"/>
    <w:rsid w:val="008B7B92"/>
    <w:rsid w:val="008B7CAB"/>
    <w:rsid w:val="008C0CDF"/>
    <w:rsid w:val="008C13DB"/>
    <w:rsid w:val="008C1466"/>
    <w:rsid w:val="008C2F6F"/>
    <w:rsid w:val="008C39CF"/>
    <w:rsid w:val="008C3C8F"/>
    <w:rsid w:val="008C41E5"/>
    <w:rsid w:val="008C45F5"/>
    <w:rsid w:val="008C480E"/>
    <w:rsid w:val="008C4C82"/>
    <w:rsid w:val="008C4E3A"/>
    <w:rsid w:val="008C4FE8"/>
    <w:rsid w:val="008C5130"/>
    <w:rsid w:val="008C55E2"/>
    <w:rsid w:val="008C5722"/>
    <w:rsid w:val="008C5B93"/>
    <w:rsid w:val="008C6277"/>
    <w:rsid w:val="008C65C4"/>
    <w:rsid w:val="008C65D5"/>
    <w:rsid w:val="008C6E20"/>
    <w:rsid w:val="008C705D"/>
    <w:rsid w:val="008C7547"/>
    <w:rsid w:val="008C7725"/>
    <w:rsid w:val="008C791F"/>
    <w:rsid w:val="008C7DE8"/>
    <w:rsid w:val="008D00D3"/>
    <w:rsid w:val="008D0645"/>
    <w:rsid w:val="008D10C8"/>
    <w:rsid w:val="008D1134"/>
    <w:rsid w:val="008D1401"/>
    <w:rsid w:val="008D28E2"/>
    <w:rsid w:val="008D2DA2"/>
    <w:rsid w:val="008D323E"/>
    <w:rsid w:val="008D3395"/>
    <w:rsid w:val="008D36C9"/>
    <w:rsid w:val="008D3ACE"/>
    <w:rsid w:val="008D3D8A"/>
    <w:rsid w:val="008D3ECA"/>
    <w:rsid w:val="008D4099"/>
    <w:rsid w:val="008D45CF"/>
    <w:rsid w:val="008D4B39"/>
    <w:rsid w:val="008D4BB4"/>
    <w:rsid w:val="008D4DE0"/>
    <w:rsid w:val="008D532E"/>
    <w:rsid w:val="008D5460"/>
    <w:rsid w:val="008D6320"/>
    <w:rsid w:val="008D6598"/>
    <w:rsid w:val="008D68EA"/>
    <w:rsid w:val="008D72B9"/>
    <w:rsid w:val="008D7371"/>
    <w:rsid w:val="008D74A1"/>
    <w:rsid w:val="008E02FF"/>
    <w:rsid w:val="008E03FF"/>
    <w:rsid w:val="008E0D3D"/>
    <w:rsid w:val="008E0D67"/>
    <w:rsid w:val="008E1BB1"/>
    <w:rsid w:val="008E1C7F"/>
    <w:rsid w:val="008E2920"/>
    <w:rsid w:val="008E2A6E"/>
    <w:rsid w:val="008E33AD"/>
    <w:rsid w:val="008E361F"/>
    <w:rsid w:val="008E364C"/>
    <w:rsid w:val="008E3774"/>
    <w:rsid w:val="008E3A6A"/>
    <w:rsid w:val="008E3C44"/>
    <w:rsid w:val="008E3E1F"/>
    <w:rsid w:val="008E3FBE"/>
    <w:rsid w:val="008E4088"/>
    <w:rsid w:val="008E45BB"/>
    <w:rsid w:val="008E45F9"/>
    <w:rsid w:val="008E46BE"/>
    <w:rsid w:val="008E488D"/>
    <w:rsid w:val="008E4D64"/>
    <w:rsid w:val="008E560F"/>
    <w:rsid w:val="008E5845"/>
    <w:rsid w:val="008E5892"/>
    <w:rsid w:val="008E5CA9"/>
    <w:rsid w:val="008E5D60"/>
    <w:rsid w:val="008E6100"/>
    <w:rsid w:val="008E6674"/>
    <w:rsid w:val="008E6703"/>
    <w:rsid w:val="008E6730"/>
    <w:rsid w:val="008E6F41"/>
    <w:rsid w:val="008E7374"/>
    <w:rsid w:val="008E77C3"/>
    <w:rsid w:val="008F006F"/>
    <w:rsid w:val="008F0591"/>
    <w:rsid w:val="008F086E"/>
    <w:rsid w:val="008F1CAE"/>
    <w:rsid w:val="008F2098"/>
    <w:rsid w:val="008F244C"/>
    <w:rsid w:val="008F28D9"/>
    <w:rsid w:val="008F33A4"/>
    <w:rsid w:val="008F3801"/>
    <w:rsid w:val="008F3B63"/>
    <w:rsid w:val="008F3F19"/>
    <w:rsid w:val="008F40D1"/>
    <w:rsid w:val="008F4319"/>
    <w:rsid w:val="008F44FC"/>
    <w:rsid w:val="008F4676"/>
    <w:rsid w:val="008F494C"/>
    <w:rsid w:val="008F4F48"/>
    <w:rsid w:val="008F5651"/>
    <w:rsid w:val="008F5682"/>
    <w:rsid w:val="008F5C9C"/>
    <w:rsid w:val="008F64A4"/>
    <w:rsid w:val="008F64F3"/>
    <w:rsid w:val="008F6FAD"/>
    <w:rsid w:val="008F7459"/>
    <w:rsid w:val="008F7475"/>
    <w:rsid w:val="008F748D"/>
    <w:rsid w:val="008F7A2C"/>
    <w:rsid w:val="009005A2"/>
    <w:rsid w:val="00900BA8"/>
    <w:rsid w:val="00900EC9"/>
    <w:rsid w:val="00900FE7"/>
    <w:rsid w:val="00902B60"/>
    <w:rsid w:val="00902E4B"/>
    <w:rsid w:val="00902E50"/>
    <w:rsid w:val="0090319C"/>
    <w:rsid w:val="009032F6"/>
    <w:rsid w:val="0090386B"/>
    <w:rsid w:val="00904059"/>
    <w:rsid w:val="009040A5"/>
    <w:rsid w:val="009041D7"/>
    <w:rsid w:val="00904C9F"/>
    <w:rsid w:val="0090508C"/>
    <w:rsid w:val="00906680"/>
    <w:rsid w:val="00906D0B"/>
    <w:rsid w:val="00906D38"/>
    <w:rsid w:val="00906E30"/>
    <w:rsid w:val="00907583"/>
    <w:rsid w:val="0090775B"/>
    <w:rsid w:val="009077D5"/>
    <w:rsid w:val="009077E5"/>
    <w:rsid w:val="009078E9"/>
    <w:rsid w:val="00907C33"/>
    <w:rsid w:val="00907D96"/>
    <w:rsid w:val="00910434"/>
    <w:rsid w:val="00910A5B"/>
    <w:rsid w:val="00910ED3"/>
    <w:rsid w:val="00911B5E"/>
    <w:rsid w:val="00911E80"/>
    <w:rsid w:val="00912329"/>
    <w:rsid w:val="00912404"/>
    <w:rsid w:val="0091352B"/>
    <w:rsid w:val="00913732"/>
    <w:rsid w:val="00913830"/>
    <w:rsid w:val="00913D61"/>
    <w:rsid w:val="00914E09"/>
    <w:rsid w:val="00914E5A"/>
    <w:rsid w:val="00915352"/>
    <w:rsid w:val="00915937"/>
    <w:rsid w:val="00915A6D"/>
    <w:rsid w:val="00916450"/>
    <w:rsid w:val="009167E3"/>
    <w:rsid w:val="0091682E"/>
    <w:rsid w:val="00916A46"/>
    <w:rsid w:val="0091744C"/>
    <w:rsid w:val="009175BD"/>
    <w:rsid w:val="0092020F"/>
    <w:rsid w:val="009202B1"/>
    <w:rsid w:val="009202FF"/>
    <w:rsid w:val="0092051B"/>
    <w:rsid w:val="00921A83"/>
    <w:rsid w:val="00921DBD"/>
    <w:rsid w:val="009225ED"/>
    <w:rsid w:val="0092280C"/>
    <w:rsid w:val="00922889"/>
    <w:rsid w:val="00922A71"/>
    <w:rsid w:val="00922E9F"/>
    <w:rsid w:val="00923A2A"/>
    <w:rsid w:val="00924667"/>
    <w:rsid w:val="00924C73"/>
    <w:rsid w:val="00925393"/>
    <w:rsid w:val="00925A17"/>
    <w:rsid w:val="00925A8B"/>
    <w:rsid w:val="00925C38"/>
    <w:rsid w:val="00925CF0"/>
    <w:rsid w:val="009269E8"/>
    <w:rsid w:val="009272CF"/>
    <w:rsid w:val="009273A2"/>
    <w:rsid w:val="0092747D"/>
    <w:rsid w:val="00927B01"/>
    <w:rsid w:val="00927BC0"/>
    <w:rsid w:val="00927C5D"/>
    <w:rsid w:val="00927DB2"/>
    <w:rsid w:val="00927FC2"/>
    <w:rsid w:val="00930723"/>
    <w:rsid w:val="0093111D"/>
    <w:rsid w:val="0093180C"/>
    <w:rsid w:val="0093223F"/>
    <w:rsid w:val="00932357"/>
    <w:rsid w:val="009323DF"/>
    <w:rsid w:val="009325D1"/>
    <w:rsid w:val="00932BC5"/>
    <w:rsid w:val="00932E36"/>
    <w:rsid w:val="009338DF"/>
    <w:rsid w:val="00933A13"/>
    <w:rsid w:val="00933A63"/>
    <w:rsid w:val="00933CD5"/>
    <w:rsid w:val="00934FE4"/>
    <w:rsid w:val="009356C5"/>
    <w:rsid w:val="00935736"/>
    <w:rsid w:val="00935949"/>
    <w:rsid w:val="00935D49"/>
    <w:rsid w:val="00935E8B"/>
    <w:rsid w:val="00936CFE"/>
    <w:rsid w:val="00936D82"/>
    <w:rsid w:val="0093704E"/>
    <w:rsid w:val="00937860"/>
    <w:rsid w:val="009378C0"/>
    <w:rsid w:val="0094063C"/>
    <w:rsid w:val="0094091E"/>
    <w:rsid w:val="00940D87"/>
    <w:rsid w:val="009413ED"/>
    <w:rsid w:val="009415B5"/>
    <w:rsid w:val="00941680"/>
    <w:rsid w:val="00942212"/>
    <w:rsid w:val="00942219"/>
    <w:rsid w:val="0094296B"/>
    <w:rsid w:val="00942F8E"/>
    <w:rsid w:val="009432D8"/>
    <w:rsid w:val="00943630"/>
    <w:rsid w:val="00943705"/>
    <w:rsid w:val="009439CB"/>
    <w:rsid w:val="00943DD3"/>
    <w:rsid w:val="009443AA"/>
    <w:rsid w:val="00944473"/>
    <w:rsid w:val="00944908"/>
    <w:rsid w:val="00944EA5"/>
    <w:rsid w:val="009451A0"/>
    <w:rsid w:val="0094540D"/>
    <w:rsid w:val="0094552D"/>
    <w:rsid w:val="00945B14"/>
    <w:rsid w:val="00945BAB"/>
    <w:rsid w:val="0094626A"/>
    <w:rsid w:val="00946432"/>
    <w:rsid w:val="0094676D"/>
    <w:rsid w:val="0094684A"/>
    <w:rsid w:val="00946B00"/>
    <w:rsid w:val="00946B73"/>
    <w:rsid w:val="00946EA5"/>
    <w:rsid w:val="009473BD"/>
    <w:rsid w:val="0094754E"/>
    <w:rsid w:val="00947589"/>
    <w:rsid w:val="00947AA2"/>
    <w:rsid w:val="00947CC6"/>
    <w:rsid w:val="00947FF6"/>
    <w:rsid w:val="0095059F"/>
    <w:rsid w:val="0095154D"/>
    <w:rsid w:val="009517CD"/>
    <w:rsid w:val="00951D07"/>
    <w:rsid w:val="00952EC7"/>
    <w:rsid w:val="00953A3E"/>
    <w:rsid w:val="00953E74"/>
    <w:rsid w:val="009546E7"/>
    <w:rsid w:val="009549F7"/>
    <w:rsid w:val="0095593D"/>
    <w:rsid w:val="00955E98"/>
    <w:rsid w:val="00956A10"/>
    <w:rsid w:val="00956A36"/>
    <w:rsid w:val="00956A37"/>
    <w:rsid w:val="00956BE0"/>
    <w:rsid w:val="00957038"/>
    <w:rsid w:val="00957758"/>
    <w:rsid w:val="009578DB"/>
    <w:rsid w:val="009601F2"/>
    <w:rsid w:val="0096119F"/>
    <w:rsid w:val="00961D81"/>
    <w:rsid w:val="00961F31"/>
    <w:rsid w:val="00962273"/>
    <w:rsid w:val="0096288E"/>
    <w:rsid w:val="00963014"/>
    <w:rsid w:val="009630EB"/>
    <w:rsid w:val="0096313E"/>
    <w:rsid w:val="009638DA"/>
    <w:rsid w:val="00963D45"/>
    <w:rsid w:val="0096402D"/>
    <w:rsid w:val="0096421F"/>
    <w:rsid w:val="0096457F"/>
    <w:rsid w:val="00964A59"/>
    <w:rsid w:val="00964D21"/>
    <w:rsid w:val="00964E8D"/>
    <w:rsid w:val="00965272"/>
    <w:rsid w:val="009652B1"/>
    <w:rsid w:val="009655B9"/>
    <w:rsid w:val="00965C34"/>
    <w:rsid w:val="00966634"/>
    <w:rsid w:val="0096758E"/>
    <w:rsid w:val="009677F1"/>
    <w:rsid w:val="009679BF"/>
    <w:rsid w:val="00967A2E"/>
    <w:rsid w:val="00970003"/>
    <w:rsid w:val="00970D30"/>
    <w:rsid w:val="0097124B"/>
    <w:rsid w:val="0097183B"/>
    <w:rsid w:val="00971927"/>
    <w:rsid w:val="00972DDB"/>
    <w:rsid w:val="00972DF6"/>
    <w:rsid w:val="00972DFD"/>
    <w:rsid w:val="00972EA3"/>
    <w:rsid w:val="009730AD"/>
    <w:rsid w:val="00973420"/>
    <w:rsid w:val="009738A0"/>
    <w:rsid w:val="009738D0"/>
    <w:rsid w:val="00973962"/>
    <w:rsid w:val="00973E65"/>
    <w:rsid w:val="009741CC"/>
    <w:rsid w:val="009749C1"/>
    <w:rsid w:val="00975CA3"/>
    <w:rsid w:val="00976B65"/>
    <w:rsid w:val="00976E5F"/>
    <w:rsid w:val="009772C3"/>
    <w:rsid w:val="00977A6E"/>
    <w:rsid w:val="00977CC8"/>
    <w:rsid w:val="0098065A"/>
    <w:rsid w:val="0098091A"/>
    <w:rsid w:val="00980F50"/>
    <w:rsid w:val="0098100D"/>
    <w:rsid w:val="009811B5"/>
    <w:rsid w:val="00981539"/>
    <w:rsid w:val="00981BD6"/>
    <w:rsid w:val="009820D1"/>
    <w:rsid w:val="00982B76"/>
    <w:rsid w:val="00983864"/>
    <w:rsid w:val="00984427"/>
    <w:rsid w:val="00984743"/>
    <w:rsid w:val="0098474E"/>
    <w:rsid w:val="00984BDC"/>
    <w:rsid w:val="00984F1B"/>
    <w:rsid w:val="00985087"/>
    <w:rsid w:val="00986050"/>
    <w:rsid w:val="009861AE"/>
    <w:rsid w:val="009863BF"/>
    <w:rsid w:val="009865F2"/>
    <w:rsid w:val="009868A1"/>
    <w:rsid w:val="00987AB6"/>
    <w:rsid w:val="009908B5"/>
    <w:rsid w:val="00991420"/>
    <w:rsid w:val="009915C4"/>
    <w:rsid w:val="00991A29"/>
    <w:rsid w:val="00991D07"/>
    <w:rsid w:val="009920B6"/>
    <w:rsid w:val="0099229F"/>
    <w:rsid w:val="009922CD"/>
    <w:rsid w:val="009923BA"/>
    <w:rsid w:val="009928D0"/>
    <w:rsid w:val="00992CE8"/>
    <w:rsid w:val="009934E5"/>
    <w:rsid w:val="009944CD"/>
    <w:rsid w:val="009944F7"/>
    <w:rsid w:val="00994DEF"/>
    <w:rsid w:val="009955BD"/>
    <w:rsid w:val="00995701"/>
    <w:rsid w:val="009958CC"/>
    <w:rsid w:val="00995AFD"/>
    <w:rsid w:val="00996013"/>
    <w:rsid w:val="0099620D"/>
    <w:rsid w:val="009962D9"/>
    <w:rsid w:val="00996A32"/>
    <w:rsid w:val="00996BF7"/>
    <w:rsid w:val="00996D7B"/>
    <w:rsid w:val="009974D9"/>
    <w:rsid w:val="00997795"/>
    <w:rsid w:val="009A0011"/>
    <w:rsid w:val="009A04D1"/>
    <w:rsid w:val="009A107D"/>
    <w:rsid w:val="009A1804"/>
    <w:rsid w:val="009A1994"/>
    <w:rsid w:val="009A1A65"/>
    <w:rsid w:val="009A1D53"/>
    <w:rsid w:val="009A1E69"/>
    <w:rsid w:val="009A2DE1"/>
    <w:rsid w:val="009A2E31"/>
    <w:rsid w:val="009A34A7"/>
    <w:rsid w:val="009A36C9"/>
    <w:rsid w:val="009A3E25"/>
    <w:rsid w:val="009A3EBC"/>
    <w:rsid w:val="009A4451"/>
    <w:rsid w:val="009A4B13"/>
    <w:rsid w:val="009A5353"/>
    <w:rsid w:val="009A55BB"/>
    <w:rsid w:val="009A588E"/>
    <w:rsid w:val="009A5ADB"/>
    <w:rsid w:val="009A62FE"/>
    <w:rsid w:val="009A65BA"/>
    <w:rsid w:val="009A67F4"/>
    <w:rsid w:val="009A7751"/>
    <w:rsid w:val="009A7D2E"/>
    <w:rsid w:val="009A7FCA"/>
    <w:rsid w:val="009B07FD"/>
    <w:rsid w:val="009B0AC1"/>
    <w:rsid w:val="009B0BF7"/>
    <w:rsid w:val="009B1A14"/>
    <w:rsid w:val="009B1ECC"/>
    <w:rsid w:val="009B2C9C"/>
    <w:rsid w:val="009B31FA"/>
    <w:rsid w:val="009B3317"/>
    <w:rsid w:val="009B3F5F"/>
    <w:rsid w:val="009B3F80"/>
    <w:rsid w:val="009B4614"/>
    <w:rsid w:val="009B46FC"/>
    <w:rsid w:val="009B49AA"/>
    <w:rsid w:val="009B4AB0"/>
    <w:rsid w:val="009B4FA9"/>
    <w:rsid w:val="009B65A0"/>
    <w:rsid w:val="009B6ADC"/>
    <w:rsid w:val="009B7989"/>
    <w:rsid w:val="009B7B15"/>
    <w:rsid w:val="009C064D"/>
    <w:rsid w:val="009C06D2"/>
    <w:rsid w:val="009C0D8B"/>
    <w:rsid w:val="009C188B"/>
    <w:rsid w:val="009C21D9"/>
    <w:rsid w:val="009C335A"/>
    <w:rsid w:val="009C33A2"/>
    <w:rsid w:val="009C4DFC"/>
    <w:rsid w:val="009C4E85"/>
    <w:rsid w:val="009C4FDF"/>
    <w:rsid w:val="009C51D9"/>
    <w:rsid w:val="009C5428"/>
    <w:rsid w:val="009C5BB1"/>
    <w:rsid w:val="009C5C0D"/>
    <w:rsid w:val="009C5CA7"/>
    <w:rsid w:val="009C5CFD"/>
    <w:rsid w:val="009C6C23"/>
    <w:rsid w:val="009C7904"/>
    <w:rsid w:val="009C7955"/>
    <w:rsid w:val="009C7AFC"/>
    <w:rsid w:val="009D0235"/>
    <w:rsid w:val="009D02E1"/>
    <w:rsid w:val="009D05E6"/>
    <w:rsid w:val="009D0C78"/>
    <w:rsid w:val="009D0D25"/>
    <w:rsid w:val="009D127A"/>
    <w:rsid w:val="009D1461"/>
    <w:rsid w:val="009D159B"/>
    <w:rsid w:val="009D16D7"/>
    <w:rsid w:val="009D1739"/>
    <w:rsid w:val="009D1A0D"/>
    <w:rsid w:val="009D2D6A"/>
    <w:rsid w:val="009D39A9"/>
    <w:rsid w:val="009D3C44"/>
    <w:rsid w:val="009D4D41"/>
    <w:rsid w:val="009D55D0"/>
    <w:rsid w:val="009D5AA1"/>
    <w:rsid w:val="009D5C47"/>
    <w:rsid w:val="009D64D1"/>
    <w:rsid w:val="009D6A4A"/>
    <w:rsid w:val="009D6A71"/>
    <w:rsid w:val="009D7146"/>
    <w:rsid w:val="009D73E0"/>
    <w:rsid w:val="009D7988"/>
    <w:rsid w:val="009D7B29"/>
    <w:rsid w:val="009E0752"/>
    <w:rsid w:val="009E0ABF"/>
    <w:rsid w:val="009E0EE0"/>
    <w:rsid w:val="009E0FAF"/>
    <w:rsid w:val="009E1005"/>
    <w:rsid w:val="009E1304"/>
    <w:rsid w:val="009E1434"/>
    <w:rsid w:val="009E1A95"/>
    <w:rsid w:val="009E1EE4"/>
    <w:rsid w:val="009E21E3"/>
    <w:rsid w:val="009E2390"/>
    <w:rsid w:val="009E244D"/>
    <w:rsid w:val="009E2B34"/>
    <w:rsid w:val="009E2D81"/>
    <w:rsid w:val="009E3631"/>
    <w:rsid w:val="009E386E"/>
    <w:rsid w:val="009E39DD"/>
    <w:rsid w:val="009E3D39"/>
    <w:rsid w:val="009E3FF5"/>
    <w:rsid w:val="009E4D7E"/>
    <w:rsid w:val="009E521C"/>
    <w:rsid w:val="009E5658"/>
    <w:rsid w:val="009E573B"/>
    <w:rsid w:val="009E71F5"/>
    <w:rsid w:val="009E72D9"/>
    <w:rsid w:val="009E7415"/>
    <w:rsid w:val="009E7B88"/>
    <w:rsid w:val="009F0A3F"/>
    <w:rsid w:val="009F121E"/>
    <w:rsid w:val="009F12AC"/>
    <w:rsid w:val="009F1523"/>
    <w:rsid w:val="009F1884"/>
    <w:rsid w:val="009F19D7"/>
    <w:rsid w:val="009F1AD1"/>
    <w:rsid w:val="009F1D9F"/>
    <w:rsid w:val="009F211A"/>
    <w:rsid w:val="009F21A0"/>
    <w:rsid w:val="009F21FB"/>
    <w:rsid w:val="009F2339"/>
    <w:rsid w:val="009F28CA"/>
    <w:rsid w:val="009F30EC"/>
    <w:rsid w:val="009F32CF"/>
    <w:rsid w:val="009F3E95"/>
    <w:rsid w:val="009F4C6F"/>
    <w:rsid w:val="009F4FEC"/>
    <w:rsid w:val="009F6123"/>
    <w:rsid w:val="009F6569"/>
    <w:rsid w:val="009F6C06"/>
    <w:rsid w:val="009F7087"/>
    <w:rsid w:val="009F70E1"/>
    <w:rsid w:val="00A00039"/>
    <w:rsid w:val="00A0010F"/>
    <w:rsid w:val="00A0037A"/>
    <w:rsid w:val="00A00800"/>
    <w:rsid w:val="00A00DC3"/>
    <w:rsid w:val="00A010C7"/>
    <w:rsid w:val="00A01457"/>
    <w:rsid w:val="00A01502"/>
    <w:rsid w:val="00A017EC"/>
    <w:rsid w:val="00A01840"/>
    <w:rsid w:val="00A018D7"/>
    <w:rsid w:val="00A01FB7"/>
    <w:rsid w:val="00A0305C"/>
    <w:rsid w:val="00A03785"/>
    <w:rsid w:val="00A03B92"/>
    <w:rsid w:val="00A0441D"/>
    <w:rsid w:val="00A04F72"/>
    <w:rsid w:val="00A054A7"/>
    <w:rsid w:val="00A054CB"/>
    <w:rsid w:val="00A056B8"/>
    <w:rsid w:val="00A058DF"/>
    <w:rsid w:val="00A061DD"/>
    <w:rsid w:val="00A0663A"/>
    <w:rsid w:val="00A0682B"/>
    <w:rsid w:val="00A06902"/>
    <w:rsid w:val="00A074E0"/>
    <w:rsid w:val="00A07FAB"/>
    <w:rsid w:val="00A10C24"/>
    <w:rsid w:val="00A10EE0"/>
    <w:rsid w:val="00A10FCD"/>
    <w:rsid w:val="00A1108A"/>
    <w:rsid w:val="00A11368"/>
    <w:rsid w:val="00A116F8"/>
    <w:rsid w:val="00A119D8"/>
    <w:rsid w:val="00A11A25"/>
    <w:rsid w:val="00A123E0"/>
    <w:rsid w:val="00A12AFB"/>
    <w:rsid w:val="00A12C0F"/>
    <w:rsid w:val="00A12C2B"/>
    <w:rsid w:val="00A12CCE"/>
    <w:rsid w:val="00A138F3"/>
    <w:rsid w:val="00A1455C"/>
    <w:rsid w:val="00A1462A"/>
    <w:rsid w:val="00A14A07"/>
    <w:rsid w:val="00A151BB"/>
    <w:rsid w:val="00A155E5"/>
    <w:rsid w:val="00A1591C"/>
    <w:rsid w:val="00A16015"/>
    <w:rsid w:val="00A1664A"/>
    <w:rsid w:val="00A16A93"/>
    <w:rsid w:val="00A170FA"/>
    <w:rsid w:val="00A20330"/>
    <w:rsid w:val="00A212FF"/>
    <w:rsid w:val="00A21B17"/>
    <w:rsid w:val="00A21D9E"/>
    <w:rsid w:val="00A2261D"/>
    <w:rsid w:val="00A22896"/>
    <w:rsid w:val="00A23347"/>
    <w:rsid w:val="00A23460"/>
    <w:rsid w:val="00A2353C"/>
    <w:rsid w:val="00A23CC2"/>
    <w:rsid w:val="00A240FB"/>
    <w:rsid w:val="00A241BF"/>
    <w:rsid w:val="00A24FC8"/>
    <w:rsid w:val="00A254FF"/>
    <w:rsid w:val="00A25719"/>
    <w:rsid w:val="00A25ADA"/>
    <w:rsid w:val="00A26635"/>
    <w:rsid w:val="00A26B4A"/>
    <w:rsid w:val="00A26DF9"/>
    <w:rsid w:val="00A26DFD"/>
    <w:rsid w:val="00A275C1"/>
    <w:rsid w:val="00A278CB"/>
    <w:rsid w:val="00A27FCA"/>
    <w:rsid w:val="00A30033"/>
    <w:rsid w:val="00A30603"/>
    <w:rsid w:val="00A30640"/>
    <w:rsid w:val="00A30754"/>
    <w:rsid w:val="00A30B1A"/>
    <w:rsid w:val="00A30C5E"/>
    <w:rsid w:val="00A30D35"/>
    <w:rsid w:val="00A30E02"/>
    <w:rsid w:val="00A30E04"/>
    <w:rsid w:val="00A31043"/>
    <w:rsid w:val="00A311D6"/>
    <w:rsid w:val="00A319AB"/>
    <w:rsid w:val="00A31DD1"/>
    <w:rsid w:val="00A31E55"/>
    <w:rsid w:val="00A32974"/>
    <w:rsid w:val="00A329B2"/>
    <w:rsid w:val="00A32CA4"/>
    <w:rsid w:val="00A32EA3"/>
    <w:rsid w:val="00A3313E"/>
    <w:rsid w:val="00A332F5"/>
    <w:rsid w:val="00A34596"/>
    <w:rsid w:val="00A34AAA"/>
    <w:rsid w:val="00A35812"/>
    <w:rsid w:val="00A35FCC"/>
    <w:rsid w:val="00A361A9"/>
    <w:rsid w:val="00A361B4"/>
    <w:rsid w:val="00A364A8"/>
    <w:rsid w:val="00A37555"/>
    <w:rsid w:val="00A37C31"/>
    <w:rsid w:val="00A37FD4"/>
    <w:rsid w:val="00A4011D"/>
    <w:rsid w:val="00A40C79"/>
    <w:rsid w:val="00A40C7A"/>
    <w:rsid w:val="00A41941"/>
    <w:rsid w:val="00A419A8"/>
    <w:rsid w:val="00A4200C"/>
    <w:rsid w:val="00A42034"/>
    <w:rsid w:val="00A424D6"/>
    <w:rsid w:val="00A42765"/>
    <w:rsid w:val="00A4287D"/>
    <w:rsid w:val="00A429E1"/>
    <w:rsid w:val="00A433B1"/>
    <w:rsid w:val="00A43B8A"/>
    <w:rsid w:val="00A43BB1"/>
    <w:rsid w:val="00A43D65"/>
    <w:rsid w:val="00A449F2"/>
    <w:rsid w:val="00A44A0F"/>
    <w:rsid w:val="00A44B4E"/>
    <w:rsid w:val="00A44C36"/>
    <w:rsid w:val="00A44CA5"/>
    <w:rsid w:val="00A45B7E"/>
    <w:rsid w:val="00A46374"/>
    <w:rsid w:val="00A46913"/>
    <w:rsid w:val="00A46B30"/>
    <w:rsid w:val="00A46C3A"/>
    <w:rsid w:val="00A46D5E"/>
    <w:rsid w:val="00A46E09"/>
    <w:rsid w:val="00A47060"/>
    <w:rsid w:val="00A470C0"/>
    <w:rsid w:val="00A473B5"/>
    <w:rsid w:val="00A47514"/>
    <w:rsid w:val="00A47899"/>
    <w:rsid w:val="00A502AB"/>
    <w:rsid w:val="00A5044D"/>
    <w:rsid w:val="00A50559"/>
    <w:rsid w:val="00A505F5"/>
    <w:rsid w:val="00A50BA2"/>
    <w:rsid w:val="00A5116B"/>
    <w:rsid w:val="00A51E1B"/>
    <w:rsid w:val="00A526D7"/>
    <w:rsid w:val="00A52C78"/>
    <w:rsid w:val="00A53664"/>
    <w:rsid w:val="00A54423"/>
    <w:rsid w:val="00A54B79"/>
    <w:rsid w:val="00A54DA7"/>
    <w:rsid w:val="00A54DD1"/>
    <w:rsid w:val="00A553F3"/>
    <w:rsid w:val="00A56306"/>
    <w:rsid w:val="00A563D9"/>
    <w:rsid w:val="00A5649E"/>
    <w:rsid w:val="00A56A28"/>
    <w:rsid w:val="00A57B60"/>
    <w:rsid w:val="00A57F28"/>
    <w:rsid w:val="00A6052E"/>
    <w:rsid w:val="00A609FC"/>
    <w:rsid w:val="00A613B4"/>
    <w:rsid w:val="00A6204D"/>
    <w:rsid w:val="00A63895"/>
    <w:rsid w:val="00A63BC3"/>
    <w:rsid w:val="00A63D44"/>
    <w:rsid w:val="00A63E5B"/>
    <w:rsid w:val="00A6499A"/>
    <w:rsid w:val="00A64B20"/>
    <w:rsid w:val="00A64EA5"/>
    <w:rsid w:val="00A6509A"/>
    <w:rsid w:val="00A65136"/>
    <w:rsid w:val="00A65156"/>
    <w:rsid w:val="00A6519C"/>
    <w:rsid w:val="00A65702"/>
    <w:rsid w:val="00A657CE"/>
    <w:rsid w:val="00A65BA4"/>
    <w:rsid w:val="00A660AD"/>
    <w:rsid w:val="00A6621F"/>
    <w:rsid w:val="00A664C5"/>
    <w:rsid w:val="00A673E7"/>
    <w:rsid w:val="00A67C33"/>
    <w:rsid w:val="00A700C0"/>
    <w:rsid w:val="00A70905"/>
    <w:rsid w:val="00A70F32"/>
    <w:rsid w:val="00A71DC6"/>
    <w:rsid w:val="00A71E53"/>
    <w:rsid w:val="00A71F5D"/>
    <w:rsid w:val="00A71FF6"/>
    <w:rsid w:val="00A7240F"/>
    <w:rsid w:val="00A733F5"/>
    <w:rsid w:val="00A73612"/>
    <w:rsid w:val="00A7378D"/>
    <w:rsid w:val="00A740B1"/>
    <w:rsid w:val="00A7477E"/>
    <w:rsid w:val="00A748AA"/>
    <w:rsid w:val="00A7501E"/>
    <w:rsid w:val="00A751F1"/>
    <w:rsid w:val="00A75232"/>
    <w:rsid w:val="00A75462"/>
    <w:rsid w:val="00A7563C"/>
    <w:rsid w:val="00A756D4"/>
    <w:rsid w:val="00A76105"/>
    <w:rsid w:val="00A7685E"/>
    <w:rsid w:val="00A7687F"/>
    <w:rsid w:val="00A76D15"/>
    <w:rsid w:val="00A807A1"/>
    <w:rsid w:val="00A807AF"/>
    <w:rsid w:val="00A808D5"/>
    <w:rsid w:val="00A809B1"/>
    <w:rsid w:val="00A80D30"/>
    <w:rsid w:val="00A8105E"/>
    <w:rsid w:val="00A81BCC"/>
    <w:rsid w:val="00A8239A"/>
    <w:rsid w:val="00A8293D"/>
    <w:rsid w:val="00A82AA6"/>
    <w:rsid w:val="00A82B4B"/>
    <w:rsid w:val="00A82E0B"/>
    <w:rsid w:val="00A83233"/>
    <w:rsid w:val="00A8329E"/>
    <w:rsid w:val="00A837D5"/>
    <w:rsid w:val="00A83D23"/>
    <w:rsid w:val="00A83D85"/>
    <w:rsid w:val="00A84DEF"/>
    <w:rsid w:val="00A85D32"/>
    <w:rsid w:val="00A8602A"/>
    <w:rsid w:val="00A8654A"/>
    <w:rsid w:val="00A86676"/>
    <w:rsid w:val="00A8693F"/>
    <w:rsid w:val="00A86C00"/>
    <w:rsid w:val="00A86F13"/>
    <w:rsid w:val="00A86F8F"/>
    <w:rsid w:val="00A87559"/>
    <w:rsid w:val="00A87D53"/>
    <w:rsid w:val="00A90244"/>
    <w:rsid w:val="00A90645"/>
    <w:rsid w:val="00A914C4"/>
    <w:rsid w:val="00A915F3"/>
    <w:rsid w:val="00A922D4"/>
    <w:rsid w:val="00A92457"/>
    <w:rsid w:val="00A92817"/>
    <w:rsid w:val="00A92A77"/>
    <w:rsid w:val="00A92D2A"/>
    <w:rsid w:val="00A933C9"/>
    <w:rsid w:val="00A9369E"/>
    <w:rsid w:val="00A94557"/>
    <w:rsid w:val="00A946C7"/>
    <w:rsid w:val="00A94AE6"/>
    <w:rsid w:val="00A9536F"/>
    <w:rsid w:val="00A95783"/>
    <w:rsid w:val="00A95B29"/>
    <w:rsid w:val="00A969D3"/>
    <w:rsid w:val="00A969F2"/>
    <w:rsid w:val="00A96FFC"/>
    <w:rsid w:val="00A97430"/>
    <w:rsid w:val="00A97624"/>
    <w:rsid w:val="00A97757"/>
    <w:rsid w:val="00A97BB6"/>
    <w:rsid w:val="00A97CC4"/>
    <w:rsid w:val="00A97FA8"/>
    <w:rsid w:val="00AA013A"/>
    <w:rsid w:val="00AA0270"/>
    <w:rsid w:val="00AA0772"/>
    <w:rsid w:val="00AA09A8"/>
    <w:rsid w:val="00AA0A71"/>
    <w:rsid w:val="00AA0B26"/>
    <w:rsid w:val="00AA0F0A"/>
    <w:rsid w:val="00AA1907"/>
    <w:rsid w:val="00AA19C6"/>
    <w:rsid w:val="00AA1DBF"/>
    <w:rsid w:val="00AA2741"/>
    <w:rsid w:val="00AA276B"/>
    <w:rsid w:val="00AA28DC"/>
    <w:rsid w:val="00AA2AEC"/>
    <w:rsid w:val="00AA2EB2"/>
    <w:rsid w:val="00AA3243"/>
    <w:rsid w:val="00AA3358"/>
    <w:rsid w:val="00AA394A"/>
    <w:rsid w:val="00AA4621"/>
    <w:rsid w:val="00AA4667"/>
    <w:rsid w:val="00AA4C44"/>
    <w:rsid w:val="00AA5022"/>
    <w:rsid w:val="00AA5415"/>
    <w:rsid w:val="00AA5F0A"/>
    <w:rsid w:val="00AA6022"/>
    <w:rsid w:val="00AA631C"/>
    <w:rsid w:val="00AA6636"/>
    <w:rsid w:val="00AA6A1D"/>
    <w:rsid w:val="00AA6B5B"/>
    <w:rsid w:val="00AA6D8C"/>
    <w:rsid w:val="00AA6DEF"/>
    <w:rsid w:val="00AA7474"/>
    <w:rsid w:val="00AA7CFB"/>
    <w:rsid w:val="00AB076B"/>
    <w:rsid w:val="00AB10D7"/>
    <w:rsid w:val="00AB132C"/>
    <w:rsid w:val="00AB15E3"/>
    <w:rsid w:val="00AB1677"/>
    <w:rsid w:val="00AB1BD1"/>
    <w:rsid w:val="00AB2471"/>
    <w:rsid w:val="00AB2F15"/>
    <w:rsid w:val="00AB303F"/>
    <w:rsid w:val="00AB34B5"/>
    <w:rsid w:val="00AB403F"/>
    <w:rsid w:val="00AB4E36"/>
    <w:rsid w:val="00AB51F6"/>
    <w:rsid w:val="00AB56D8"/>
    <w:rsid w:val="00AB581A"/>
    <w:rsid w:val="00AB5871"/>
    <w:rsid w:val="00AB69B7"/>
    <w:rsid w:val="00AB6EE3"/>
    <w:rsid w:val="00AB7316"/>
    <w:rsid w:val="00AB765C"/>
    <w:rsid w:val="00AB7853"/>
    <w:rsid w:val="00AB7873"/>
    <w:rsid w:val="00AB78CC"/>
    <w:rsid w:val="00AB7AA7"/>
    <w:rsid w:val="00AB7CF2"/>
    <w:rsid w:val="00AB7D8A"/>
    <w:rsid w:val="00AC030E"/>
    <w:rsid w:val="00AC0B74"/>
    <w:rsid w:val="00AC0EA8"/>
    <w:rsid w:val="00AC11E6"/>
    <w:rsid w:val="00AC11F2"/>
    <w:rsid w:val="00AC1242"/>
    <w:rsid w:val="00AC1C82"/>
    <w:rsid w:val="00AC1E0C"/>
    <w:rsid w:val="00AC1F49"/>
    <w:rsid w:val="00AC2625"/>
    <w:rsid w:val="00AC26B4"/>
    <w:rsid w:val="00AC292C"/>
    <w:rsid w:val="00AC2C50"/>
    <w:rsid w:val="00AC3015"/>
    <w:rsid w:val="00AC3280"/>
    <w:rsid w:val="00AC37BD"/>
    <w:rsid w:val="00AC388F"/>
    <w:rsid w:val="00AC4586"/>
    <w:rsid w:val="00AC4D87"/>
    <w:rsid w:val="00AC5074"/>
    <w:rsid w:val="00AC5B62"/>
    <w:rsid w:val="00AC6442"/>
    <w:rsid w:val="00AC67BD"/>
    <w:rsid w:val="00AC6BB2"/>
    <w:rsid w:val="00AC6CF8"/>
    <w:rsid w:val="00AC7421"/>
    <w:rsid w:val="00AC781C"/>
    <w:rsid w:val="00AC7A20"/>
    <w:rsid w:val="00AC7A38"/>
    <w:rsid w:val="00AC7BE9"/>
    <w:rsid w:val="00AC7CB5"/>
    <w:rsid w:val="00AC7D19"/>
    <w:rsid w:val="00AD0022"/>
    <w:rsid w:val="00AD07A5"/>
    <w:rsid w:val="00AD096F"/>
    <w:rsid w:val="00AD1260"/>
    <w:rsid w:val="00AD1558"/>
    <w:rsid w:val="00AD1AE5"/>
    <w:rsid w:val="00AD20D4"/>
    <w:rsid w:val="00AD28FB"/>
    <w:rsid w:val="00AD2A06"/>
    <w:rsid w:val="00AD2FD1"/>
    <w:rsid w:val="00AD2FDF"/>
    <w:rsid w:val="00AD333B"/>
    <w:rsid w:val="00AD3C17"/>
    <w:rsid w:val="00AD3CA6"/>
    <w:rsid w:val="00AD4688"/>
    <w:rsid w:val="00AD4737"/>
    <w:rsid w:val="00AD4D9F"/>
    <w:rsid w:val="00AD50D8"/>
    <w:rsid w:val="00AD5122"/>
    <w:rsid w:val="00AD5DA2"/>
    <w:rsid w:val="00AD60CF"/>
    <w:rsid w:val="00AD61DD"/>
    <w:rsid w:val="00AD64F7"/>
    <w:rsid w:val="00AD6F89"/>
    <w:rsid w:val="00AD75D5"/>
    <w:rsid w:val="00AD7A3F"/>
    <w:rsid w:val="00AD7AB9"/>
    <w:rsid w:val="00AD7BA2"/>
    <w:rsid w:val="00AE02BA"/>
    <w:rsid w:val="00AE0429"/>
    <w:rsid w:val="00AE05A9"/>
    <w:rsid w:val="00AE0AE2"/>
    <w:rsid w:val="00AE13DF"/>
    <w:rsid w:val="00AE19DE"/>
    <w:rsid w:val="00AE1C44"/>
    <w:rsid w:val="00AE1D9A"/>
    <w:rsid w:val="00AE1DA5"/>
    <w:rsid w:val="00AE2FD9"/>
    <w:rsid w:val="00AE327C"/>
    <w:rsid w:val="00AE33F5"/>
    <w:rsid w:val="00AE3438"/>
    <w:rsid w:val="00AE366F"/>
    <w:rsid w:val="00AE37AD"/>
    <w:rsid w:val="00AE3904"/>
    <w:rsid w:val="00AE3DBD"/>
    <w:rsid w:val="00AE3E11"/>
    <w:rsid w:val="00AE52C1"/>
    <w:rsid w:val="00AE55DD"/>
    <w:rsid w:val="00AE5703"/>
    <w:rsid w:val="00AE66B6"/>
    <w:rsid w:val="00AE6F64"/>
    <w:rsid w:val="00AE718E"/>
    <w:rsid w:val="00AE7216"/>
    <w:rsid w:val="00AE7866"/>
    <w:rsid w:val="00AE7BBC"/>
    <w:rsid w:val="00AF0282"/>
    <w:rsid w:val="00AF0917"/>
    <w:rsid w:val="00AF0AC8"/>
    <w:rsid w:val="00AF0EF5"/>
    <w:rsid w:val="00AF114D"/>
    <w:rsid w:val="00AF1524"/>
    <w:rsid w:val="00AF1579"/>
    <w:rsid w:val="00AF15B9"/>
    <w:rsid w:val="00AF1BD0"/>
    <w:rsid w:val="00AF254A"/>
    <w:rsid w:val="00AF2816"/>
    <w:rsid w:val="00AF2B92"/>
    <w:rsid w:val="00AF2F61"/>
    <w:rsid w:val="00AF32B5"/>
    <w:rsid w:val="00AF3476"/>
    <w:rsid w:val="00AF3641"/>
    <w:rsid w:val="00AF41DA"/>
    <w:rsid w:val="00AF44AF"/>
    <w:rsid w:val="00AF4AAA"/>
    <w:rsid w:val="00AF5743"/>
    <w:rsid w:val="00AF580C"/>
    <w:rsid w:val="00AF5BEF"/>
    <w:rsid w:val="00AF681D"/>
    <w:rsid w:val="00AF6B55"/>
    <w:rsid w:val="00AF6E15"/>
    <w:rsid w:val="00AF718A"/>
    <w:rsid w:val="00AF77D3"/>
    <w:rsid w:val="00AF7A2E"/>
    <w:rsid w:val="00AF7AC4"/>
    <w:rsid w:val="00AF7EBF"/>
    <w:rsid w:val="00B0007E"/>
    <w:rsid w:val="00B0013F"/>
    <w:rsid w:val="00B00223"/>
    <w:rsid w:val="00B002A5"/>
    <w:rsid w:val="00B00A18"/>
    <w:rsid w:val="00B00B55"/>
    <w:rsid w:val="00B00B6F"/>
    <w:rsid w:val="00B00C60"/>
    <w:rsid w:val="00B00D81"/>
    <w:rsid w:val="00B0146F"/>
    <w:rsid w:val="00B01E42"/>
    <w:rsid w:val="00B01F75"/>
    <w:rsid w:val="00B02073"/>
    <w:rsid w:val="00B0269E"/>
    <w:rsid w:val="00B03325"/>
    <w:rsid w:val="00B03653"/>
    <w:rsid w:val="00B038B2"/>
    <w:rsid w:val="00B03A4D"/>
    <w:rsid w:val="00B03A83"/>
    <w:rsid w:val="00B03FB0"/>
    <w:rsid w:val="00B043FC"/>
    <w:rsid w:val="00B04792"/>
    <w:rsid w:val="00B04B29"/>
    <w:rsid w:val="00B05335"/>
    <w:rsid w:val="00B05C26"/>
    <w:rsid w:val="00B05CE8"/>
    <w:rsid w:val="00B06AB8"/>
    <w:rsid w:val="00B06ABD"/>
    <w:rsid w:val="00B07167"/>
    <w:rsid w:val="00B072E5"/>
    <w:rsid w:val="00B07655"/>
    <w:rsid w:val="00B078E6"/>
    <w:rsid w:val="00B07A61"/>
    <w:rsid w:val="00B07AF0"/>
    <w:rsid w:val="00B07BBA"/>
    <w:rsid w:val="00B07D81"/>
    <w:rsid w:val="00B101AB"/>
    <w:rsid w:val="00B1052B"/>
    <w:rsid w:val="00B10AF9"/>
    <w:rsid w:val="00B10C36"/>
    <w:rsid w:val="00B10E68"/>
    <w:rsid w:val="00B11AD0"/>
    <w:rsid w:val="00B12957"/>
    <w:rsid w:val="00B13195"/>
    <w:rsid w:val="00B136BF"/>
    <w:rsid w:val="00B13906"/>
    <w:rsid w:val="00B13D2B"/>
    <w:rsid w:val="00B13D45"/>
    <w:rsid w:val="00B13E20"/>
    <w:rsid w:val="00B14815"/>
    <w:rsid w:val="00B15DC3"/>
    <w:rsid w:val="00B15DD3"/>
    <w:rsid w:val="00B15F9D"/>
    <w:rsid w:val="00B1693C"/>
    <w:rsid w:val="00B16E11"/>
    <w:rsid w:val="00B17880"/>
    <w:rsid w:val="00B17C34"/>
    <w:rsid w:val="00B17F0C"/>
    <w:rsid w:val="00B20278"/>
    <w:rsid w:val="00B202A7"/>
    <w:rsid w:val="00B2038F"/>
    <w:rsid w:val="00B20694"/>
    <w:rsid w:val="00B2095C"/>
    <w:rsid w:val="00B20B73"/>
    <w:rsid w:val="00B20C42"/>
    <w:rsid w:val="00B215AA"/>
    <w:rsid w:val="00B215E6"/>
    <w:rsid w:val="00B216C1"/>
    <w:rsid w:val="00B21FC4"/>
    <w:rsid w:val="00B21FCA"/>
    <w:rsid w:val="00B220E4"/>
    <w:rsid w:val="00B22A95"/>
    <w:rsid w:val="00B239B0"/>
    <w:rsid w:val="00B23AEB"/>
    <w:rsid w:val="00B24199"/>
    <w:rsid w:val="00B24E8E"/>
    <w:rsid w:val="00B256D7"/>
    <w:rsid w:val="00B25A47"/>
    <w:rsid w:val="00B25F20"/>
    <w:rsid w:val="00B30B5F"/>
    <w:rsid w:val="00B30F5E"/>
    <w:rsid w:val="00B31381"/>
    <w:rsid w:val="00B31862"/>
    <w:rsid w:val="00B318B6"/>
    <w:rsid w:val="00B319C6"/>
    <w:rsid w:val="00B31E10"/>
    <w:rsid w:val="00B31E25"/>
    <w:rsid w:val="00B32811"/>
    <w:rsid w:val="00B32B66"/>
    <w:rsid w:val="00B32FC5"/>
    <w:rsid w:val="00B3321F"/>
    <w:rsid w:val="00B33410"/>
    <w:rsid w:val="00B3369A"/>
    <w:rsid w:val="00B33B70"/>
    <w:rsid w:val="00B3421D"/>
    <w:rsid w:val="00B34263"/>
    <w:rsid w:val="00B34AA7"/>
    <w:rsid w:val="00B34B77"/>
    <w:rsid w:val="00B35322"/>
    <w:rsid w:val="00B3578B"/>
    <w:rsid w:val="00B358A2"/>
    <w:rsid w:val="00B35B20"/>
    <w:rsid w:val="00B35E29"/>
    <w:rsid w:val="00B36390"/>
    <w:rsid w:val="00B371FC"/>
    <w:rsid w:val="00B374AA"/>
    <w:rsid w:val="00B37655"/>
    <w:rsid w:val="00B377E3"/>
    <w:rsid w:val="00B37A0C"/>
    <w:rsid w:val="00B37AF1"/>
    <w:rsid w:val="00B37E2B"/>
    <w:rsid w:val="00B40165"/>
    <w:rsid w:val="00B412D2"/>
    <w:rsid w:val="00B413FC"/>
    <w:rsid w:val="00B41546"/>
    <w:rsid w:val="00B415E7"/>
    <w:rsid w:val="00B41786"/>
    <w:rsid w:val="00B41956"/>
    <w:rsid w:val="00B41E0B"/>
    <w:rsid w:val="00B41EA1"/>
    <w:rsid w:val="00B421FC"/>
    <w:rsid w:val="00B42493"/>
    <w:rsid w:val="00B42ACE"/>
    <w:rsid w:val="00B437E6"/>
    <w:rsid w:val="00B43D0A"/>
    <w:rsid w:val="00B43E56"/>
    <w:rsid w:val="00B4414C"/>
    <w:rsid w:val="00B44E9A"/>
    <w:rsid w:val="00B44F9E"/>
    <w:rsid w:val="00B45403"/>
    <w:rsid w:val="00B45812"/>
    <w:rsid w:val="00B45923"/>
    <w:rsid w:val="00B45A02"/>
    <w:rsid w:val="00B45B39"/>
    <w:rsid w:val="00B45EA9"/>
    <w:rsid w:val="00B45EE7"/>
    <w:rsid w:val="00B462AA"/>
    <w:rsid w:val="00B46430"/>
    <w:rsid w:val="00B46CA1"/>
    <w:rsid w:val="00B4724A"/>
    <w:rsid w:val="00B476F3"/>
    <w:rsid w:val="00B478C3"/>
    <w:rsid w:val="00B50318"/>
    <w:rsid w:val="00B5062A"/>
    <w:rsid w:val="00B5178B"/>
    <w:rsid w:val="00B51FA3"/>
    <w:rsid w:val="00B51FC1"/>
    <w:rsid w:val="00B52097"/>
    <w:rsid w:val="00B52291"/>
    <w:rsid w:val="00B52961"/>
    <w:rsid w:val="00B52F8F"/>
    <w:rsid w:val="00B532A2"/>
    <w:rsid w:val="00B534D9"/>
    <w:rsid w:val="00B53ACA"/>
    <w:rsid w:val="00B53FC1"/>
    <w:rsid w:val="00B54174"/>
    <w:rsid w:val="00B54452"/>
    <w:rsid w:val="00B5468F"/>
    <w:rsid w:val="00B54BD1"/>
    <w:rsid w:val="00B54EE6"/>
    <w:rsid w:val="00B55338"/>
    <w:rsid w:val="00B55B28"/>
    <w:rsid w:val="00B55B62"/>
    <w:rsid w:val="00B55B87"/>
    <w:rsid w:val="00B566F4"/>
    <w:rsid w:val="00B56C48"/>
    <w:rsid w:val="00B56FDC"/>
    <w:rsid w:val="00B56FE3"/>
    <w:rsid w:val="00B57830"/>
    <w:rsid w:val="00B57C8B"/>
    <w:rsid w:val="00B57CFE"/>
    <w:rsid w:val="00B6078E"/>
    <w:rsid w:val="00B60C79"/>
    <w:rsid w:val="00B60E28"/>
    <w:rsid w:val="00B61098"/>
    <w:rsid w:val="00B61423"/>
    <w:rsid w:val="00B616FA"/>
    <w:rsid w:val="00B61CBA"/>
    <w:rsid w:val="00B62220"/>
    <w:rsid w:val="00B62586"/>
    <w:rsid w:val="00B62B9E"/>
    <w:rsid w:val="00B631FD"/>
    <w:rsid w:val="00B6339A"/>
    <w:rsid w:val="00B63823"/>
    <w:rsid w:val="00B63C04"/>
    <w:rsid w:val="00B63CDB"/>
    <w:rsid w:val="00B64FFC"/>
    <w:rsid w:val="00B652E4"/>
    <w:rsid w:val="00B65302"/>
    <w:rsid w:val="00B65582"/>
    <w:rsid w:val="00B65EBC"/>
    <w:rsid w:val="00B6661E"/>
    <w:rsid w:val="00B67332"/>
    <w:rsid w:val="00B679CD"/>
    <w:rsid w:val="00B67ED3"/>
    <w:rsid w:val="00B71B67"/>
    <w:rsid w:val="00B71F25"/>
    <w:rsid w:val="00B72F18"/>
    <w:rsid w:val="00B74179"/>
    <w:rsid w:val="00B74233"/>
    <w:rsid w:val="00B743CB"/>
    <w:rsid w:val="00B75261"/>
    <w:rsid w:val="00B75EE1"/>
    <w:rsid w:val="00B76412"/>
    <w:rsid w:val="00B767FA"/>
    <w:rsid w:val="00B76974"/>
    <w:rsid w:val="00B76ADC"/>
    <w:rsid w:val="00B76D97"/>
    <w:rsid w:val="00B76EA6"/>
    <w:rsid w:val="00B7701F"/>
    <w:rsid w:val="00B80026"/>
    <w:rsid w:val="00B80CEC"/>
    <w:rsid w:val="00B817EF"/>
    <w:rsid w:val="00B82084"/>
    <w:rsid w:val="00B821BB"/>
    <w:rsid w:val="00B822C4"/>
    <w:rsid w:val="00B82462"/>
    <w:rsid w:val="00B829D1"/>
    <w:rsid w:val="00B82D9F"/>
    <w:rsid w:val="00B83110"/>
    <w:rsid w:val="00B8312D"/>
    <w:rsid w:val="00B841BF"/>
    <w:rsid w:val="00B847F0"/>
    <w:rsid w:val="00B849A5"/>
    <w:rsid w:val="00B85F97"/>
    <w:rsid w:val="00B8600C"/>
    <w:rsid w:val="00B8640F"/>
    <w:rsid w:val="00B86509"/>
    <w:rsid w:val="00B86EFE"/>
    <w:rsid w:val="00B8718D"/>
    <w:rsid w:val="00B879A3"/>
    <w:rsid w:val="00B87B44"/>
    <w:rsid w:val="00B91031"/>
    <w:rsid w:val="00B910A7"/>
    <w:rsid w:val="00B91692"/>
    <w:rsid w:val="00B9191B"/>
    <w:rsid w:val="00B91E7F"/>
    <w:rsid w:val="00B91F4D"/>
    <w:rsid w:val="00B92A23"/>
    <w:rsid w:val="00B9303E"/>
    <w:rsid w:val="00B93348"/>
    <w:rsid w:val="00B93476"/>
    <w:rsid w:val="00B93970"/>
    <w:rsid w:val="00B94542"/>
    <w:rsid w:val="00B94E56"/>
    <w:rsid w:val="00B95373"/>
    <w:rsid w:val="00B957AF"/>
    <w:rsid w:val="00B9592B"/>
    <w:rsid w:val="00B95A18"/>
    <w:rsid w:val="00B95A6E"/>
    <w:rsid w:val="00B9637A"/>
    <w:rsid w:val="00B967C7"/>
    <w:rsid w:val="00B96D12"/>
    <w:rsid w:val="00B97171"/>
    <w:rsid w:val="00B97391"/>
    <w:rsid w:val="00B973BC"/>
    <w:rsid w:val="00B976F7"/>
    <w:rsid w:val="00BA0089"/>
    <w:rsid w:val="00BA00D4"/>
    <w:rsid w:val="00BA08D1"/>
    <w:rsid w:val="00BA0D8E"/>
    <w:rsid w:val="00BA154D"/>
    <w:rsid w:val="00BA1710"/>
    <w:rsid w:val="00BA1719"/>
    <w:rsid w:val="00BA1A01"/>
    <w:rsid w:val="00BA22DC"/>
    <w:rsid w:val="00BA23E6"/>
    <w:rsid w:val="00BA23FC"/>
    <w:rsid w:val="00BA306A"/>
    <w:rsid w:val="00BA341E"/>
    <w:rsid w:val="00BA34D3"/>
    <w:rsid w:val="00BA3523"/>
    <w:rsid w:val="00BA3850"/>
    <w:rsid w:val="00BA3D6A"/>
    <w:rsid w:val="00BA3E84"/>
    <w:rsid w:val="00BA44DD"/>
    <w:rsid w:val="00BA4BB8"/>
    <w:rsid w:val="00BA5B9A"/>
    <w:rsid w:val="00BA5D84"/>
    <w:rsid w:val="00BA7239"/>
    <w:rsid w:val="00BA76CF"/>
    <w:rsid w:val="00BA773E"/>
    <w:rsid w:val="00BA7F97"/>
    <w:rsid w:val="00BB12DA"/>
    <w:rsid w:val="00BB182E"/>
    <w:rsid w:val="00BB1E8B"/>
    <w:rsid w:val="00BB25A4"/>
    <w:rsid w:val="00BB33EF"/>
    <w:rsid w:val="00BB3F52"/>
    <w:rsid w:val="00BB4DEB"/>
    <w:rsid w:val="00BB532C"/>
    <w:rsid w:val="00BB59AD"/>
    <w:rsid w:val="00BB6303"/>
    <w:rsid w:val="00BB6500"/>
    <w:rsid w:val="00BB70A7"/>
    <w:rsid w:val="00BB72D2"/>
    <w:rsid w:val="00BB74EC"/>
    <w:rsid w:val="00BB79D4"/>
    <w:rsid w:val="00BC0509"/>
    <w:rsid w:val="00BC06AA"/>
    <w:rsid w:val="00BC095C"/>
    <w:rsid w:val="00BC143C"/>
    <w:rsid w:val="00BC1480"/>
    <w:rsid w:val="00BC15ED"/>
    <w:rsid w:val="00BC1639"/>
    <w:rsid w:val="00BC2222"/>
    <w:rsid w:val="00BC29DA"/>
    <w:rsid w:val="00BC2C07"/>
    <w:rsid w:val="00BC31CF"/>
    <w:rsid w:val="00BC3438"/>
    <w:rsid w:val="00BC3661"/>
    <w:rsid w:val="00BC41EE"/>
    <w:rsid w:val="00BC468C"/>
    <w:rsid w:val="00BC53E7"/>
    <w:rsid w:val="00BC5679"/>
    <w:rsid w:val="00BC56E1"/>
    <w:rsid w:val="00BC5825"/>
    <w:rsid w:val="00BC5A69"/>
    <w:rsid w:val="00BC5AB7"/>
    <w:rsid w:val="00BC5BAC"/>
    <w:rsid w:val="00BC5CD7"/>
    <w:rsid w:val="00BC5F54"/>
    <w:rsid w:val="00BC67DC"/>
    <w:rsid w:val="00BC691F"/>
    <w:rsid w:val="00BC7366"/>
    <w:rsid w:val="00BC7542"/>
    <w:rsid w:val="00BC7B8E"/>
    <w:rsid w:val="00BD002D"/>
    <w:rsid w:val="00BD03EC"/>
    <w:rsid w:val="00BD08F8"/>
    <w:rsid w:val="00BD09B8"/>
    <w:rsid w:val="00BD101E"/>
    <w:rsid w:val="00BD166C"/>
    <w:rsid w:val="00BD186F"/>
    <w:rsid w:val="00BD1A0D"/>
    <w:rsid w:val="00BD1C25"/>
    <w:rsid w:val="00BD25EA"/>
    <w:rsid w:val="00BD2A73"/>
    <w:rsid w:val="00BD2F75"/>
    <w:rsid w:val="00BD3978"/>
    <w:rsid w:val="00BD3D74"/>
    <w:rsid w:val="00BD3F8B"/>
    <w:rsid w:val="00BD41DD"/>
    <w:rsid w:val="00BD42A4"/>
    <w:rsid w:val="00BD4845"/>
    <w:rsid w:val="00BD488A"/>
    <w:rsid w:val="00BD5334"/>
    <w:rsid w:val="00BD54AA"/>
    <w:rsid w:val="00BD5559"/>
    <w:rsid w:val="00BD5BB6"/>
    <w:rsid w:val="00BD5EFA"/>
    <w:rsid w:val="00BD663A"/>
    <w:rsid w:val="00BD715A"/>
    <w:rsid w:val="00BD7A36"/>
    <w:rsid w:val="00BD7AEC"/>
    <w:rsid w:val="00BD7CB7"/>
    <w:rsid w:val="00BD7EF7"/>
    <w:rsid w:val="00BE01A7"/>
    <w:rsid w:val="00BE0787"/>
    <w:rsid w:val="00BE10B0"/>
    <w:rsid w:val="00BE1638"/>
    <w:rsid w:val="00BE19DB"/>
    <w:rsid w:val="00BE1B34"/>
    <w:rsid w:val="00BE284E"/>
    <w:rsid w:val="00BE2A84"/>
    <w:rsid w:val="00BE2ED7"/>
    <w:rsid w:val="00BE3211"/>
    <w:rsid w:val="00BE33A3"/>
    <w:rsid w:val="00BE39E6"/>
    <w:rsid w:val="00BE3CFC"/>
    <w:rsid w:val="00BE41E8"/>
    <w:rsid w:val="00BE42C4"/>
    <w:rsid w:val="00BE46AA"/>
    <w:rsid w:val="00BE4707"/>
    <w:rsid w:val="00BE4D67"/>
    <w:rsid w:val="00BE53D2"/>
    <w:rsid w:val="00BE56C4"/>
    <w:rsid w:val="00BE56EB"/>
    <w:rsid w:val="00BE5718"/>
    <w:rsid w:val="00BE5DBB"/>
    <w:rsid w:val="00BE624B"/>
    <w:rsid w:val="00BE65B2"/>
    <w:rsid w:val="00BE7019"/>
    <w:rsid w:val="00BE7867"/>
    <w:rsid w:val="00BF05F4"/>
    <w:rsid w:val="00BF12BE"/>
    <w:rsid w:val="00BF14DF"/>
    <w:rsid w:val="00BF19C4"/>
    <w:rsid w:val="00BF293F"/>
    <w:rsid w:val="00BF2958"/>
    <w:rsid w:val="00BF2965"/>
    <w:rsid w:val="00BF2F4D"/>
    <w:rsid w:val="00BF3380"/>
    <w:rsid w:val="00BF3694"/>
    <w:rsid w:val="00BF3CA1"/>
    <w:rsid w:val="00BF4313"/>
    <w:rsid w:val="00BF471F"/>
    <w:rsid w:val="00BF49EC"/>
    <w:rsid w:val="00BF50E5"/>
    <w:rsid w:val="00BF522A"/>
    <w:rsid w:val="00BF58F3"/>
    <w:rsid w:val="00BF671D"/>
    <w:rsid w:val="00BF6D0E"/>
    <w:rsid w:val="00BF6F9E"/>
    <w:rsid w:val="00BF77FD"/>
    <w:rsid w:val="00C002C5"/>
    <w:rsid w:val="00C0062C"/>
    <w:rsid w:val="00C00CE1"/>
    <w:rsid w:val="00C00F33"/>
    <w:rsid w:val="00C010DC"/>
    <w:rsid w:val="00C01141"/>
    <w:rsid w:val="00C013A7"/>
    <w:rsid w:val="00C01800"/>
    <w:rsid w:val="00C01FB3"/>
    <w:rsid w:val="00C021DA"/>
    <w:rsid w:val="00C02DE4"/>
    <w:rsid w:val="00C042A9"/>
    <w:rsid w:val="00C0443D"/>
    <w:rsid w:val="00C04600"/>
    <w:rsid w:val="00C04889"/>
    <w:rsid w:val="00C04A37"/>
    <w:rsid w:val="00C051E0"/>
    <w:rsid w:val="00C059E6"/>
    <w:rsid w:val="00C06378"/>
    <w:rsid w:val="00C06CDC"/>
    <w:rsid w:val="00C06CEB"/>
    <w:rsid w:val="00C06E23"/>
    <w:rsid w:val="00C06EF9"/>
    <w:rsid w:val="00C074A8"/>
    <w:rsid w:val="00C0760D"/>
    <w:rsid w:val="00C07E38"/>
    <w:rsid w:val="00C10215"/>
    <w:rsid w:val="00C10478"/>
    <w:rsid w:val="00C1049D"/>
    <w:rsid w:val="00C10C9B"/>
    <w:rsid w:val="00C10ED4"/>
    <w:rsid w:val="00C11105"/>
    <w:rsid w:val="00C12205"/>
    <w:rsid w:val="00C12356"/>
    <w:rsid w:val="00C12A16"/>
    <w:rsid w:val="00C13A4D"/>
    <w:rsid w:val="00C13ABB"/>
    <w:rsid w:val="00C1456F"/>
    <w:rsid w:val="00C145C6"/>
    <w:rsid w:val="00C14B0B"/>
    <w:rsid w:val="00C1518B"/>
    <w:rsid w:val="00C1528E"/>
    <w:rsid w:val="00C1558A"/>
    <w:rsid w:val="00C15EA9"/>
    <w:rsid w:val="00C16A3B"/>
    <w:rsid w:val="00C173B4"/>
    <w:rsid w:val="00C176CA"/>
    <w:rsid w:val="00C17BAF"/>
    <w:rsid w:val="00C17F6C"/>
    <w:rsid w:val="00C17FAF"/>
    <w:rsid w:val="00C20248"/>
    <w:rsid w:val="00C205E9"/>
    <w:rsid w:val="00C208BB"/>
    <w:rsid w:val="00C20903"/>
    <w:rsid w:val="00C20C42"/>
    <w:rsid w:val="00C20D7F"/>
    <w:rsid w:val="00C21420"/>
    <w:rsid w:val="00C22441"/>
    <w:rsid w:val="00C22597"/>
    <w:rsid w:val="00C22689"/>
    <w:rsid w:val="00C22B7C"/>
    <w:rsid w:val="00C22C69"/>
    <w:rsid w:val="00C23341"/>
    <w:rsid w:val="00C23535"/>
    <w:rsid w:val="00C237AA"/>
    <w:rsid w:val="00C24BF6"/>
    <w:rsid w:val="00C24E6D"/>
    <w:rsid w:val="00C251F8"/>
    <w:rsid w:val="00C25384"/>
    <w:rsid w:val="00C253A4"/>
    <w:rsid w:val="00C254BE"/>
    <w:rsid w:val="00C25881"/>
    <w:rsid w:val="00C25CAD"/>
    <w:rsid w:val="00C25E53"/>
    <w:rsid w:val="00C267CC"/>
    <w:rsid w:val="00C26F1D"/>
    <w:rsid w:val="00C27498"/>
    <w:rsid w:val="00C27FD9"/>
    <w:rsid w:val="00C308FC"/>
    <w:rsid w:val="00C314EE"/>
    <w:rsid w:val="00C31A83"/>
    <w:rsid w:val="00C31E2E"/>
    <w:rsid w:val="00C31F64"/>
    <w:rsid w:val="00C3217A"/>
    <w:rsid w:val="00C32B02"/>
    <w:rsid w:val="00C335AC"/>
    <w:rsid w:val="00C3383C"/>
    <w:rsid w:val="00C338DE"/>
    <w:rsid w:val="00C33B26"/>
    <w:rsid w:val="00C33F02"/>
    <w:rsid w:val="00C34067"/>
    <w:rsid w:val="00C346D0"/>
    <w:rsid w:val="00C348F6"/>
    <w:rsid w:val="00C349AE"/>
    <w:rsid w:val="00C34B07"/>
    <w:rsid w:val="00C34C57"/>
    <w:rsid w:val="00C34D57"/>
    <w:rsid w:val="00C35FB9"/>
    <w:rsid w:val="00C3640B"/>
    <w:rsid w:val="00C36669"/>
    <w:rsid w:val="00C36F67"/>
    <w:rsid w:val="00C374B1"/>
    <w:rsid w:val="00C375E1"/>
    <w:rsid w:val="00C37648"/>
    <w:rsid w:val="00C37EE6"/>
    <w:rsid w:val="00C40222"/>
    <w:rsid w:val="00C404B9"/>
    <w:rsid w:val="00C40E6B"/>
    <w:rsid w:val="00C410EC"/>
    <w:rsid w:val="00C41481"/>
    <w:rsid w:val="00C4152E"/>
    <w:rsid w:val="00C416DD"/>
    <w:rsid w:val="00C418F9"/>
    <w:rsid w:val="00C420B9"/>
    <w:rsid w:val="00C42249"/>
    <w:rsid w:val="00C425B2"/>
    <w:rsid w:val="00C425C9"/>
    <w:rsid w:val="00C4264A"/>
    <w:rsid w:val="00C42682"/>
    <w:rsid w:val="00C43281"/>
    <w:rsid w:val="00C432E2"/>
    <w:rsid w:val="00C4363C"/>
    <w:rsid w:val="00C44E15"/>
    <w:rsid w:val="00C45335"/>
    <w:rsid w:val="00C45F8C"/>
    <w:rsid w:val="00C4612A"/>
    <w:rsid w:val="00C46785"/>
    <w:rsid w:val="00C4701E"/>
    <w:rsid w:val="00C47426"/>
    <w:rsid w:val="00C47AA6"/>
    <w:rsid w:val="00C47BF7"/>
    <w:rsid w:val="00C47CB4"/>
    <w:rsid w:val="00C47FF7"/>
    <w:rsid w:val="00C5003F"/>
    <w:rsid w:val="00C5016F"/>
    <w:rsid w:val="00C50232"/>
    <w:rsid w:val="00C506F3"/>
    <w:rsid w:val="00C50AAC"/>
    <w:rsid w:val="00C50BD6"/>
    <w:rsid w:val="00C50CE7"/>
    <w:rsid w:val="00C510BA"/>
    <w:rsid w:val="00C511BE"/>
    <w:rsid w:val="00C51546"/>
    <w:rsid w:val="00C5176C"/>
    <w:rsid w:val="00C51B9D"/>
    <w:rsid w:val="00C52116"/>
    <w:rsid w:val="00C524BF"/>
    <w:rsid w:val="00C529A8"/>
    <w:rsid w:val="00C52EC9"/>
    <w:rsid w:val="00C52FA1"/>
    <w:rsid w:val="00C53560"/>
    <w:rsid w:val="00C5427E"/>
    <w:rsid w:val="00C55006"/>
    <w:rsid w:val="00C553BD"/>
    <w:rsid w:val="00C553FE"/>
    <w:rsid w:val="00C5586F"/>
    <w:rsid w:val="00C558F3"/>
    <w:rsid w:val="00C55E54"/>
    <w:rsid w:val="00C55E9A"/>
    <w:rsid w:val="00C56B8E"/>
    <w:rsid w:val="00C56C70"/>
    <w:rsid w:val="00C56E36"/>
    <w:rsid w:val="00C570F1"/>
    <w:rsid w:val="00C57265"/>
    <w:rsid w:val="00C60A7C"/>
    <w:rsid w:val="00C61176"/>
    <w:rsid w:val="00C61931"/>
    <w:rsid w:val="00C61F48"/>
    <w:rsid w:val="00C620F6"/>
    <w:rsid w:val="00C62304"/>
    <w:rsid w:val="00C625C6"/>
    <w:rsid w:val="00C62B54"/>
    <w:rsid w:val="00C62BF3"/>
    <w:rsid w:val="00C62C64"/>
    <w:rsid w:val="00C635B9"/>
    <w:rsid w:val="00C635E4"/>
    <w:rsid w:val="00C6373A"/>
    <w:rsid w:val="00C63884"/>
    <w:rsid w:val="00C63C91"/>
    <w:rsid w:val="00C63FBD"/>
    <w:rsid w:val="00C64048"/>
    <w:rsid w:val="00C6430D"/>
    <w:rsid w:val="00C64C99"/>
    <w:rsid w:val="00C658F6"/>
    <w:rsid w:val="00C65945"/>
    <w:rsid w:val="00C65A32"/>
    <w:rsid w:val="00C65DD3"/>
    <w:rsid w:val="00C663FC"/>
    <w:rsid w:val="00C6658E"/>
    <w:rsid w:val="00C66EC5"/>
    <w:rsid w:val="00C67A7D"/>
    <w:rsid w:val="00C67BC6"/>
    <w:rsid w:val="00C70DB7"/>
    <w:rsid w:val="00C711ED"/>
    <w:rsid w:val="00C71364"/>
    <w:rsid w:val="00C713E6"/>
    <w:rsid w:val="00C715B6"/>
    <w:rsid w:val="00C716F8"/>
    <w:rsid w:val="00C717CA"/>
    <w:rsid w:val="00C71C02"/>
    <w:rsid w:val="00C72200"/>
    <w:rsid w:val="00C72512"/>
    <w:rsid w:val="00C72A63"/>
    <w:rsid w:val="00C72B70"/>
    <w:rsid w:val="00C73021"/>
    <w:rsid w:val="00C732EE"/>
    <w:rsid w:val="00C7383F"/>
    <w:rsid w:val="00C740F0"/>
    <w:rsid w:val="00C74244"/>
    <w:rsid w:val="00C74529"/>
    <w:rsid w:val="00C74C45"/>
    <w:rsid w:val="00C74E0A"/>
    <w:rsid w:val="00C75747"/>
    <w:rsid w:val="00C75FC1"/>
    <w:rsid w:val="00C76190"/>
    <w:rsid w:val="00C76FA0"/>
    <w:rsid w:val="00C770C9"/>
    <w:rsid w:val="00C80216"/>
    <w:rsid w:val="00C806EF"/>
    <w:rsid w:val="00C80C8B"/>
    <w:rsid w:val="00C80D31"/>
    <w:rsid w:val="00C80F30"/>
    <w:rsid w:val="00C81906"/>
    <w:rsid w:val="00C82EDF"/>
    <w:rsid w:val="00C82FFF"/>
    <w:rsid w:val="00C831B6"/>
    <w:rsid w:val="00C83583"/>
    <w:rsid w:val="00C83B5D"/>
    <w:rsid w:val="00C83EFF"/>
    <w:rsid w:val="00C84017"/>
    <w:rsid w:val="00C84498"/>
    <w:rsid w:val="00C84535"/>
    <w:rsid w:val="00C8460F"/>
    <w:rsid w:val="00C848E3"/>
    <w:rsid w:val="00C84AB8"/>
    <w:rsid w:val="00C84D97"/>
    <w:rsid w:val="00C85040"/>
    <w:rsid w:val="00C85D95"/>
    <w:rsid w:val="00C86430"/>
    <w:rsid w:val="00C86A94"/>
    <w:rsid w:val="00C8772F"/>
    <w:rsid w:val="00C8779D"/>
    <w:rsid w:val="00C90396"/>
    <w:rsid w:val="00C904F2"/>
    <w:rsid w:val="00C906A2"/>
    <w:rsid w:val="00C90851"/>
    <w:rsid w:val="00C909F6"/>
    <w:rsid w:val="00C90A72"/>
    <w:rsid w:val="00C90AD5"/>
    <w:rsid w:val="00C90E6F"/>
    <w:rsid w:val="00C9138E"/>
    <w:rsid w:val="00C919F7"/>
    <w:rsid w:val="00C91AA9"/>
    <w:rsid w:val="00C925ED"/>
    <w:rsid w:val="00C9273B"/>
    <w:rsid w:val="00C93354"/>
    <w:rsid w:val="00C93472"/>
    <w:rsid w:val="00C934EE"/>
    <w:rsid w:val="00C94684"/>
    <w:rsid w:val="00C954A2"/>
    <w:rsid w:val="00C9553A"/>
    <w:rsid w:val="00C95723"/>
    <w:rsid w:val="00C95908"/>
    <w:rsid w:val="00C9596F"/>
    <w:rsid w:val="00C9599B"/>
    <w:rsid w:val="00C95A5D"/>
    <w:rsid w:val="00C95CDC"/>
    <w:rsid w:val="00C95CE2"/>
    <w:rsid w:val="00C95EA1"/>
    <w:rsid w:val="00C95FEA"/>
    <w:rsid w:val="00C9643E"/>
    <w:rsid w:val="00C96F77"/>
    <w:rsid w:val="00C971C3"/>
    <w:rsid w:val="00C973A1"/>
    <w:rsid w:val="00C97667"/>
    <w:rsid w:val="00C978A8"/>
    <w:rsid w:val="00CA0AF2"/>
    <w:rsid w:val="00CA0F3A"/>
    <w:rsid w:val="00CA16E7"/>
    <w:rsid w:val="00CA32B8"/>
    <w:rsid w:val="00CA34D8"/>
    <w:rsid w:val="00CA35C4"/>
    <w:rsid w:val="00CA3BA3"/>
    <w:rsid w:val="00CA42D3"/>
    <w:rsid w:val="00CA454E"/>
    <w:rsid w:val="00CA45CE"/>
    <w:rsid w:val="00CA4C28"/>
    <w:rsid w:val="00CA50DE"/>
    <w:rsid w:val="00CA5179"/>
    <w:rsid w:val="00CA52D0"/>
    <w:rsid w:val="00CA5394"/>
    <w:rsid w:val="00CA598F"/>
    <w:rsid w:val="00CA59A6"/>
    <w:rsid w:val="00CA5FAC"/>
    <w:rsid w:val="00CA6233"/>
    <w:rsid w:val="00CA6336"/>
    <w:rsid w:val="00CA6F39"/>
    <w:rsid w:val="00CA7100"/>
    <w:rsid w:val="00CA729E"/>
    <w:rsid w:val="00CA7791"/>
    <w:rsid w:val="00CA7A15"/>
    <w:rsid w:val="00CA7CF7"/>
    <w:rsid w:val="00CA7E04"/>
    <w:rsid w:val="00CA7F88"/>
    <w:rsid w:val="00CB18F3"/>
    <w:rsid w:val="00CB1B79"/>
    <w:rsid w:val="00CB1C74"/>
    <w:rsid w:val="00CB28FB"/>
    <w:rsid w:val="00CB2D66"/>
    <w:rsid w:val="00CB36DA"/>
    <w:rsid w:val="00CB3B9A"/>
    <w:rsid w:val="00CB3CA2"/>
    <w:rsid w:val="00CB4026"/>
    <w:rsid w:val="00CB4329"/>
    <w:rsid w:val="00CB44EA"/>
    <w:rsid w:val="00CB4792"/>
    <w:rsid w:val="00CB4820"/>
    <w:rsid w:val="00CB4F0E"/>
    <w:rsid w:val="00CB50F0"/>
    <w:rsid w:val="00CB5502"/>
    <w:rsid w:val="00CB5BD3"/>
    <w:rsid w:val="00CB6092"/>
    <w:rsid w:val="00CB60FC"/>
    <w:rsid w:val="00CB62AA"/>
    <w:rsid w:val="00CB6982"/>
    <w:rsid w:val="00CB6B7D"/>
    <w:rsid w:val="00CB6FDF"/>
    <w:rsid w:val="00CB71EA"/>
    <w:rsid w:val="00CB735D"/>
    <w:rsid w:val="00CB75C4"/>
    <w:rsid w:val="00CB76BB"/>
    <w:rsid w:val="00CB7CBF"/>
    <w:rsid w:val="00CC07C1"/>
    <w:rsid w:val="00CC0C5E"/>
    <w:rsid w:val="00CC1002"/>
    <w:rsid w:val="00CC107B"/>
    <w:rsid w:val="00CC10D0"/>
    <w:rsid w:val="00CC1275"/>
    <w:rsid w:val="00CC12BE"/>
    <w:rsid w:val="00CC1946"/>
    <w:rsid w:val="00CC2048"/>
    <w:rsid w:val="00CC2113"/>
    <w:rsid w:val="00CC214C"/>
    <w:rsid w:val="00CC2487"/>
    <w:rsid w:val="00CC26AD"/>
    <w:rsid w:val="00CC2B83"/>
    <w:rsid w:val="00CC2D9A"/>
    <w:rsid w:val="00CC305F"/>
    <w:rsid w:val="00CC3100"/>
    <w:rsid w:val="00CC3104"/>
    <w:rsid w:val="00CC312D"/>
    <w:rsid w:val="00CC32CC"/>
    <w:rsid w:val="00CC365D"/>
    <w:rsid w:val="00CC3706"/>
    <w:rsid w:val="00CC5B98"/>
    <w:rsid w:val="00CC6231"/>
    <w:rsid w:val="00CC6587"/>
    <w:rsid w:val="00CC669C"/>
    <w:rsid w:val="00CC7154"/>
    <w:rsid w:val="00CC73BE"/>
    <w:rsid w:val="00CC7424"/>
    <w:rsid w:val="00CC7749"/>
    <w:rsid w:val="00CD0283"/>
    <w:rsid w:val="00CD11E6"/>
    <w:rsid w:val="00CD127A"/>
    <w:rsid w:val="00CD23F3"/>
    <w:rsid w:val="00CD308C"/>
    <w:rsid w:val="00CD330F"/>
    <w:rsid w:val="00CD33FA"/>
    <w:rsid w:val="00CD3A50"/>
    <w:rsid w:val="00CD3D33"/>
    <w:rsid w:val="00CD3EB0"/>
    <w:rsid w:val="00CD4A30"/>
    <w:rsid w:val="00CD4AA6"/>
    <w:rsid w:val="00CD4DB5"/>
    <w:rsid w:val="00CD5277"/>
    <w:rsid w:val="00CD56E3"/>
    <w:rsid w:val="00CD5893"/>
    <w:rsid w:val="00CD5D97"/>
    <w:rsid w:val="00CD60FE"/>
    <w:rsid w:val="00CD6A1F"/>
    <w:rsid w:val="00CD6CCD"/>
    <w:rsid w:val="00CD6D4E"/>
    <w:rsid w:val="00CD710F"/>
    <w:rsid w:val="00CD741A"/>
    <w:rsid w:val="00CD7980"/>
    <w:rsid w:val="00CD7EDF"/>
    <w:rsid w:val="00CD7F54"/>
    <w:rsid w:val="00CE0251"/>
    <w:rsid w:val="00CE0352"/>
    <w:rsid w:val="00CE10F7"/>
    <w:rsid w:val="00CE1115"/>
    <w:rsid w:val="00CE1188"/>
    <w:rsid w:val="00CE12D9"/>
    <w:rsid w:val="00CE1683"/>
    <w:rsid w:val="00CE16DE"/>
    <w:rsid w:val="00CE173A"/>
    <w:rsid w:val="00CE26DB"/>
    <w:rsid w:val="00CE3410"/>
    <w:rsid w:val="00CE34B9"/>
    <w:rsid w:val="00CE4109"/>
    <w:rsid w:val="00CE43C1"/>
    <w:rsid w:val="00CE441C"/>
    <w:rsid w:val="00CE4987"/>
    <w:rsid w:val="00CE4D8A"/>
    <w:rsid w:val="00CE536D"/>
    <w:rsid w:val="00CE5AC8"/>
    <w:rsid w:val="00CE61EC"/>
    <w:rsid w:val="00CE66E6"/>
    <w:rsid w:val="00CE7354"/>
    <w:rsid w:val="00CE7521"/>
    <w:rsid w:val="00CE7A17"/>
    <w:rsid w:val="00CE7A61"/>
    <w:rsid w:val="00CE7A98"/>
    <w:rsid w:val="00CF00DA"/>
    <w:rsid w:val="00CF0564"/>
    <w:rsid w:val="00CF0808"/>
    <w:rsid w:val="00CF09C2"/>
    <w:rsid w:val="00CF1760"/>
    <w:rsid w:val="00CF1853"/>
    <w:rsid w:val="00CF20FB"/>
    <w:rsid w:val="00CF358E"/>
    <w:rsid w:val="00CF36DF"/>
    <w:rsid w:val="00CF3DD7"/>
    <w:rsid w:val="00CF4085"/>
    <w:rsid w:val="00CF4282"/>
    <w:rsid w:val="00CF4476"/>
    <w:rsid w:val="00CF4875"/>
    <w:rsid w:val="00CF4C7C"/>
    <w:rsid w:val="00CF550A"/>
    <w:rsid w:val="00CF6366"/>
    <w:rsid w:val="00CF6A44"/>
    <w:rsid w:val="00CF7411"/>
    <w:rsid w:val="00CF74A9"/>
    <w:rsid w:val="00CF7EA4"/>
    <w:rsid w:val="00D005AD"/>
    <w:rsid w:val="00D00854"/>
    <w:rsid w:val="00D00ED7"/>
    <w:rsid w:val="00D01133"/>
    <w:rsid w:val="00D0118A"/>
    <w:rsid w:val="00D0124F"/>
    <w:rsid w:val="00D01669"/>
    <w:rsid w:val="00D0166D"/>
    <w:rsid w:val="00D019A4"/>
    <w:rsid w:val="00D01C48"/>
    <w:rsid w:val="00D01CA0"/>
    <w:rsid w:val="00D01DAE"/>
    <w:rsid w:val="00D024E1"/>
    <w:rsid w:val="00D02D0B"/>
    <w:rsid w:val="00D0313B"/>
    <w:rsid w:val="00D032A1"/>
    <w:rsid w:val="00D03555"/>
    <w:rsid w:val="00D038DE"/>
    <w:rsid w:val="00D03DB3"/>
    <w:rsid w:val="00D03FBE"/>
    <w:rsid w:val="00D04636"/>
    <w:rsid w:val="00D04708"/>
    <w:rsid w:val="00D04860"/>
    <w:rsid w:val="00D0487A"/>
    <w:rsid w:val="00D048D2"/>
    <w:rsid w:val="00D048F5"/>
    <w:rsid w:val="00D05316"/>
    <w:rsid w:val="00D05EDB"/>
    <w:rsid w:val="00D0644F"/>
    <w:rsid w:val="00D06750"/>
    <w:rsid w:val="00D0723C"/>
    <w:rsid w:val="00D078E8"/>
    <w:rsid w:val="00D07CAB"/>
    <w:rsid w:val="00D1094D"/>
    <w:rsid w:val="00D10D96"/>
    <w:rsid w:val="00D10E7A"/>
    <w:rsid w:val="00D110D5"/>
    <w:rsid w:val="00D113B1"/>
    <w:rsid w:val="00D1175D"/>
    <w:rsid w:val="00D1180D"/>
    <w:rsid w:val="00D11A98"/>
    <w:rsid w:val="00D12210"/>
    <w:rsid w:val="00D129F5"/>
    <w:rsid w:val="00D130F3"/>
    <w:rsid w:val="00D133A9"/>
    <w:rsid w:val="00D138B0"/>
    <w:rsid w:val="00D13DA6"/>
    <w:rsid w:val="00D13E3B"/>
    <w:rsid w:val="00D14900"/>
    <w:rsid w:val="00D14D62"/>
    <w:rsid w:val="00D14D8B"/>
    <w:rsid w:val="00D14F56"/>
    <w:rsid w:val="00D157C2"/>
    <w:rsid w:val="00D158FE"/>
    <w:rsid w:val="00D15933"/>
    <w:rsid w:val="00D15A46"/>
    <w:rsid w:val="00D15E49"/>
    <w:rsid w:val="00D1606F"/>
    <w:rsid w:val="00D16A46"/>
    <w:rsid w:val="00D1765D"/>
    <w:rsid w:val="00D17865"/>
    <w:rsid w:val="00D20F95"/>
    <w:rsid w:val="00D21DF9"/>
    <w:rsid w:val="00D21E13"/>
    <w:rsid w:val="00D220BB"/>
    <w:rsid w:val="00D22444"/>
    <w:rsid w:val="00D22F5C"/>
    <w:rsid w:val="00D2317D"/>
    <w:rsid w:val="00D232FF"/>
    <w:rsid w:val="00D235C7"/>
    <w:rsid w:val="00D236BD"/>
    <w:rsid w:val="00D24121"/>
    <w:rsid w:val="00D243EF"/>
    <w:rsid w:val="00D24A63"/>
    <w:rsid w:val="00D24B16"/>
    <w:rsid w:val="00D24EE0"/>
    <w:rsid w:val="00D2528F"/>
    <w:rsid w:val="00D264EE"/>
    <w:rsid w:val="00D26730"/>
    <w:rsid w:val="00D26B5D"/>
    <w:rsid w:val="00D27385"/>
    <w:rsid w:val="00D273B7"/>
    <w:rsid w:val="00D279C0"/>
    <w:rsid w:val="00D27B44"/>
    <w:rsid w:val="00D27C38"/>
    <w:rsid w:val="00D300E3"/>
    <w:rsid w:val="00D3120F"/>
    <w:rsid w:val="00D31381"/>
    <w:rsid w:val="00D31DAA"/>
    <w:rsid w:val="00D31E00"/>
    <w:rsid w:val="00D31EBE"/>
    <w:rsid w:val="00D32092"/>
    <w:rsid w:val="00D325B8"/>
    <w:rsid w:val="00D325BD"/>
    <w:rsid w:val="00D3306F"/>
    <w:rsid w:val="00D334E8"/>
    <w:rsid w:val="00D33A88"/>
    <w:rsid w:val="00D33CF3"/>
    <w:rsid w:val="00D33F67"/>
    <w:rsid w:val="00D3419C"/>
    <w:rsid w:val="00D343CD"/>
    <w:rsid w:val="00D34CF2"/>
    <w:rsid w:val="00D34E95"/>
    <w:rsid w:val="00D35207"/>
    <w:rsid w:val="00D35759"/>
    <w:rsid w:val="00D35998"/>
    <w:rsid w:val="00D35C23"/>
    <w:rsid w:val="00D35FD3"/>
    <w:rsid w:val="00D36BA2"/>
    <w:rsid w:val="00D37ACD"/>
    <w:rsid w:val="00D37B50"/>
    <w:rsid w:val="00D37FD3"/>
    <w:rsid w:val="00D40260"/>
    <w:rsid w:val="00D407F4"/>
    <w:rsid w:val="00D40923"/>
    <w:rsid w:val="00D42193"/>
    <w:rsid w:val="00D425AF"/>
    <w:rsid w:val="00D433DC"/>
    <w:rsid w:val="00D4364E"/>
    <w:rsid w:val="00D43955"/>
    <w:rsid w:val="00D44010"/>
    <w:rsid w:val="00D4492C"/>
    <w:rsid w:val="00D44AC7"/>
    <w:rsid w:val="00D44BDB"/>
    <w:rsid w:val="00D44FEE"/>
    <w:rsid w:val="00D45A1F"/>
    <w:rsid w:val="00D45F2E"/>
    <w:rsid w:val="00D4621A"/>
    <w:rsid w:val="00D462A0"/>
    <w:rsid w:val="00D46656"/>
    <w:rsid w:val="00D47AA1"/>
    <w:rsid w:val="00D504BC"/>
    <w:rsid w:val="00D50EA7"/>
    <w:rsid w:val="00D50F43"/>
    <w:rsid w:val="00D510BA"/>
    <w:rsid w:val="00D51340"/>
    <w:rsid w:val="00D51AE3"/>
    <w:rsid w:val="00D5273B"/>
    <w:rsid w:val="00D52C69"/>
    <w:rsid w:val="00D53B23"/>
    <w:rsid w:val="00D53E32"/>
    <w:rsid w:val="00D53F3D"/>
    <w:rsid w:val="00D5408E"/>
    <w:rsid w:val="00D543E8"/>
    <w:rsid w:val="00D5440C"/>
    <w:rsid w:val="00D549C2"/>
    <w:rsid w:val="00D54A4B"/>
    <w:rsid w:val="00D54DCD"/>
    <w:rsid w:val="00D550A7"/>
    <w:rsid w:val="00D556B0"/>
    <w:rsid w:val="00D55805"/>
    <w:rsid w:val="00D55CA9"/>
    <w:rsid w:val="00D562DD"/>
    <w:rsid w:val="00D56327"/>
    <w:rsid w:val="00D56453"/>
    <w:rsid w:val="00D56806"/>
    <w:rsid w:val="00D5710E"/>
    <w:rsid w:val="00D573E6"/>
    <w:rsid w:val="00D60129"/>
    <w:rsid w:val="00D605B3"/>
    <w:rsid w:val="00D61379"/>
    <w:rsid w:val="00D61E00"/>
    <w:rsid w:val="00D629A2"/>
    <w:rsid w:val="00D62E8B"/>
    <w:rsid w:val="00D62F5E"/>
    <w:rsid w:val="00D63718"/>
    <w:rsid w:val="00D64098"/>
    <w:rsid w:val="00D6418F"/>
    <w:rsid w:val="00D64487"/>
    <w:rsid w:val="00D6456D"/>
    <w:rsid w:val="00D64FD2"/>
    <w:rsid w:val="00D6504C"/>
    <w:rsid w:val="00D65415"/>
    <w:rsid w:val="00D6572C"/>
    <w:rsid w:val="00D65806"/>
    <w:rsid w:val="00D65977"/>
    <w:rsid w:val="00D65AC8"/>
    <w:rsid w:val="00D66046"/>
    <w:rsid w:val="00D665CB"/>
    <w:rsid w:val="00D66B43"/>
    <w:rsid w:val="00D66B54"/>
    <w:rsid w:val="00D66DDD"/>
    <w:rsid w:val="00D6757B"/>
    <w:rsid w:val="00D67E64"/>
    <w:rsid w:val="00D7108B"/>
    <w:rsid w:val="00D71443"/>
    <w:rsid w:val="00D71878"/>
    <w:rsid w:val="00D7299F"/>
    <w:rsid w:val="00D72A01"/>
    <w:rsid w:val="00D72B15"/>
    <w:rsid w:val="00D72EC4"/>
    <w:rsid w:val="00D732DC"/>
    <w:rsid w:val="00D73633"/>
    <w:rsid w:val="00D73BF3"/>
    <w:rsid w:val="00D73F1A"/>
    <w:rsid w:val="00D741A4"/>
    <w:rsid w:val="00D74529"/>
    <w:rsid w:val="00D74657"/>
    <w:rsid w:val="00D74896"/>
    <w:rsid w:val="00D75BCD"/>
    <w:rsid w:val="00D75D34"/>
    <w:rsid w:val="00D75DAE"/>
    <w:rsid w:val="00D75FF6"/>
    <w:rsid w:val="00D760BC"/>
    <w:rsid w:val="00D769DA"/>
    <w:rsid w:val="00D76BC6"/>
    <w:rsid w:val="00D77427"/>
    <w:rsid w:val="00D778E4"/>
    <w:rsid w:val="00D80784"/>
    <w:rsid w:val="00D80AC0"/>
    <w:rsid w:val="00D80E2E"/>
    <w:rsid w:val="00D81667"/>
    <w:rsid w:val="00D8169F"/>
    <w:rsid w:val="00D81B09"/>
    <w:rsid w:val="00D81B39"/>
    <w:rsid w:val="00D81C5A"/>
    <w:rsid w:val="00D81E6D"/>
    <w:rsid w:val="00D81E85"/>
    <w:rsid w:val="00D822B6"/>
    <w:rsid w:val="00D829AF"/>
    <w:rsid w:val="00D82CBB"/>
    <w:rsid w:val="00D830F6"/>
    <w:rsid w:val="00D83162"/>
    <w:rsid w:val="00D832E6"/>
    <w:rsid w:val="00D83AF1"/>
    <w:rsid w:val="00D83F14"/>
    <w:rsid w:val="00D84A44"/>
    <w:rsid w:val="00D8527B"/>
    <w:rsid w:val="00D855B6"/>
    <w:rsid w:val="00D8596A"/>
    <w:rsid w:val="00D85A25"/>
    <w:rsid w:val="00D85BAD"/>
    <w:rsid w:val="00D86484"/>
    <w:rsid w:val="00D86750"/>
    <w:rsid w:val="00D86BF6"/>
    <w:rsid w:val="00D86FD1"/>
    <w:rsid w:val="00D87741"/>
    <w:rsid w:val="00D879B0"/>
    <w:rsid w:val="00D87DD5"/>
    <w:rsid w:val="00D9062C"/>
    <w:rsid w:val="00D906B9"/>
    <w:rsid w:val="00D908E6"/>
    <w:rsid w:val="00D90C89"/>
    <w:rsid w:val="00D910D7"/>
    <w:rsid w:val="00D91389"/>
    <w:rsid w:val="00D913F5"/>
    <w:rsid w:val="00D917E1"/>
    <w:rsid w:val="00D91F6C"/>
    <w:rsid w:val="00D921A3"/>
    <w:rsid w:val="00D926E9"/>
    <w:rsid w:val="00D92C5E"/>
    <w:rsid w:val="00D92DA1"/>
    <w:rsid w:val="00D92DA3"/>
    <w:rsid w:val="00D92E28"/>
    <w:rsid w:val="00D9304B"/>
    <w:rsid w:val="00D93477"/>
    <w:rsid w:val="00D937CC"/>
    <w:rsid w:val="00D93918"/>
    <w:rsid w:val="00D93B1D"/>
    <w:rsid w:val="00D93EE9"/>
    <w:rsid w:val="00D93FB1"/>
    <w:rsid w:val="00D945B8"/>
    <w:rsid w:val="00D94BFD"/>
    <w:rsid w:val="00D94FAF"/>
    <w:rsid w:val="00D95082"/>
    <w:rsid w:val="00D95463"/>
    <w:rsid w:val="00D95A26"/>
    <w:rsid w:val="00D95BDC"/>
    <w:rsid w:val="00D95D69"/>
    <w:rsid w:val="00D96196"/>
    <w:rsid w:val="00D963D2"/>
    <w:rsid w:val="00D9666C"/>
    <w:rsid w:val="00D9685D"/>
    <w:rsid w:val="00D97098"/>
    <w:rsid w:val="00D9718B"/>
    <w:rsid w:val="00D97FC0"/>
    <w:rsid w:val="00DA0128"/>
    <w:rsid w:val="00DA051A"/>
    <w:rsid w:val="00DA078E"/>
    <w:rsid w:val="00DA1CAF"/>
    <w:rsid w:val="00DA1D79"/>
    <w:rsid w:val="00DA2505"/>
    <w:rsid w:val="00DA2775"/>
    <w:rsid w:val="00DA2820"/>
    <w:rsid w:val="00DA29AC"/>
    <w:rsid w:val="00DA31FC"/>
    <w:rsid w:val="00DA3705"/>
    <w:rsid w:val="00DA39C3"/>
    <w:rsid w:val="00DA3A62"/>
    <w:rsid w:val="00DA3D25"/>
    <w:rsid w:val="00DA4761"/>
    <w:rsid w:val="00DA490D"/>
    <w:rsid w:val="00DA5309"/>
    <w:rsid w:val="00DA57DD"/>
    <w:rsid w:val="00DA5E78"/>
    <w:rsid w:val="00DA6C9B"/>
    <w:rsid w:val="00DA702C"/>
    <w:rsid w:val="00DA7782"/>
    <w:rsid w:val="00DA7885"/>
    <w:rsid w:val="00DA7D1E"/>
    <w:rsid w:val="00DB035F"/>
    <w:rsid w:val="00DB0BEE"/>
    <w:rsid w:val="00DB0EBF"/>
    <w:rsid w:val="00DB0FBB"/>
    <w:rsid w:val="00DB174F"/>
    <w:rsid w:val="00DB1CDF"/>
    <w:rsid w:val="00DB282E"/>
    <w:rsid w:val="00DB2D75"/>
    <w:rsid w:val="00DB315D"/>
    <w:rsid w:val="00DB3464"/>
    <w:rsid w:val="00DB3637"/>
    <w:rsid w:val="00DB3C08"/>
    <w:rsid w:val="00DB41B3"/>
    <w:rsid w:val="00DB44B3"/>
    <w:rsid w:val="00DB4BFA"/>
    <w:rsid w:val="00DB52B0"/>
    <w:rsid w:val="00DB5423"/>
    <w:rsid w:val="00DB5E7E"/>
    <w:rsid w:val="00DB639E"/>
    <w:rsid w:val="00DB688B"/>
    <w:rsid w:val="00DB6F42"/>
    <w:rsid w:val="00DB746B"/>
    <w:rsid w:val="00DB7903"/>
    <w:rsid w:val="00DB7DEC"/>
    <w:rsid w:val="00DB7EAE"/>
    <w:rsid w:val="00DB7EE1"/>
    <w:rsid w:val="00DC0B47"/>
    <w:rsid w:val="00DC0D8D"/>
    <w:rsid w:val="00DC0E7A"/>
    <w:rsid w:val="00DC0FDD"/>
    <w:rsid w:val="00DC179B"/>
    <w:rsid w:val="00DC1894"/>
    <w:rsid w:val="00DC1C23"/>
    <w:rsid w:val="00DC1C36"/>
    <w:rsid w:val="00DC1F90"/>
    <w:rsid w:val="00DC2DA2"/>
    <w:rsid w:val="00DC2E0B"/>
    <w:rsid w:val="00DC32DE"/>
    <w:rsid w:val="00DC368C"/>
    <w:rsid w:val="00DC378E"/>
    <w:rsid w:val="00DC3C80"/>
    <w:rsid w:val="00DC3E2D"/>
    <w:rsid w:val="00DC43F7"/>
    <w:rsid w:val="00DC48E7"/>
    <w:rsid w:val="00DC4CA7"/>
    <w:rsid w:val="00DC4F36"/>
    <w:rsid w:val="00DC5252"/>
    <w:rsid w:val="00DC567A"/>
    <w:rsid w:val="00DC5DEB"/>
    <w:rsid w:val="00DC6A2E"/>
    <w:rsid w:val="00DC78A8"/>
    <w:rsid w:val="00DC7BC2"/>
    <w:rsid w:val="00DD019B"/>
    <w:rsid w:val="00DD0971"/>
    <w:rsid w:val="00DD112F"/>
    <w:rsid w:val="00DD1148"/>
    <w:rsid w:val="00DD1666"/>
    <w:rsid w:val="00DD1748"/>
    <w:rsid w:val="00DD1773"/>
    <w:rsid w:val="00DD1895"/>
    <w:rsid w:val="00DD1B5E"/>
    <w:rsid w:val="00DD1F72"/>
    <w:rsid w:val="00DD2185"/>
    <w:rsid w:val="00DD2763"/>
    <w:rsid w:val="00DD2B11"/>
    <w:rsid w:val="00DD2BF9"/>
    <w:rsid w:val="00DD38E8"/>
    <w:rsid w:val="00DD3990"/>
    <w:rsid w:val="00DD437F"/>
    <w:rsid w:val="00DD4693"/>
    <w:rsid w:val="00DD4BE2"/>
    <w:rsid w:val="00DD500F"/>
    <w:rsid w:val="00DD540B"/>
    <w:rsid w:val="00DD5889"/>
    <w:rsid w:val="00DD5981"/>
    <w:rsid w:val="00DD6194"/>
    <w:rsid w:val="00DD67E1"/>
    <w:rsid w:val="00DD6E24"/>
    <w:rsid w:val="00DD6F93"/>
    <w:rsid w:val="00DD729E"/>
    <w:rsid w:val="00DD74D6"/>
    <w:rsid w:val="00DE03FD"/>
    <w:rsid w:val="00DE045A"/>
    <w:rsid w:val="00DE0527"/>
    <w:rsid w:val="00DE0CB3"/>
    <w:rsid w:val="00DE0EE6"/>
    <w:rsid w:val="00DE1187"/>
    <w:rsid w:val="00DE119B"/>
    <w:rsid w:val="00DE120B"/>
    <w:rsid w:val="00DE15B1"/>
    <w:rsid w:val="00DE1B7D"/>
    <w:rsid w:val="00DE2164"/>
    <w:rsid w:val="00DE21E4"/>
    <w:rsid w:val="00DE24FE"/>
    <w:rsid w:val="00DE28AB"/>
    <w:rsid w:val="00DE2C20"/>
    <w:rsid w:val="00DE3762"/>
    <w:rsid w:val="00DE3A87"/>
    <w:rsid w:val="00DE3AE9"/>
    <w:rsid w:val="00DE40D5"/>
    <w:rsid w:val="00DE4232"/>
    <w:rsid w:val="00DE450D"/>
    <w:rsid w:val="00DE47D1"/>
    <w:rsid w:val="00DE4ACD"/>
    <w:rsid w:val="00DE4EF2"/>
    <w:rsid w:val="00DE4F2E"/>
    <w:rsid w:val="00DE5BFD"/>
    <w:rsid w:val="00DE5EB7"/>
    <w:rsid w:val="00DE632A"/>
    <w:rsid w:val="00DE6721"/>
    <w:rsid w:val="00DE6764"/>
    <w:rsid w:val="00DE6ADD"/>
    <w:rsid w:val="00DE6E08"/>
    <w:rsid w:val="00DE71D9"/>
    <w:rsid w:val="00DE7812"/>
    <w:rsid w:val="00DE78C7"/>
    <w:rsid w:val="00DE7958"/>
    <w:rsid w:val="00DE7A63"/>
    <w:rsid w:val="00DF0107"/>
    <w:rsid w:val="00DF1362"/>
    <w:rsid w:val="00DF13E1"/>
    <w:rsid w:val="00DF1504"/>
    <w:rsid w:val="00DF17B9"/>
    <w:rsid w:val="00DF1A8C"/>
    <w:rsid w:val="00DF1C08"/>
    <w:rsid w:val="00DF203F"/>
    <w:rsid w:val="00DF2699"/>
    <w:rsid w:val="00DF2EF9"/>
    <w:rsid w:val="00DF3638"/>
    <w:rsid w:val="00DF36AC"/>
    <w:rsid w:val="00DF4453"/>
    <w:rsid w:val="00DF457D"/>
    <w:rsid w:val="00DF4C53"/>
    <w:rsid w:val="00DF5264"/>
    <w:rsid w:val="00DF5443"/>
    <w:rsid w:val="00DF56A8"/>
    <w:rsid w:val="00DF57ED"/>
    <w:rsid w:val="00DF5F9B"/>
    <w:rsid w:val="00DF67BD"/>
    <w:rsid w:val="00DF7005"/>
    <w:rsid w:val="00DF71BD"/>
    <w:rsid w:val="00DF76BF"/>
    <w:rsid w:val="00DF7AE1"/>
    <w:rsid w:val="00DF7FF1"/>
    <w:rsid w:val="00E00289"/>
    <w:rsid w:val="00E00C71"/>
    <w:rsid w:val="00E01552"/>
    <w:rsid w:val="00E01755"/>
    <w:rsid w:val="00E01D5A"/>
    <w:rsid w:val="00E02239"/>
    <w:rsid w:val="00E02304"/>
    <w:rsid w:val="00E027D8"/>
    <w:rsid w:val="00E02AFC"/>
    <w:rsid w:val="00E02DEB"/>
    <w:rsid w:val="00E02E41"/>
    <w:rsid w:val="00E035C6"/>
    <w:rsid w:val="00E03736"/>
    <w:rsid w:val="00E039C7"/>
    <w:rsid w:val="00E03E4B"/>
    <w:rsid w:val="00E0484E"/>
    <w:rsid w:val="00E0514D"/>
    <w:rsid w:val="00E051E6"/>
    <w:rsid w:val="00E0536E"/>
    <w:rsid w:val="00E05494"/>
    <w:rsid w:val="00E063B3"/>
    <w:rsid w:val="00E063BC"/>
    <w:rsid w:val="00E06864"/>
    <w:rsid w:val="00E06DCA"/>
    <w:rsid w:val="00E06E64"/>
    <w:rsid w:val="00E07880"/>
    <w:rsid w:val="00E079F7"/>
    <w:rsid w:val="00E07C7E"/>
    <w:rsid w:val="00E07E79"/>
    <w:rsid w:val="00E10049"/>
    <w:rsid w:val="00E104C1"/>
    <w:rsid w:val="00E1099B"/>
    <w:rsid w:val="00E10D24"/>
    <w:rsid w:val="00E10F6D"/>
    <w:rsid w:val="00E11AA4"/>
    <w:rsid w:val="00E11CFF"/>
    <w:rsid w:val="00E12AD9"/>
    <w:rsid w:val="00E12AF3"/>
    <w:rsid w:val="00E13005"/>
    <w:rsid w:val="00E13E16"/>
    <w:rsid w:val="00E13F87"/>
    <w:rsid w:val="00E14074"/>
    <w:rsid w:val="00E146DA"/>
    <w:rsid w:val="00E147FA"/>
    <w:rsid w:val="00E14B33"/>
    <w:rsid w:val="00E1507E"/>
    <w:rsid w:val="00E1530A"/>
    <w:rsid w:val="00E162C3"/>
    <w:rsid w:val="00E16987"/>
    <w:rsid w:val="00E16DB0"/>
    <w:rsid w:val="00E16FA0"/>
    <w:rsid w:val="00E176E1"/>
    <w:rsid w:val="00E1777F"/>
    <w:rsid w:val="00E17DB1"/>
    <w:rsid w:val="00E20072"/>
    <w:rsid w:val="00E205C9"/>
    <w:rsid w:val="00E20A4C"/>
    <w:rsid w:val="00E20B19"/>
    <w:rsid w:val="00E20BE5"/>
    <w:rsid w:val="00E20CA3"/>
    <w:rsid w:val="00E2113C"/>
    <w:rsid w:val="00E21273"/>
    <w:rsid w:val="00E2138E"/>
    <w:rsid w:val="00E21B06"/>
    <w:rsid w:val="00E21B75"/>
    <w:rsid w:val="00E21C67"/>
    <w:rsid w:val="00E21E01"/>
    <w:rsid w:val="00E2216F"/>
    <w:rsid w:val="00E22684"/>
    <w:rsid w:val="00E23354"/>
    <w:rsid w:val="00E2365A"/>
    <w:rsid w:val="00E23703"/>
    <w:rsid w:val="00E24337"/>
    <w:rsid w:val="00E24808"/>
    <w:rsid w:val="00E2480F"/>
    <w:rsid w:val="00E24F3B"/>
    <w:rsid w:val="00E25139"/>
    <w:rsid w:val="00E25807"/>
    <w:rsid w:val="00E26BFB"/>
    <w:rsid w:val="00E26DFF"/>
    <w:rsid w:val="00E27E78"/>
    <w:rsid w:val="00E3093F"/>
    <w:rsid w:val="00E3097F"/>
    <w:rsid w:val="00E309AD"/>
    <w:rsid w:val="00E30E72"/>
    <w:rsid w:val="00E31656"/>
    <w:rsid w:val="00E31698"/>
    <w:rsid w:val="00E319DD"/>
    <w:rsid w:val="00E31B36"/>
    <w:rsid w:val="00E31F96"/>
    <w:rsid w:val="00E31FD6"/>
    <w:rsid w:val="00E32378"/>
    <w:rsid w:val="00E32971"/>
    <w:rsid w:val="00E32BC0"/>
    <w:rsid w:val="00E32F77"/>
    <w:rsid w:val="00E33553"/>
    <w:rsid w:val="00E3389D"/>
    <w:rsid w:val="00E33952"/>
    <w:rsid w:val="00E33C62"/>
    <w:rsid w:val="00E34039"/>
    <w:rsid w:val="00E34065"/>
    <w:rsid w:val="00E3423B"/>
    <w:rsid w:val="00E345FA"/>
    <w:rsid w:val="00E349E9"/>
    <w:rsid w:val="00E34C95"/>
    <w:rsid w:val="00E35023"/>
    <w:rsid w:val="00E35327"/>
    <w:rsid w:val="00E3568D"/>
    <w:rsid w:val="00E36341"/>
    <w:rsid w:val="00E3646B"/>
    <w:rsid w:val="00E36683"/>
    <w:rsid w:val="00E366F5"/>
    <w:rsid w:val="00E36E5B"/>
    <w:rsid w:val="00E36EDD"/>
    <w:rsid w:val="00E36FAA"/>
    <w:rsid w:val="00E37104"/>
    <w:rsid w:val="00E377F0"/>
    <w:rsid w:val="00E37897"/>
    <w:rsid w:val="00E3789C"/>
    <w:rsid w:val="00E37B90"/>
    <w:rsid w:val="00E37C33"/>
    <w:rsid w:val="00E4003B"/>
    <w:rsid w:val="00E40076"/>
    <w:rsid w:val="00E400CB"/>
    <w:rsid w:val="00E402F3"/>
    <w:rsid w:val="00E4080A"/>
    <w:rsid w:val="00E40CA1"/>
    <w:rsid w:val="00E40E4A"/>
    <w:rsid w:val="00E4110A"/>
    <w:rsid w:val="00E4180F"/>
    <w:rsid w:val="00E418AF"/>
    <w:rsid w:val="00E41A5F"/>
    <w:rsid w:val="00E41D71"/>
    <w:rsid w:val="00E41EA2"/>
    <w:rsid w:val="00E42667"/>
    <w:rsid w:val="00E43ADA"/>
    <w:rsid w:val="00E43E77"/>
    <w:rsid w:val="00E43F02"/>
    <w:rsid w:val="00E4428F"/>
    <w:rsid w:val="00E44936"/>
    <w:rsid w:val="00E44A15"/>
    <w:rsid w:val="00E4515C"/>
    <w:rsid w:val="00E4586E"/>
    <w:rsid w:val="00E46C0D"/>
    <w:rsid w:val="00E4775F"/>
    <w:rsid w:val="00E47F73"/>
    <w:rsid w:val="00E500F1"/>
    <w:rsid w:val="00E50166"/>
    <w:rsid w:val="00E50FAA"/>
    <w:rsid w:val="00E5159D"/>
    <w:rsid w:val="00E51683"/>
    <w:rsid w:val="00E51D79"/>
    <w:rsid w:val="00E52282"/>
    <w:rsid w:val="00E52DC7"/>
    <w:rsid w:val="00E52EA1"/>
    <w:rsid w:val="00E534A2"/>
    <w:rsid w:val="00E53632"/>
    <w:rsid w:val="00E53721"/>
    <w:rsid w:val="00E5439A"/>
    <w:rsid w:val="00E54DB4"/>
    <w:rsid w:val="00E54E06"/>
    <w:rsid w:val="00E54EB7"/>
    <w:rsid w:val="00E550E2"/>
    <w:rsid w:val="00E551B5"/>
    <w:rsid w:val="00E55200"/>
    <w:rsid w:val="00E5528D"/>
    <w:rsid w:val="00E55EE4"/>
    <w:rsid w:val="00E56900"/>
    <w:rsid w:val="00E571B2"/>
    <w:rsid w:val="00E57941"/>
    <w:rsid w:val="00E57FCC"/>
    <w:rsid w:val="00E6085A"/>
    <w:rsid w:val="00E60B1E"/>
    <w:rsid w:val="00E6112D"/>
    <w:rsid w:val="00E61B38"/>
    <w:rsid w:val="00E61D26"/>
    <w:rsid w:val="00E61E5C"/>
    <w:rsid w:val="00E61F04"/>
    <w:rsid w:val="00E621CA"/>
    <w:rsid w:val="00E6276B"/>
    <w:rsid w:val="00E62816"/>
    <w:rsid w:val="00E62C76"/>
    <w:rsid w:val="00E62D03"/>
    <w:rsid w:val="00E62D30"/>
    <w:rsid w:val="00E6312F"/>
    <w:rsid w:val="00E64236"/>
    <w:rsid w:val="00E6474A"/>
    <w:rsid w:val="00E6479F"/>
    <w:rsid w:val="00E647D7"/>
    <w:rsid w:val="00E656CA"/>
    <w:rsid w:val="00E65E08"/>
    <w:rsid w:val="00E65E4D"/>
    <w:rsid w:val="00E65FD0"/>
    <w:rsid w:val="00E65FDB"/>
    <w:rsid w:val="00E6669E"/>
    <w:rsid w:val="00E6707C"/>
    <w:rsid w:val="00E6725F"/>
    <w:rsid w:val="00E67364"/>
    <w:rsid w:val="00E67397"/>
    <w:rsid w:val="00E6743D"/>
    <w:rsid w:val="00E6753B"/>
    <w:rsid w:val="00E67566"/>
    <w:rsid w:val="00E6763E"/>
    <w:rsid w:val="00E67B72"/>
    <w:rsid w:val="00E67B73"/>
    <w:rsid w:val="00E67F13"/>
    <w:rsid w:val="00E700D2"/>
    <w:rsid w:val="00E70BD3"/>
    <w:rsid w:val="00E71871"/>
    <w:rsid w:val="00E71F04"/>
    <w:rsid w:val="00E720BC"/>
    <w:rsid w:val="00E734E0"/>
    <w:rsid w:val="00E7355B"/>
    <w:rsid w:val="00E739F7"/>
    <w:rsid w:val="00E73BF4"/>
    <w:rsid w:val="00E73E30"/>
    <w:rsid w:val="00E74942"/>
    <w:rsid w:val="00E75F47"/>
    <w:rsid w:val="00E76E99"/>
    <w:rsid w:val="00E77040"/>
    <w:rsid w:val="00E775DE"/>
    <w:rsid w:val="00E77BEC"/>
    <w:rsid w:val="00E8050F"/>
    <w:rsid w:val="00E8129F"/>
    <w:rsid w:val="00E82311"/>
    <w:rsid w:val="00E827AF"/>
    <w:rsid w:val="00E82D37"/>
    <w:rsid w:val="00E8321E"/>
    <w:rsid w:val="00E83548"/>
    <w:rsid w:val="00E83A56"/>
    <w:rsid w:val="00E83EC5"/>
    <w:rsid w:val="00E83F3D"/>
    <w:rsid w:val="00E851D8"/>
    <w:rsid w:val="00E854B5"/>
    <w:rsid w:val="00E8585C"/>
    <w:rsid w:val="00E858F7"/>
    <w:rsid w:val="00E86AE3"/>
    <w:rsid w:val="00E86DE4"/>
    <w:rsid w:val="00E86F13"/>
    <w:rsid w:val="00E87997"/>
    <w:rsid w:val="00E9082A"/>
    <w:rsid w:val="00E90C5D"/>
    <w:rsid w:val="00E90D59"/>
    <w:rsid w:val="00E90FEA"/>
    <w:rsid w:val="00E913B2"/>
    <w:rsid w:val="00E91BE7"/>
    <w:rsid w:val="00E92579"/>
    <w:rsid w:val="00E9308B"/>
    <w:rsid w:val="00E93375"/>
    <w:rsid w:val="00E935EA"/>
    <w:rsid w:val="00E9383A"/>
    <w:rsid w:val="00E93A17"/>
    <w:rsid w:val="00E93C3F"/>
    <w:rsid w:val="00E93D2E"/>
    <w:rsid w:val="00E93E20"/>
    <w:rsid w:val="00E941E5"/>
    <w:rsid w:val="00E94734"/>
    <w:rsid w:val="00E95B3B"/>
    <w:rsid w:val="00E962D0"/>
    <w:rsid w:val="00E96769"/>
    <w:rsid w:val="00E96A0B"/>
    <w:rsid w:val="00E97387"/>
    <w:rsid w:val="00E974BE"/>
    <w:rsid w:val="00E975D8"/>
    <w:rsid w:val="00E975FD"/>
    <w:rsid w:val="00E97720"/>
    <w:rsid w:val="00EA07AA"/>
    <w:rsid w:val="00EA160C"/>
    <w:rsid w:val="00EA1ADC"/>
    <w:rsid w:val="00EA2359"/>
    <w:rsid w:val="00EA2DEA"/>
    <w:rsid w:val="00EA33B7"/>
    <w:rsid w:val="00EA37AF"/>
    <w:rsid w:val="00EA3CCA"/>
    <w:rsid w:val="00EA4099"/>
    <w:rsid w:val="00EA41DA"/>
    <w:rsid w:val="00EA420C"/>
    <w:rsid w:val="00EA435B"/>
    <w:rsid w:val="00EA45C8"/>
    <w:rsid w:val="00EA4954"/>
    <w:rsid w:val="00EA4971"/>
    <w:rsid w:val="00EA4F0F"/>
    <w:rsid w:val="00EA507C"/>
    <w:rsid w:val="00EA58F0"/>
    <w:rsid w:val="00EA5AA7"/>
    <w:rsid w:val="00EA5D67"/>
    <w:rsid w:val="00EA5DA0"/>
    <w:rsid w:val="00EA5EBF"/>
    <w:rsid w:val="00EA68E2"/>
    <w:rsid w:val="00EA6D2D"/>
    <w:rsid w:val="00EA72F0"/>
    <w:rsid w:val="00EB0391"/>
    <w:rsid w:val="00EB050C"/>
    <w:rsid w:val="00EB0ECD"/>
    <w:rsid w:val="00EB108A"/>
    <w:rsid w:val="00EB10FA"/>
    <w:rsid w:val="00EB1A12"/>
    <w:rsid w:val="00EB24FD"/>
    <w:rsid w:val="00EB2AB6"/>
    <w:rsid w:val="00EB2C6C"/>
    <w:rsid w:val="00EB2D4C"/>
    <w:rsid w:val="00EB3B55"/>
    <w:rsid w:val="00EB42EF"/>
    <w:rsid w:val="00EB4569"/>
    <w:rsid w:val="00EB49F8"/>
    <w:rsid w:val="00EB53A7"/>
    <w:rsid w:val="00EB581A"/>
    <w:rsid w:val="00EB6019"/>
    <w:rsid w:val="00EB63F8"/>
    <w:rsid w:val="00EB6537"/>
    <w:rsid w:val="00EB656B"/>
    <w:rsid w:val="00EB6883"/>
    <w:rsid w:val="00EB6A94"/>
    <w:rsid w:val="00EB6BE8"/>
    <w:rsid w:val="00EB7122"/>
    <w:rsid w:val="00EB7851"/>
    <w:rsid w:val="00EC00DC"/>
    <w:rsid w:val="00EC0471"/>
    <w:rsid w:val="00EC0512"/>
    <w:rsid w:val="00EC07F6"/>
    <w:rsid w:val="00EC081C"/>
    <w:rsid w:val="00EC09E3"/>
    <w:rsid w:val="00EC1ADE"/>
    <w:rsid w:val="00EC1B73"/>
    <w:rsid w:val="00EC1CEE"/>
    <w:rsid w:val="00EC2086"/>
    <w:rsid w:val="00EC2A27"/>
    <w:rsid w:val="00EC2BBE"/>
    <w:rsid w:val="00EC2C87"/>
    <w:rsid w:val="00EC30D4"/>
    <w:rsid w:val="00EC39CC"/>
    <w:rsid w:val="00EC40E7"/>
    <w:rsid w:val="00EC4178"/>
    <w:rsid w:val="00EC438A"/>
    <w:rsid w:val="00EC46F6"/>
    <w:rsid w:val="00EC498F"/>
    <w:rsid w:val="00EC4DAE"/>
    <w:rsid w:val="00EC5104"/>
    <w:rsid w:val="00EC5A72"/>
    <w:rsid w:val="00EC5D49"/>
    <w:rsid w:val="00EC600A"/>
    <w:rsid w:val="00EC6159"/>
    <w:rsid w:val="00EC68BA"/>
    <w:rsid w:val="00EC7A62"/>
    <w:rsid w:val="00EC7D19"/>
    <w:rsid w:val="00EC7F76"/>
    <w:rsid w:val="00ED0250"/>
    <w:rsid w:val="00ED0517"/>
    <w:rsid w:val="00ED0921"/>
    <w:rsid w:val="00ED0CB6"/>
    <w:rsid w:val="00ED134E"/>
    <w:rsid w:val="00ED17F9"/>
    <w:rsid w:val="00ED1974"/>
    <w:rsid w:val="00ED1A8A"/>
    <w:rsid w:val="00ED1FE1"/>
    <w:rsid w:val="00ED22CD"/>
    <w:rsid w:val="00ED238D"/>
    <w:rsid w:val="00ED25A9"/>
    <w:rsid w:val="00ED277F"/>
    <w:rsid w:val="00ED2873"/>
    <w:rsid w:val="00ED2A01"/>
    <w:rsid w:val="00ED2B13"/>
    <w:rsid w:val="00ED3969"/>
    <w:rsid w:val="00ED3CBD"/>
    <w:rsid w:val="00ED3F01"/>
    <w:rsid w:val="00ED413A"/>
    <w:rsid w:val="00ED413D"/>
    <w:rsid w:val="00ED43C7"/>
    <w:rsid w:val="00ED5301"/>
    <w:rsid w:val="00ED551C"/>
    <w:rsid w:val="00ED57AC"/>
    <w:rsid w:val="00ED5CF7"/>
    <w:rsid w:val="00ED6F68"/>
    <w:rsid w:val="00ED7313"/>
    <w:rsid w:val="00ED778F"/>
    <w:rsid w:val="00ED7B9B"/>
    <w:rsid w:val="00EE038B"/>
    <w:rsid w:val="00EE0695"/>
    <w:rsid w:val="00EE0883"/>
    <w:rsid w:val="00EE09EC"/>
    <w:rsid w:val="00EE0FE3"/>
    <w:rsid w:val="00EE139A"/>
    <w:rsid w:val="00EE190F"/>
    <w:rsid w:val="00EE20D6"/>
    <w:rsid w:val="00EE24F3"/>
    <w:rsid w:val="00EE2675"/>
    <w:rsid w:val="00EE283B"/>
    <w:rsid w:val="00EE2B82"/>
    <w:rsid w:val="00EE36D5"/>
    <w:rsid w:val="00EE36F9"/>
    <w:rsid w:val="00EE373D"/>
    <w:rsid w:val="00EE38EE"/>
    <w:rsid w:val="00EE3B74"/>
    <w:rsid w:val="00EE40E5"/>
    <w:rsid w:val="00EE4B17"/>
    <w:rsid w:val="00EE56E1"/>
    <w:rsid w:val="00EE5714"/>
    <w:rsid w:val="00EE5C53"/>
    <w:rsid w:val="00EE6675"/>
    <w:rsid w:val="00EE6C5D"/>
    <w:rsid w:val="00EE70A7"/>
    <w:rsid w:val="00EE72DE"/>
    <w:rsid w:val="00EE7B1B"/>
    <w:rsid w:val="00EE7B97"/>
    <w:rsid w:val="00EE7F72"/>
    <w:rsid w:val="00EF0772"/>
    <w:rsid w:val="00EF07CB"/>
    <w:rsid w:val="00EF08E0"/>
    <w:rsid w:val="00EF0C80"/>
    <w:rsid w:val="00EF1B80"/>
    <w:rsid w:val="00EF1CA1"/>
    <w:rsid w:val="00EF2453"/>
    <w:rsid w:val="00EF28A4"/>
    <w:rsid w:val="00EF2E9D"/>
    <w:rsid w:val="00EF3547"/>
    <w:rsid w:val="00EF36C8"/>
    <w:rsid w:val="00EF37FB"/>
    <w:rsid w:val="00EF3933"/>
    <w:rsid w:val="00EF3B96"/>
    <w:rsid w:val="00EF3E1A"/>
    <w:rsid w:val="00EF3E67"/>
    <w:rsid w:val="00EF49F4"/>
    <w:rsid w:val="00EF4D27"/>
    <w:rsid w:val="00EF4D8C"/>
    <w:rsid w:val="00EF4DAF"/>
    <w:rsid w:val="00EF50D7"/>
    <w:rsid w:val="00EF5313"/>
    <w:rsid w:val="00EF59D9"/>
    <w:rsid w:val="00EF5D3F"/>
    <w:rsid w:val="00EF6367"/>
    <w:rsid w:val="00EF66FF"/>
    <w:rsid w:val="00EF6716"/>
    <w:rsid w:val="00EF6F40"/>
    <w:rsid w:val="00EF76B9"/>
    <w:rsid w:val="00EF7FF7"/>
    <w:rsid w:val="00F00004"/>
    <w:rsid w:val="00F00179"/>
    <w:rsid w:val="00F006B4"/>
    <w:rsid w:val="00F01229"/>
    <w:rsid w:val="00F01236"/>
    <w:rsid w:val="00F0160D"/>
    <w:rsid w:val="00F019FC"/>
    <w:rsid w:val="00F02672"/>
    <w:rsid w:val="00F02A07"/>
    <w:rsid w:val="00F02EB9"/>
    <w:rsid w:val="00F031D6"/>
    <w:rsid w:val="00F03472"/>
    <w:rsid w:val="00F034B8"/>
    <w:rsid w:val="00F0473A"/>
    <w:rsid w:val="00F04816"/>
    <w:rsid w:val="00F04E7B"/>
    <w:rsid w:val="00F04F99"/>
    <w:rsid w:val="00F05B44"/>
    <w:rsid w:val="00F0611B"/>
    <w:rsid w:val="00F07391"/>
    <w:rsid w:val="00F07594"/>
    <w:rsid w:val="00F07795"/>
    <w:rsid w:val="00F07FE5"/>
    <w:rsid w:val="00F10464"/>
    <w:rsid w:val="00F10539"/>
    <w:rsid w:val="00F10959"/>
    <w:rsid w:val="00F10B9A"/>
    <w:rsid w:val="00F10DF9"/>
    <w:rsid w:val="00F10F8C"/>
    <w:rsid w:val="00F11222"/>
    <w:rsid w:val="00F128C9"/>
    <w:rsid w:val="00F13471"/>
    <w:rsid w:val="00F1401E"/>
    <w:rsid w:val="00F14CC1"/>
    <w:rsid w:val="00F153EA"/>
    <w:rsid w:val="00F1544D"/>
    <w:rsid w:val="00F166C8"/>
    <w:rsid w:val="00F167F6"/>
    <w:rsid w:val="00F16C0D"/>
    <w:rsid w:val="00F16C71"/>
    <w:rsid w:val="00F16CE4"/>
    <w:rsid w:val="00F172B6"/>
    <w:rsid w:val="00F174AF"/>
    <w:rsid w:val="00F17B15"/>
    <w:rsid w:val="00F17F20"/>
    <w:rsid w:val="00F2046A"/>
    <w:rsid w:val="00F20749"/>
    <w:rsid w:val="00F20F40"/>
    <w:rsid w:val="00F21984"/>
    <w:rsid w:val="00F21D7A"/>
    <w:rsid w:val="00F21FA4"/>
    <w:rsid w:val="00F2257E"/>
    <w:rsid w:val="00F22737"/>
    <w:rsid w:val="00F231C0"/>
    <w:rsid w:val="00F2416B"/>
    <w:rsid w:val="00F24418"/>
    <w:rsid w:val="00F244BF"/>
    <w:rsid w:val="00F24717"/>
    <w:rsid w:val="00F24F53"/>
    <w:rsid w:val="00F25169"/>
    <w:rsid w:val="00F254C4"/>
    <w:rsid w:val="00F2612D"/>
    <w:rsid w:val="00F2619C"/>
    <w:rsid w:val="00F2653F"/>
    <w:rsid w:val="00F266DD"/>
    <w:rsid w:val="00F26971"/>
    <w:rsid w:val="00F26EA5"/>
    <w:rsid w:val="00F27AC8"/>
    <w:rsid w:val="00F304FA"/>
    <w:rsid w:val="00F306F3"/>
    <w:rsid w:val="00F30C05"/>
    <w:rsid w:val="00F3110C"/>
    <w:rsid w:val="00F312EE"/>
    <w:rsid w:val="00F31FAB"/>
    <w:rsid w:val="00F3246F"/>
    <w:rsid w:val="00F330E8"/>
    <w:rsid w:val="00F334F0"/>
    <w:rsid w:val="00F337F9"/>
    <w:rsid w:val="00F33B2E"/>
    <w:rsid w:val="00F33D13"/>
    <w:rsid w:val="00F34044"/>
    <w:rsid w:val="00F34CAB"/>
    <w:rsid w:val="00F3589A"/>
    <w:rsid w:val="00F35C48"/>
    <w:rsid w:val="00F364BB"/>
    <w:rsid w:val="00F36B47"/>
    <w:rsid w:val="00F36FB5"/>
    <w:rsid w:val="00F37DDF"/>
    <w:rsid w:val="00F4033D"/>
    <w:rsid w:val="00F403B3"/>
    <w:rsid w:val="00F40433"/>
    <w:rsid w:val="00F409E5"/>
    <w:rsid w:val="00F42A14"/>
    <w:rsid w:val="00F42A42"/>
    <w:rsid w:val="00F42CAD"/>
    <w:rsid w:val="00F42E81"/>
    <w:rsid w:val="00F430AA"/>
    <w:rsid w:val="00F43131"/>
    <w:rsid w:val="00F436CD"/>
    <w:rsid w:val="00F43C51"/>
    <w:rsid w:val="00F44009"/>
    <w:rsid w:val="00F44042"/>
    <w:rsid w:val="00F4412F"/>
    <w:rsid w:val="00F45BAF"/>
    <w:rsid w:val="00F45C36"/>
    <w:rsid w:val="00F46655"/>
    <w:rsid w:val="00F466D4"/>
    <w:rsid w:val="00F4685C"/>
    <w:rsid w:val="00F46994"/>
    <w:rsid w:val="00F46C3F"/>
    <w:rsid w:val="00F47658"/>
    <w:rsid w:val="00F47A6E"/>
    <w:rsid w:val="00F47CD9"/>
    <w:rsid w:val="00F47FA9"/>
    <w:rsid w:val="00F500DE"/>
    <w:rsid w:val="00F5046D"/>
    <w:rsid w:val="00F505E4"/>
    <w:rsid w:val="00F50B93"/>
    <w:rsid w:val="00F50CD9"/>
    <w:rsid w:val="00F50CF8"/>
    <w:rsid w:val="00F518EC"/>
    <w:rsid w:val="00F51A3D"/>
    <w:rsid w:val="00F51CB3"/>
    <w:rsid w:val="00F51F78"/>
    <w:rsid w:val="00F51FB0"/>
    <w:rsid w:val="00F52C85"/>
    <w:rsid w:val="00F532F2"/>
    <w:rsid w:val="00F534E6"/>
    <w:rsid w:val="00F535A3"/>
    <w:rsid w:val="00F53E97"/>
    <w:rsid w:val="00F53EC2"/>
    <w:rsid w:val="00F54126"/>
    <w:rsid w:val="00F5419D"/>
    <w:rsid w:val="00F54236"/>
    <w:rsid w:val="00F54352"/>
    <w:rsid w:val="00F545D0"/>
    <w:rsid w:val="00F54788"/>
    <w:rsid w:val="00F55B73"/>
    <w:rsid w:val="00F55C00"/>
    <w:rsid w:val="00F56009"/>
    <w:rsid w:val="00F561E7"/>
    <w:rsid w:val="00F56746"/>
    <w:rsid w:val="00F56925"/>
    <w:rsid w:val="00F56CE9"/>
    <w:rsid w:val="00F56E59"/>
    <w:rsid w:val="00F57398"/>
    <w:rsid w:val="00F5770B"/>
    <w:rsid w:val="00F57D65"/>
    <w:rsid w:val="00F60166"/>
    <w:rsid w:val="00F60337"/>
    <w:rsid w:val="00F60D0A"/>
    <w:rsid w:val="00F61441"/>
    <w:rsid w:val="00F61684"/>
    <w:rsid w:val="00F61D47"/>
    <w:rsid w:val="00F61E9E"/>
    <w:rsid w:val="00F62685"/>
    <w:rsid w:val="00F62C23"/>
    <w:rsid w:val="00F63A7E"/>
    <w:rsid w:val="00F63C00"/>
    <w:rsid w:val="00F64CBD"/>
    <w:rsid w:val="00F64DB6"/>
    <w:rsid w:val="00F65D18"/>
    <w:rsid w:val="00F65E8E"/>
    <w:rsid w:val="00F66822"/>
    <w:rsid w:val="00F66BB7"/>
    <w:rsid w:val="00F67623"/>
    <w:rsid w:val="00F70167"/>
    <w:rsid w:val="00F70268"/>
    <w:rsid w:val="00F70730"/>
    <w:rsid w:val="00F7101E"/>
    <w:rsid w:val="00F7142C"/>
    <w:rsid w:val="00F71524"/>
    <w:rsid w:val="00F71B33"/>
    <w:rsid w:val="00F71E77"/>
    <w:rsid w:val="00F71F1E"/>
    <w:rsid w:val="00F7204F"/>
    <w:rsid w:val="00F72D61"/>
    <w:rsid w:val="00F733D1"/>
    <w:rsid w:val="00F7351D"/>
    <w:rsid w:val="00F73728"/>
    <w:rsid w:val="00F7380C"/>
    <w:rsid w:val="00F73852"/>
    <w:rsid w:val="00F73C96"/>
    <w:rsid w:val="00F74059"/>
    <w:rsid w:val="00F74339"/>
    <w:rsid w:val="00F744A9"/>
    <w:rsid w:val="00F7488D"/>
    <w:rsid w:val="00F74A03"/>
    <w:rsid w:val="00F74EFD"/>
    <w:rsid w:val="00F752CA"/>
    <w:rsid w:val="00F7565C"/>
    <w:rsid w:val="00F7647E"/>
    <w:rsid w:val="00F76591"/>
    <w:rsid w:val="00F76D7F"/>
    <w:rsid w:val="00F771D0"/>
    <w:rsid w:val="00F7721D"/>
    <w:rsid w:val="00F772C1"/>
    <w:rsid w:val="00F80838"/>
    <w:rsid w:val="00F8085F"/>
    <w:rsid w:val="00F80FAD"/>
    <w:rsid w:val="00F8198D"/>
    <w:rsid w:val="00F81FDE"/>
    <w:rsid w:val="00F82E99"/>
    <w:rsid w:val="00F8302C"/>
    <w:rsid w:val="00F83935"/>
    <w:rsid w:val="00F83988"/>
    <w:rsid w:val="00F83A2D"/>
    <w:rsid w:val="00F83D5A"/>
    <w:rsid w:val="00F83D6E"/>
    <w:rsid w:val="00F84261"/>
    <w:rsid w:val="00F8451F"/>
    <w:rsid w:val="00F8493B"/>
    <w:rsid w:val="00F85076"/>
    <w:rsid w:val="00F85884"/>
    <w:rsid w:val="00F85FEC"/>
    <w:rsid w:val="00F8604A"/>
    <w:rsid w:val="00F86279"/>
    <w:rsid w:val="00F869CE"/>
    <w:rsid w:val="00F86AC4"/>
    <w:rsid w:val="00F878BA"/>
    <w:rsid w:val="00F878CC"/>
    <w:rsid w:val="00F87BC3"/>
    <w:rsid w:val="00F87BF8"/>
    <w:rsid w:val="00F87C19"/>
    <w:rsid w:val="00F87E77"/>
    <w:rsid w:val="00F9027E"/>
    <w:rsid w:val="00F9028F"/>
    <w:rsid w:val="00F90328"/>
    <w:rsid w:val="00F90550"/>
    <w:rsid w:val="00F90904"/>
    <w:rsid w:val="00F90EF4"/>
    <w:rsid w:val="00F915E9"/>
    <w:rsid w:val="00F9239C"/>
    <w:rsid w:val="00F9248C"/>
    <w:rsid w:val="00F9259F"/>
    <w:rsid w:val="00F92C27"/>
    <w:rsid w:val="00F92E86"/>
    <w:rsid w:val="00F92F30"/>
    <w:rsid w:val="00F93E5D"/>
    <w:rsid w:val="00F93E68"/>
    <w:rsid w:val="00F943CC"/>
    <w:rsid w:val="00F9455E"/>
    <w:rsid w:val="00F94574"/>
    <w:rsid w:val="00F949A5"/>
    <w:rsid w:val="00F94A60"/>
    <w:rsid w:val="00F94F9D"/>
    <w:rsid w:val="00F951E5"/>
    <w:rsid w:val="00F96903"/>
    <w:rsid w:val="00F9758D"/>
    <w:rsid w:val="00F97A1F"/>
    <w:rsid w:val="00F97B21"/>
    <w:rsid w:val="00FA04C7"/>
    <w:rsid w:val="00FA1707"/>
    <w:rsid w:val="00FA2329"/>
    <w:rsid w:val="00FA2DE4"/>
    <w:rsid w:val="00FA46ED"/>
    <w:rsid w:val="00FA4A0B"/>
    <w:rsid w:val="00FA4C1B"/>
    <w:rsid w:val="00FA4CBE"/>
    <w:rsid w:val="00FA54AE"/>
    <w:rsid w:val="00FA5886"/>
    <w:rsid w:val="00FA5F75"/>
    <w:rsid w:val="00FA6476"/>
    <w:rsid w:val="00FA658E"/>
    <w:rsid w:val="00FB03E8"/>
    <w:rsid w:val="00FB07C7"/>
    <w:rsid w:val="00FB0CCB"/>
    <w:rsid w:val="00FB1066"/>
    <w:rsid w:val="00FB1923"/>
    <w:rsid w:val="00FB1AC4"/>
    <w:rsid w:val="00FB1EC1"/>
    <w:rsid w:val="00FB222C"/>
    <w:rsid w:val="00FB2900"/>
    <w:rsid w:val="00FB2AE3"/>
    <w:rsid w:val="00FB2B11"/>
    <w:rsid w:val="00FB2C6C"/>
    <w:rsid w:val="00FB39AC"/>
    <w:rsid w:val="00FB3D92"/>
    <w:rsid w:val="00FB4E1A"/>
    <w:rsid w:val="00FB55F9"/>
    <w:rsid w:val="00FB5EDE"/>
    <w:rsid w:val="00FB5F5C"/>
    <w:rsid w:val="00FB62D7"/>
    <w:rsid w:val="00FB792C"/>
    <w:rsid w:val="00FC047B"/>
    <w:rsid w:val="00FC0BA0"/>
    <w:rsid w:val="00FC0E41"/>
    <w:rsid w:val="00FC1073"/>
    <w:rsid w:val="00FC197C"/>
    <w:rsid w:val="00FC1C99"/>
    <w:rsid w:val="00FC258F"/>
    <w:rsid w:val="00FC25FD"/>
    <w:rsid w:val="00FC2865"/>
    <w:rsid w:val="00FC2B6F"/>
    <w:rsid w:val="00FC3193"/>
    <w:rsid w:val="00FC37A6"/>
    <w:rsid w:val="00FC3970"/>
    <w:rsid w:val="00FC405B"/>
    <w:rsid w:val="00FC42C5"/>
    <w:rsid w:val="00FC45CD"/>
    <w:rsid w:val="00FC46AA"/>
    <w:rsid w:val="00FC4752"/>
    <w:rsid w:val="00FC47D1"/>
    <w:rsid w:val="00FC4DBE"/>
    <w:rsid w:val="00FC5075"/>
    <w:rsid w:val="00FC5860"/>
    <w:rsid w:val="00FC5A78"/>
    <w:rsid w:val="00FC5A9A"/>
    <w:rsid w:val="00FC60A7"/>
    <w:rsid w:val="00FC652A"/>
    <w:rsid w:val="00FC66ED"/>
    <w:rsid w:val="00FC69FA"/>
    <w:rsid w:val="00FC6E9D"/>
    <w:rsid w:val="00FC730F"/>
    <w:rsid w:val="00FC75D9"/>
    <w:rsid w:val="00FC78DF"/>
    <w:rsid w:val="00FD01C0"/>
    <w:rsid w:val="00FD10EB"/>
    <w:rsid w:val="00FD1858"/>
    <w:rsid w:val="00FD1955"/>
    <w:rsid w:val="00FD19A2"/>
    <w:rsid w:val="00FD2338"/>
    <w:rsid w:val="00FD2E51"/>
    <w:rsid w:val="00FD3055"/>
    <w:rsid w:val="00FD3137"/>
    <w:rsid w:val="00FD3B2E"/>
    <w:rsid w:val="00FD4275"/>
    <w:rsid w:val="00FD4418"/>
    <w:rsid w:val="00FD51F0"/>
    <w:rsid w:val="00FD5595"/>
    <w:rsid w:val="00FD56D9"/>
    <w:rsid w:val="00FD5A08"/>
    <w:rsid w:val="00FD5BC4"/>
    <w:rsid w:val="00FD6B00"/>
    <w:rsid w:val="00FD6CC6"/>
    <w:rsid w:val="00FD6E2A"/>
    <w:rsid w:val="00FD7286"/>
    <w:rsid w:val="00FD78CC"/>
    <w:rsid w:val="00FE0357"/>
    <w:rsid w:val="00FE0A15"/>
    <w:rsid w:val="00FE0E8D"/>
    <w:rsid w:val="00FE176F"/>
    <w:rsid w:val="00FE17E8"/>
    <w:rsid w:val="00FE1FB1"/>
    <w:rsid w:val="00FE221D"/>
    <w:rsid w:val="00FE277B"/>
    <w:rsid w:val="00FE2AE8"/>
    <w:rsid w:val="00FE2C7F"/>
    <w:rsid w:val="00FE3039"/>
    <w:rsid w:val="00FE3B8C"/>
    <w:rsid w:val="00FE3F7A"/>
    <w:rsid w:val="00FE441E"/>
    <w:rsid w:val="00FE47C1"/>
    <w:rsid w:val="00FE52E0"/>
    <w:rsid w:val="00FE57EB"/>
    <w:rsid w:val="00FE6A1F"/>
    <w:rsid w:val="00FE6D9C"/>
    <w:rsid w:val="00FE7CEB"/>
    <w:rsid w:val="00FE7F41"/>
    <w:rsid w:val="00FE7FE1"/>
    <w:rsid w:val="00FF1E4F"/>
    <w:rsid w:val="00FF1F5D"/>
    <w:rsid w:val="00FF2315"/>
    <w:rsid w:val="00FF26CF"/>
    <w:rsid w:val="00FF28EB"/>
    <w:rsid w:val="00FF2D74"/>
    <w:rsid w:val="00FF320F"/>
    <w:rsid w:val="00FF3290"/>
    <w:rsid w:val="00FF394D"/>
    <w:rsid w:val="00FF3BCC"/>
    <w:rsid w:val="00FF3C92"/>
    <w:rsid w:val="00FF3FC1"/>
    <w:rsid w:val="00FF4081"/>
    <w:rsid w:val="00FF487D"/>
    <w:rsid w:val="00FF4898"/>
    <w:rsid w:val="00FF4BE0"/>
    <w:rsid w:val="00FF52FB"/>
    <w:rsid w:val="00FF53D1"/>
    <w:rsid w:val="00FF6A51"/>
    <w:rsid w:val="00FF6FDD"/>
    <w:rsid w:val="00FF78F6"/>
    <w:rsid w:val="00FF7CF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B04EE0"/>
  <w15:docId w15:val="{19596D83-3525-4DAA-89C4-B1B717BA7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aliases w:val="ИСП Обычный"/>
    <w:qFormat/>
    <w:rsid w:val="00532A70"/>
    <w:pPr>
      <w:spacing w:before="120" w:after="120" w:line="312" w:lineRule="auto"/>
      <w:ind w:firstLine="709"/>
      <w:jc w:val="both"/>
    </w:pPr>
    <w:rPr>
      <w:rFonts w:ascii="Times New Roman" w:hAnsi="Times New Roman"/>
      <w:sz w:val="24"/>
      <w:szCs w:val="22"/>
    </w:rPr>
  </w:style>
  <w:style w:type="paragraph" w:styleId="16">
    <w:name w:val="heading 1"/>
    <w:aliases w:val="1_,Заголовок 1 Знак Знак,Заголовок 1 Знак Знак Знак,Titulo 1"/>
    <w:basedOn w:val="17"/>
    <w:next w:val="11"/>
    <w:link w:val="18"/>
    <w:uiPriority w:val="9"/>
    <w:qFormat/>
    <w:rsid w:val="00FB62D7"/>
    <w:pPr>
      <w:keepNext/>
      <w:keepLines/>
      <w:numPr>
        <w:numId w:val="10"/>
      </w:numPr>
      <w:spacing w:before="320" w:after="0" w:line="240" w:lineRule="auto"/>
    </w:pPr>
    <w:rPr>
      <w:sz w:val="28"/>
      <w:szCs w:val="30"/>
    </w:rPr>
  </w:style>
  <w:style w:type="paragraph" w:styleId="25">
    <w:name w:val="heading 2"/>
    <w:aliases w:val="Заголовок1, Знак3,ГЛАВА,1_1_,Таблица №"/>
    <w:basedOn w:val="a6"/>
    <w:next w:val="a6"/>
    <w:link w:val="26"/>
    <w:unhideWhenUsed/>
    <w:qFormat/>
    <w:rsid w:val="001945C8"/>
    <w:pPr>
      <w:keepNext/>
      <w:keepLines/>
      <w:spacing w:before="40" w:after="0" w:line="240" w:lineRule="auto"/>
      <w:outlineLvl w:val="1"/>
    </w:pPr>
    <w:rPr>
      <w:rFonts w:ascii="Cambria" w:hAnsi="Cambria"/>
      <w:color w:val="943634"/>
      <w:sz w:val="28"/>
      <w:szCs w:val="28"/>
    </w:rPr>
  </w:style>
  <w:style w:type="paragraph" w:styleId="32">
    <w:name w:val="heading 3"/>
    <w:aliases w:val="Заголовок2,1_1_1,H3,h3,- 1.1.1 Знак,.1.1 Знак,- 1.1.1,.1.1,Заголовок 3 Знак1 Знак,Заголовок 3 Знак Знак Знак,Заголовок 3 Знак2 Знак Знак Знак,Заголовок 3 Знак1 Знак1 Знак Знак Знак,Заголовок 3 Знак2 Знак, Зна,Minor Знак,Заголовок 3 Знак2"/>
    <w:basedOn w:val="a6"/>
    <w:next w:val="a6"/>
    <w:link w:val="33"/>
    <w:uiPriority w:val="9"/>
    <w:unhideWhenUsed/>
    <w:qFormat/>
    <w:rsid w:val="001945C8"/>
    <w:pPr>
      <w:keepNext/>
      <w:keepLines/>
      <w:spacing w:before="40" w:after="0" w:line="240" w:lineRule="auto"/>
      <w:outlineLvl w:val="2"/>
    </w:pPr>
    <w:rPr>
      <w:rFonts w:ascii="Cambria" w:hAnsi="Cambria"/>
      <w:color w:val="E36C0A"/>
      <w:sz w:val="26"/>
      <w:szCs w:val="26"/>
    </w:rPr>
  </w:style>
  <w:style w:type="paragraph" w:styleId="4">
    <w:name w:val="heading 4"/>
    <w:aliases w:val="Заголовок 2a"/>
    <w:basedOn w:val="a6"/>
    <w:next w:val="a6"/>
    <w:link w:val="40"/>
    <w:uiPriority w:val="9"/>
    <w:unhideWhenUsed/>
    <w:qFormat/>
    <w:rsid w:val="001945C8"/>
    <w:pPr>
      <w:keepNext/>
      <w:keepLines/>
      <w:spacing w:before="40" w:after="0"/>
      <w:outlineLvl w:val="3"/>
    </w:pPr>
    <w:rPr>
      <w:rFonts w:ascii="Cambria" w:hAnsi="Cambria"/>
      <w:i/>
      <w:iCs/>
      <w:color w:val="31849B"/>
      <w:sz w:val="25"/>
      <w:szCs w:val="25"/>
    </w:rPr>
  </w:style>
  <w:style w:type="paragraph" w:styleId="50">
    <w:name w:val="heading 5"/>
    <w:aliases w:val="Заголовок 3a"/>
    <w:basedOn w:val="11"/>
    <w:next w:val="11"/>
    <w:link w:val="51"/>
    <w:autoRedefine/>
    <w:uiPriority w:val="9"/>
    <w:unhideWhenUsed/>
    <w:qFormat/>
    <w:rsid w:val="00744041"/>
    <w:pPr>
      <w:numPr>
        <w:numId w:val="0"/>
      </w:numPr>
      <w:spacing w:before="40"/>
      <w:ind w:left="567"/>
      <w:outlineLvl w:val="4"/>
    </w:pPr>
    <w:rPr>
      <w:iCs/>
      <w:szCs w:val="24"/>
    </w:rPr>
  </w:style>
  <w:style w:type="paragraph" w:styleId="60">
    <w:name w:val="heading 6"/>
    <w:basedOn w:val="a6"/>
    <w:next w:val="a6"/>
    <w:link w:val="62"/>
    <w:uiPriority w:val="9"/>
    <w:unhideWhenUsed/>
    <w:qFormat/>
    <w:rsid w:val="001945C8"/>
    <w:pPr>
      <w:keepNext/>
      <w:keepLines/>
      <w:spacing w:before="40" w:after="0"/>
      <w:outlineLvl w:val="5"/>
    </w:pPr>
    <w:rPr>
      <w:rFonts w:ascii="Cambria" w:hAnsi="Cambria"/>
      <w:i/>
      <w:iCs/>
      <w:color w:val="984806"/>
      <w:sz w:val="23"/>
      <w:szCs w:val="23"/>
    </w:rPr>
  </w:style>
  <w:style w:type="paragraph" w:styleId="70">
    <w:name w:val="heading 7"/>
    <w:basedOn w:val="a6"/>
    <w:next w:val="a6"/>
    <w:link w:val="72"/>
    <w:uiPriority w:val="9"/>
    <w:unhideWhenUsed/>
    <w:qFormat/>
    <w:rsid w:val="001945C8"/>
    <w:pPr>
      <w:keepNext/>
      <w:keepLines/>
      <w:spacing w:before="40" w:after="0"/>
      <w:outlineLvl w:val="6"/>
    </w:pPr>
    <w:rPr>
      <w:rFonts w:ascii="Cambria" w:hAnsi="Cambria"/>
      <w:color w:val="244061"/>
      <w:sz w:val="20"/>
      <w:szCs w:val="20"/>
    </w:rPr>
  </w:style>
  <w:style w:type="paragraph" w:styleId="8">
    <w:name w:val="heading 8"/>
    <w:basedOn w:val="a6"/>
    <w:next w:val="a6"/>
    <w:link w:val="80"/>
    <w:uiPriority w:val="9"/>
    <w:unhideWhenUsed/>
    <w:qFormat/>
    <w:rsid w:val="001945C8"/>
    <w:pPr>
      <w:keepNext/>
      <w:keepLines/>
      <w:spacing w:before="40" w:after="0"/>
      <w:outlineLvl w:val="7"/>
    </w:pPr>
    <w:rPr>
      <w:rFonts w:ascii="Cambria" w:hAnsi="Cambria"/>
      <w:color w:val="632423"/>
      <w:sz w:val="21"/>
      <w:szCs w:val="21"/>
    </w:rPr>
  </w:style>
  <w:style w:type="paragraph" w:styleId="9">
    <w:name w:val="heading 9"/>
    <w:basedOn w:val="a6"/>
    <w:next w:val="a6"/>
    <w:link w:val="90"/>
    <w:uiPriority w:val="9"/>
    <w:unhideWhenUsed/>
    <w:qFormat/>
    <w:rsid w:val="001945C8"/>
    <w:pPr>
      <w:keepNext/>
      <w:keepLines/>
      <w:spacing w:before="40" w:after="0"/>
      <w:outlineLvl w:val="8"/>
    </w:pPr>
    <w:rPr>
      <w:rFonts w:ascii="Cambria" w:hAnsi="Cambria"/>
      <w:color w:val="984806"/>
      <w:sz w:val="20"/>
      <w:szCs w:val="20"/>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Default">
    <w:name w:val="Default"/>
    <w:link w:val="Default0"/>
    <w:rsid w:val="00B374AA"/>
    <w:pPr>
      <w:autoSpaceDE w:val="0"/>
      <w:autoSpaceDN w:val="0"/>
      <w:adjustRightInd w:val="0"/>
    </w:pPr>
    <w:rPr>
      <w:rFonts w:ascii="Arial" w:hAnsi="Arial"/>
      <w:color w:val="000000"/>
      <w:sz w:val="24"/>
      <w:szCs w:val="24"/>
    </w:rPr>
  </w:style>
  <w:style w:type="paragraph" w:styleId="aa">
    <w:name w:val="List Paragraph"/>
    <w:aliases w:val="Маркеры 2,ПАРАГРАФ,Абзац списка для документа,Абзац списка основной,Текст с номером,Варианты ответов"/>
    <w:basedOn w:val="a6"/>
    <w:link w:val="ab"/>
    <w:uiPriority w:val="34"/>
    <w:qFormat/>
    <w:rsid w:val="00B413FC"/>
    <w:pPr>
      <w:ind w:left="720"/>
      <w:contextualSpacing/>
    </w:pPr>
  </w:style>
  <w:style w:type="table" w:styleId="ac">
    <w:name w:val="Table Grid"/>
    <w:aliases w:val="Table Grid Report"/>
    <w:basedOn w:val="a8"/>
    <w:uiPriority w:val="59"/>
    <w:rsid w:val="006C1A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a7"/>
    <w:rsid w:val="00E06864"/>
  </w:style>
  <w:style w:type="character" w:styleId="ad">
    <w:name w:val="Hyperlink"/>
    <w:uiPriority w:val="99"/>
    <w:unhideWhenUsed/>
    <w:rsid w:val="00E06864"/>
    <w:rPr>
      <w:color w:val="0000FF"/>
      <w:u w:val="single"/>
    </w:rPr>
  </w:style>
  <w:style w:type="paragraph" w:styleId="ae">
    <w:name w:val="Normal (Web)"/>
    <w:aliases w:val="Обычный (веб) Знак,Обычный (Web),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Обычный (веб) Знак1 Знак"/>
    <w:basedOn w:val="a6"/>
    <w:link w:val="af"/>
    <w:uiPriority w:val="99"/>
    <w:unhideWhenUsed/>
    <w:qFormat/>
    <w:rsid w:val="00E06864"/>
    <w:pPr>
      <w:spacing w:before="100" w:beforeAutospacing="1" w:after="100" w:afterAutospacing="1" w:line="240" w:lineRule="auto"/>
    </w:pPr>
    <w:rPr>
      <w:szCs w:val="24"/>
    </w:rPr>
  </w:style>
  <w:style w:type="character" w:customStyle="1" w:styleId="coordinates">
    <w:name w:val="coordinates"/>
    <w:basedOn w:val="a7"/>
    <w:rsid w:val="00E06864"/>
  </w:style>
  <w:style w:type="character" w:customStyle="1" w:styleId="geo-geohack">
    <w:name w:val="geo-geohack"/>
    <w:basedOn w:val="a7"/>
    <w:rsid w:val="00E06864"/>
  </w:style>
  <w:style w:type="character" w:customStyle="1" w:styleId="geo-google">
    <w:name w:val="geo-google"/>
    <w:basedOn w:val="a7"/>
    <w:rsid w:val="00E06864"/>
  </w:style>
  <w:style w:type="character" w:customStyle="1" w:styleId="geo-yandex">
    <w:name w:val="geo-yandex"/>
    <w:basedOn w:val="a7"/>
    <w:rsid w:val="00E06864"/>
  </w:style>
  <w:style w:type="character" w:customStyle="1" w:styleId="geo-osm">
    <w:name w:val="geo-osm"/>
    <w:basedOn w:val="a7"/>
    <w:rsid w:val="00E06864"/>
  </w:style>
  <w:style w:type="paragraph" w:styleId="af0">
    <w:name w:val="Balloon Text"/>
    <w:basedOn w:val="a6"/>
    <w:link w:val="af1"/>
    <w:uiPriority w:val="99"/>
    <w:unhideWhenUsed/>
    <w:rsid w:val="00911B5E"/>
    <w:pPr>
      <w:spacing w:after="0" w:line="240" w:lineRule="auto"/>
    </w:pPr>
    <w:rPr>
      <w:rFonts w:ascii="Tahoma" w:hAnsi="Tahoma"/>
      <w:sz w:val="16"/>
      <w:szCs w:val="16"/>
    </w:rPr>
  </w:style>
  <w:style w:type="character" w:customStyle="1" w:styleId="af1">
    <w:name w:val="Текст выноски Знак"/>
    <w:link w:val="af0"/>
    <w:uiPriority w:val="99"/>
    <w:rsid w:val="00911B5E"/>
    <w:rPr>
      <w:rFonts w:ascii="Tahoma" w:hAnsi="Tahoma" w:cs="Tahoma"/>
      <w:sz w:val="16"/>
      <w:szCs w:val="16"/>
    </w:rPr>
  </w:style>
  <w:style w:type="table" w:customStyle="1" w:styleId="-11">
    <w:name w:val="Светлый список - Акцент 11"/>
    <w:basedOn w:val="a8"/>
    <w:uiPriority w:val="61"/>
    <w:rsid w:val="00E60B1E"/>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af2">
    <w:name w:val="header"/>
    <w:basedOn w:val="a6"/>
    <w:link w:val="af3"/>
    <w:uiPriority w:val="99"/>
    <w:unhideWhenUsed/>
    <w:rsid w:val="00D562DD"/>
    <w:pPr>
      <w:tabs>
        <w:tab w:val="center" w:pos="4677"/>
        <w:tab w:val="right" w:pos="9355"/>
      </w:tabs>
      <w:spacing w:after="0" w:line="240" w:lineRule="auto"/>
    </w:pPr>
  </w:style>
  <w:style w:type="character" w:customStyle="1" w:styleId="af3">
    <w:name w:val="Верхний колонтитул Знак"/>
    <w:basedOn w:val="a7"/>
    <w:link w:val="af2"/>
    <w:uiPriority w:val="99"/>
    <w:rsid w:val="00D562DD"/>
  </w:style>
  <w:style w:type="paragraph" w:styleId="af4">
    <w:name w:val="footer"/>
    <w:basedOn w:val="a6"/>
    <w:link w:val="af5"/>
    <w:uiPriority w:val="99"/>
    <w:unhideWhenUsed/>
    <w:rsid w:val="00D562DD"/>
    <w:pPr>
      <w:tabs>
        <w:tab w:val="center" w:pos="4677"/>
        <w:tab w:val="right" w:pos="9355"/>
      </w:tabs>
      <w:spacing w:after="0" w:line="240" w:lineRule="auto"/>
    </w:pPr>
  </w:style>
  <w:style w:type="character" w:customStyle="1" w:styleId="af5">
    <w:name w:val="Нижний колонтитул Знак"/>
    <w:basedOn w:val="a7"/>
    <w:link w:val="af4"/>
    <w:uiPriority w:val="99"/>
    <w:rsid w:val="00D562DD"/>
  </w:style>
  <w:style w:type="character" w:styleId="af6">
    <w:name w:val="Placeholder Text"/>
    <w:uiPriority w:val="99"/>
    <w:semiHidden/>
    <w:rsid w:val="00AF254A"/>
    <w:rPr>
      <w:color w:val="808080"/>
    </w:rPr>
  </w:style>
  <w:style w:type="paragraph" w:customStyle="1" w:styleId="19">
    <w:name w:val="Обычный1"/>
    <w:uiPriority w:val="99"/>
    <w:qFormat/>
    <w:rsid w:val="000736E6"/>
    <w:pPr>
      <w:widowControl w:val="0"/>
      <w:suppressAutoHyphens/>
      <w:overflowPunct w:val="0"/>
      <w:autoSpaceDE w:val="0"/>
    </w:pPr>
    <w:rPr>
      <w:rFonts w:ascii="Times New Roman" w:hAnsi="Times New Roman"/>
      <w:lang w:eastAsia="ar-SA"/>
    </w:rPr>
  </w:style>
  <w:style w:type="paragraph" w:styleId="af7">
    <w:name w:val="Body Text Indent"/>
    <w:aliases w:val="Мой Заголовок 1,Основной текст 1,Нумерованный список !!,Надин стиль,Основной текст без отступа,Body Text Indent,Основной текст с отступом Знак Знак,Основной текст с отступом Знак Знак Знак,Íóìåðîâàííûé ñïèñîê !!"/>
    <w:basedOn w:val="a6"/>
    <w:link w:val="af8"/>
    <w:unhideWhenUsed/>
    <w:qFormat/>
    <w:rsid w:val="00AF0AC8"/>
    <w:pPr>
      <w:spacing w:line="240" w:lineRule="auto"/>
      <w:ind w:firstLine="902"/>
    </w:pPr>
    <w:rPr>
      <w:szCs w:val="24"/>
      <w:lang w:eastAsia="ar-SA"/>
    </w:rPr>
  </w:style>
  <w:style w:type="character" w:customStyle="1" w:styleId="af8">
    <w:name w:val="Основной текст с отступом Знак"/>
    <w:aliases w:val="Мой Заголовок 1 Знак,Основной текст 1 Знак,Нумерованный список !! Знак,Надин стиль Знак,Основной текст без отступа Знак,Body Text Indent Знак,Основной текст с отступом Знак Знак Знак1,Íóìåðîâàííûé ñïèñîê !! Знак"/>
    <w:link w:val="af7"/>
    <w:rsid w:val="00AF0AC8"/>
    <w:rPr>
      <w:rFonts w:ascii="Times New Roman" w:eastAsia="Times New Roman" w:hAnsi="Times New Roman" w:cs="Times New Roman"/>
      <w:sz w:val="24"/>
      <w:szCs w:val="24"/>
      <w:lang w:eastAsia="ar-SA"/>
    </w:rPr>
  </w:style>
  <w:style w:type="paragraph" w:styleId="af9">
    <w:name w:val="Title"/>
    <w:aliases w:val="Текст БС"/>
    <w:basedOn w:val="a6"/>
    <w:next w:val="a6"/>
    <w:link w:val="afa"/>
    <w:uiPriority w:val="10"/>
    <w:qFormat/>
    <w:rsid w:val="001945C8"/>
    <w:pPr>
      <w:spacing w:after="0" w:line="240" w:lineRule="auto"/>
      <w:contextualSpacing/>
    </w:pPr>
    <w:rPr>
      <w:rFonts w:ascii="Cambria" w:hAnsi="Cambria"/>
      <w:color w:val="365F91"/>
      <w:spacing w:val="-10"/>
      <w:sz w:val="52"/>
      <w:szCs w:val="52"/>
    </w:rPr>
  </w:style>
  <w:style w:type="character" w:customStyle="1" w:styleId="afa">
    <w:name w:val="Заголовок Знак"/>
    <w:aliases w:val="Текст БС Знак"/>
    <w:link w:val="af9"/>
    <w:uiPriority w:val="10"/>
    <w:rsid w:val="001945C8"/>
    <w:rPr>
      <w:rFonts w:ascii="Cambria" w:eastAsia="Times New Roman" w:hAnsi="Cambria" w:cs="Times New Roman"/>
      <w:color w:val="365F91"/>
      <w:spacing w:val="-10"/>
      <w:sz w:val="52"/>
      <w:szCs w:val="52"/>
    </w:rPr>
  </w:style>
  <w:style w:type="character" w:styleId="afb">
    <w:name w:val="Emphasis"/>
    <w:qFormat/>
    <w:rsid w:val="001945C8"/>
    <w:rPr>
      <w:i/>
      <w:iCs/>
    </w:rPr>
  </w:style>
  <w:style w:type="character" w:styleId="afc">
    <w:name w:val="Strong"/>
    <w:uiPriority w:val="22"/>
    <w:qFormat/>
    <w:rsid w:val="001945C8"/>
    <w:rPr>
      <w:b/>
      <w:bCs/>
    </w:rPr>
  </w:style>
  <w:style w:type="character" w:customStyle="1" w:styleId="18">
    <w:name w:val="Заголовок 1 Знак"/>
    <w:aliases w:val="1_ Знак,Заголовок 1 Знак Знак Знак2,Заголовок 1 Знак Знак Знак Знак,Titulo 1 Знак"/>
    <w:link w:val="16"/>
    <w:uiPriority w:val="9"/>
    <w:rsid w:val="00FB62D7"/>
    <w:rPr>
      <w:rFonts w:ascii="Times New Roman" w:eastAsia="Calibri" w:hAnsi="Times New Roman"/>
      <w:b/>
      <w:sz w:val="28"/>
      <w:szCs w:val="30"/>
    </w:rPr>
  </w:style>
  <w:style w:type="paragraph" w:customStyle="1" w:styleId="voice">
    <w:name w:val="voice"/>
    <w:basedOn w:val="a6"/>
    <w:rsid w:val="00813CAA"/>
    <w:pPr>
      <w:spacing w:before="100" w:beforeAutospacing="1" w:after="100" w:afterAutospacing="1" w:line="240" w:lineRule="auto"/>
    </w:pPr>
    <w:rPr>
      <w:szCs w:val="24"/>
    </w:rPr>
  </w:style>
  <w:style w:type="paragraph" w:styleId="afd">
    <w:name w:val="Body Text"/>
    <w:basedOn w:val="a6"/>
    <w:link w:val="afe"/>
    <w:uiPriority w:val="99"/>
    <w:unhideWhenUsed/>
    <w:qFormat/>
    <w:rsid w:val="00B61098"/>
  </w:style>
  <w:style w:type="character" w:customStyle="1" w:styleId="afe">
    <w:name w:val="Основной текст Знак"/>
    <w:basedOn w:val="a7"/>
    <w:link w:val="afd"/>
    <w:uiPriority w:val="99"/>
    <w:rsid w:val="00B61098"/>
  </w:style>
  <w:style w:type="paragraph" w:customStyle="1" w:styleId="ConsNonformat">
    <w:name w:val="ConsNonformat"/>
    <w:uiPriority w:val="99"/>
    <w:qFormat/>
    <w:rsid w:val="00C9599B"/>
    <w:pPr>
      <w:widowControl w:val="0"/>
      <w:snapToGrid w:val="0"/>
    </w:pPr>
    <w:rPr>
      <w:rFonts w:ascii="Courier New" w:hAnsi="Courier New"/>
    </w:rPr>
  </w:style>
  <w:style w:type="paragraph" w:styleId="34">
    <w:name w:val="Body Text 3"/>
    <w:basedOn w:val="a6"/>
    <w:link w:val="35"/>
    <w:uiPriority w:val="99"/>
    <w:unhideWhenUsed/>
    <w:rsid w:val="00D75D34"/>
    <w:rPr>
      <w:sz w:val="16"/>
      <w:szCs w:val="16"/>
    </w:rPr>
  </w:style>
  <w:style w:type="character" w:customStyle="1" w:styleId="35">
    <w:name w:val="Основной текст 3 Знак"/>
    <w:link w:val="34"/>
    <w:uiPriority w:val="99"/>
    <w:rsid w:val="00D75D34"/>
    <w:rPr>
      <w:sz w:val="16"/>
      <w:szCs w:val="16"/>
    </w:rPr>
  </w:style>
  <w:style w:type="paragraph" w:styleId="27">
    <w:name w:val="Body Text 2"/>
    <w:basedOn w:val="a6"/>
    <w:link w:val="28"/>
    <w:uiPriority w:val="99"/>
    <w:rsid w:val="00874B91"/>
    <w:pPr>
      <w:spacing w:line="480" w:lineRule="auto"/>
    </w:pPr>
    <w:rPr>
      <w:szCs w:val="24"/>
    </w:rPr>
  </w:style>
  <w:style w:type="character" w:customStyle="1" w:styleId="28">
    <w:name w:val="Основной текст 2 Знак"/>
    <w:link w:val="27"/>
    <w:uiPriority w:val="99"/>
    <w:rsid w:val="00874B91"/>
    <w:rPr>
      <w:rFonts w:ascii="Times New Roman" w:eastAsia="Times New Roman" w:hAnsi="Times New Roman" w:cs="Times New Roman"/>
      <w:sz w:val="24"/>
      <w:szCs w:val="24"/>
    </w:rPr>
  </w:style>
  <w:style w:type="paragraph" w:customStyle="1" w:styleId="a5">
    <w:name w:val="Текст нумерация БС"/>
    <w:basedOn w:val="a6"/>
    <w:rsid w:val="00734F52"/>
    <w:pPr>
      <w:numPr>
        <w:numId w:val="1"/>
      </w:numPr>
      <w:suppressLineNumbers/>
      <w:suppressAutoHyphens/>
      <w:spacing w:after="0" w:line="240" w:lineRule="auto"/>
      <w:ind w:left="510" w:firstLine="284"/>
    </w:pPr>
    <w:rPr>
      <w:rFonts w:cs="Mangal"/>
      <w:iCs/>
      <w:sz w:val="28"/>
      <w:szCs w:val="24"/>
      <w:lang w:val="en-US" w:eastAsia="ar-SA"/>
    </w:rPr>
  </w:style>
  <w:style w:type="paragraph" w:customStyle="1" w:styleId="13">
    <w:name w:val="Обычный1БС"/>
    <w:basedOn w:val="a5"/>
    <w:rsid w:val="00734F52"/>
    <w:pPr>
      <w:widowControl w:val="0"/>
      <w:numPr>
        <w:numId w:val="2"/>
      </w:numPr>
      <w:overflowPunct w:val="0"/>
      <w:autoSpaceDE w:val="0"/>
      <w:ind w:left="0" w:firstLine="794"/>
      <w:textAlignment w:val="baseline"/>
    </w:pPr>
    <w:rPr>
      <w:rFonts w:eastAsia="Arial" w:cs="Times New Roman"/>
      <w:szCs w:val="20"/>
    </w:rPr>
  </w:style>
  <w:style w:type="paragraph" w:customStyle="1" w:styleId="22">
    <w:name w:val="Обычный2БС"/>
    <w:basedOn w:val="13"/>
    <w:rsid w:val="00734F52"/>
    <w:pPr>
      <w:numPr>
        <w:numId w:val="3"/>
      </w:numPr>
      <w:ind w:left="0" w:firstLine="794"/>
    </w:pPr>
  </w:style>
  <w:style w:type="character" w:customStyle="1" w:styleId="fontstyle01">
    <w:name w:val="fontstyle01"/>
    <w:rsid w:val="00FE52E0"/>
    <w:rPr>
      <w:rFonts w:ascii="TimesNewRomanPSMT" w:hAnsi="TimesNewRomanPSMT" w:hint="default"/>
      <w:b w:val="0"/>
      <w:bCs w:val="0"/>
      <w:i w:val="0"/>
      <w:iCs w:val="0"/>
      <w:color w:val="000000"/>
      <w:sz w:val="24"/>
      <w:szCs w:val="24"/>
    </w:rPr>
  </w:style>
  <w:style w:type="paragraph" w:customStyle="1" w:styleId="1a">
    <w:name w:val="Текст_1"/>
    <w:basedOn w:val="a6"/>
    <w:rsid w:val="00475A9C"/>
    <w:pPr>
      <w:spacing w:after="0" w:line="240" w:lineRule="auto"/>
    </w:pPr>
    <w:rPr>
      <w:szCs w:val="24"/>
    </w:rPr>
  </w:style>
  <w:style w:type="paragraph" w:customStyle="1" w:styleId="ConsPlusNormal">
    <w:name w:val="ConsPlusNormal"/>
    <w:link w:val="ConsPlusNormal0"/>
    <w:qFormat/>
    <w:rsid w:val="00475A9C"/>
    <w:pPr>
      <w:widowControl w:val="0"/>
      <w:autoSpaceDE w:val="0"/>
      <w:autoSpaceDN w:val="0"/>
      <w:adjustRightInd w:val="0"/>
      <w:ind w:firstLine="720"/>
    </w:pPr>
    <w:rPr>
      <w:rFonts w:ascii="Arial" w:hAnsi="Arial" w:cs="Arial"/>
    </w:rPr>
  </w:style>
  <w:style w:type="paragraph" w:customStyle="1" w:styleId="aff">
    <w:name w:val="Подраздел"/>
    <w:basedOn w:val="a6"/>
    <w:rsid w:val="00475A9C"/>
    <w:pPr>
      <w:spacing w:after="0" w:line="240" w:lineRule="auto"/>
    </w:pPr>
    <w:rPr>
      <w:b/>
      <w:szCs w:val="24"/>
    </w:rPr>
  </w:style>
  <w:style w:type="paragraph" w:styleId="aff0">
    <w:name w:val="caption"/>
    <w:aliases w:val="Название объекта Знак1,таб Знак1,Название рис Знак,Название объекта Знак Знак,таб Знак Знак,Iacaaiea iauaeoa Ciae Знак,oaa Знак,Íàçâàíèå îáúåêòà Çíàê Знак,òàá Знак,Название объекта Знак Знак Знак Знак Знак,таб,Название рис,таб Знак,oaa"/>
    <w:basedOn w:val="a6"/>
    <w:next w:val="a6"/>
    <w:link w:val="aff1"/>
    <w:uiPriority w:val="35"/>
    <w:unhideWhenUsed/>
    <w:qFormat/>
    <w:rsid w:val="001945C8"/>
    <w:pPr>
      <w:spacing w:line="240" w:lineRule="auto"/>
    </w:pPr>
    <w:rPr>
      <w:b/>
      <w:bCs/>
      <w:smallCaps/>
      <w:color w:val="4F81BD"/>
      <w:spacing w:val="6"/>
      <w:sz w:val="20"/>
      <w:szCs w:val="20"/>
    </w:rPr>
  </w:style>
  <w:style w:type="paragraph" w:customStyle="1" w:styleId="-110">
    <w:name w:val="Цветной список - Акцент 11"/>
    <w:basedOn w:val="a6"/>
    <w:uiPriority w:val="34"/>
    <w:rsid w:val="00CC669C"/>
    <w:pPr>
      <w:spacing w:after="0" w:line="360" w:lineRule="auto"/>
      <w:ind w:left="720"/>
      <w:contextualSpacing/>
    </w:pPr>
    <w:rPr>
      <w:szCs w:val="28"/>
    </w:rPr>
  </w:style>
  <w:style w:type="character" w:customStyle="1" w:styleId="26">
    <w:name w:val="Заголовок 2 Знак"/>
    <w:aliases w:val="Заголовок1 Знак, Знак3 Знак,ГЛАВА Знак,1_1_ Знак,Таблица № Знак"/>
    <w:link w:val="25"/>
    <w:qFormat/>
    <w:rsid w:val="001945C8"/>
    <w:rPr>
      <w:rFonts w:ascii="Cambria" w:eastAsia="Times New Roman" w:hAnsi="Cambria" w:cs="Times New Roman"/>
      <w:color w:val="943634"/>
      <w:sz w:val="28"/>
      <w:szCs w:val="28"/>
    </w:rPr>
  </w:style>
  <w:style w:type="character" w:customStyle="1" w:styleId="33">
    <w:name w:val="Заголовок 3 Знак"/>
    <w:aliases w:val="Заголовок2 Знак,1_1_1 Знак,H3 Знак,h3 Знак,- 1.1.1 Знак Знак,.1.1 Знак Знак,- 1.1.1 Знак1,.1.1 Знак1,Заголовок 3 Знак1 Знак Знак,Заголовок 3 Знак Знак Знак Знак,Заголовок 3 Знак2 Знак Знак Знак Знак,Заголовок 3 Знак2 Знак Знак, Зна Знак"/>
    <w:link w:val="32"/>
    <w:uiPriority w:val="9"/>
    <w:rsid w:val="001945C8"/>
    <w:rPr>
      <w:rFonts w:ascii="Cambria" w:eastAsia="Times New Roman" w:hAnsi="Cambria" w:cs="Times New Roman"/>
      <w:color w:val="E36C0A"/>
      <w:sz w:val="26"/>
      <w:szCs w:val="26"/>
    </w:rPr>
  </w:style>
  <w:style w:type="paragraph" w:customStyle="1" w:styleId="aff2">
    <w:name w:val="Журнал"/>
    <w:rsid w:val="00B67332"/>
    <w:pPr>
      <w:autoSpaceDE w:val="0"/>
      <w:autoSpaceDN w:val="0"/>
      <w:adjustRightInd w:val="0"/>
      <w:spacing w:line="160" w:lineRule="atLeast"/>
      <w:ind w:firstLine="227"/>
      <w:jc w:val="both"/>
    </w:pPr>
    <w:rPr>
      <w:rFonts w:ascii="Journal SansSerif" w:hAnsi="Journal SansSerif" w:cs="Journal SansSerif"/>
      <w:color w:val="000000"/>
      <w:sz w:val="16"/>
      <w:szCs w:val="16"/>
    </w:rPr>
  </w:style>
  <w:style w:type="paragraph" w:customStyle="1" w:styleId="1b">
    <w:name w:val="Основной текст с отступом1"/>
    <w:basedOn w:val="a6"/>
    <w:rsid w:val="00F20749"/>
    <w:pPr>
      <w:overflowPunct w:val="0"/>
      <w:autoSpaceDE w:val="0"/>
      <w:autoSpaceDN w:val="0"/>
      <w:adjustRightInd w:val="0"/>
      <w:spacing w:after="0" w:line="240" w:lineRule="auto"/>
      <w:ind w:left="1036" w:hanging="1036"/>
      <w:textAlignment w:val="baseline"/>
    </w:pPr>
    <w:rPr>
      <w:sz w:val="28"/>
      <w:szCs w:val="28"/>
    </w:rPr>
  </w:style>
  <w:style w:type="paragraph" w:styleId="aff3">
    <w:name w:val="No Spacing"/>
    <w:link w:val="aff4"/>
    <w:uiPriority w:val="1"/>
    <w:qFormat/>
    <w:rsid w:val="00A01840"/>
    <w:rPr>
      <w:rFonts w:ascii="Times New Roman" w:hAnsi="Times New Roman"/>
      <w:b/>
      <w:sz w:val="28"/>
      <w:szCs w:val="22"/>
    </w:rPr>
  </w:style>
  <w:style w:type="character" w:customStyle="1" w:styleId="FontStyle11">
    <w:name w:val="Font Style11"/>
    <w:uiPriority w:val="99"/>
    <w:rsid w:val="00816238"/>
    <w:rPr>
      <w:rFonts w:ascii="Times New Roman" w:hAnsi="Times New Roman" w:cs="Times New Roman"/>
      <w:sz w:val="24"/>
      <w:szCs w:val="24"/>
    </w:rPr>
  </w:style>
  <w:style w:type="paragraph" w:customStyle="1" w:styleId="Style2">
    <w:name w:val="Style2"/>
    <w:basedOn w:val="a6"/>
    <w:uiPriority w:val="99"/>
    <w:qFormat/>
    <w:rsid w:val="00816238"/>
    <w:pPr>
      <w:widowControl w:val="0"/>
      <w:autoSpaceDE w:val="0"/>
      <w:autoSpaceDN w:val="0"/>
      <w:adjustRightInd w:val="0"/>
      <w:spacing w:after="0" w:line="240" w:lineRule="auto"/>
    </w:pPr>
    <w:rPr>
      <w:szCs w:val="24"/>
    </w:rPr>
  </w:style>
  <w:style w:type="character" w:customStyle="1" w:styleId="40">
    <w:name w:val="Заголовок 4 Знак"/>
    <w:aliases w:val="Заголовок 2a Знак"/>
    <w:link w:val="4"/>
    <w:uiPriority w:val="9"/>
    <w:rsid w:val="001945C8"/>
    <w:rPr>
      <w:rFonts w:ascii="Cambria" w:eastAsia="Times New Roman" w:hAnsi="Cambria" w:cs="Times New Roman"/>
      <w:i/>
      <w:iCs/>
      <w:color w:val="31849B"/>
      <w:sz w:val="25"/>
      <w:szCs w:val="25"/>
    </w:rPr>
  </w:style>
  <w:style w:type="character" w:customStyle="1" w:styleId="51">
    <w:name w:val="Заголовок 5 Знак"/>
    <w:aliases w:val="Заголовок 3a Знак"/>
    <w:link w:val="50"/>
    <w:uiPriority w:val="9"/>
    <w:rsid w:val="00744041"/>
    <w:rPr>
      <w:rFonts w:ascii="Times New Roman" w:hAnsi="Times New Roman"/>
      <w:b/>
      <w:iCs/>
      <w:sz w:val="24"/>
      <w:szCs w:val="24"/>
    </w:rPr>
  </w:style>
  <w:style w:type="character" w:customStyle="1" w:styleId="62">
    <w:name w:val="Заголовок 6 Знак"/>
    <w:link w:val="60"/>
    <w:uiPriority w:val="9"/>
    <w:rsid w:val="001945C8"/>
    <w:rPr>
      <w:rFonts w:ascii="Cambria" w:eastAsia="Times New Roman" w:hAnsi="Cambria" w:cs="Times New Roman"/>
      <w:i/>
      <w:iCs/>
      <w:color w:val="984806"/>
      <w:sz w:val="23"/>
      <w:szCs w:val="23"/>
    </w:rPr>
  </w:style>
  <w:style w:type="character" w:customStyle="1" w:styleId="90">
    <w:name w:val="Заголовок 9 Знак"/>
    <w:link w:val="9"/>
    <w:uiPriority w:val="9"/>
    <w:rsid w:val="001945C8"/>
    <w:rPr>
      <w:rFonts w:ascii="Cambria" w:eastAsia="Times New Roman" w:hAnsi="Cambria" w:cs="Times New Roman"/>
      <w:color w:val="984806"/>
    </w:rPr>
  </w:style>
  <w:style w:type="paragraph" w:customStyle="1" w:styleId="aff5">
    <w:name w:val="Нормальный"/>
    <w:uiPriority w:val="99"/>
    <w:rsid w:val="00127F1B"/>
    <w:rPr>
      <w:rFonts w:ascii="Arial" w:hAnsi="Arial"/>
    </w:rPr>
  </w:style>
  <w:style w:type="paragraph" w:customStyle="1" w:styleId="zagc-0">
    <w:name w:val="zagc-0"/>
    <w:basedOn w:val="a6"/>
    <w:rsid w:val="00127F1B"/>
    <w:pPr>
      <w:spacing w:before="180" w:after="60" w:line="240" w:lineRule="auto"/>
      <w:ind w:firstLine="150"/>
      <w:jc w:val="center"/>
    </w:pPr>
    <w:rPr>
      <w:rFonts w:ascii="Arial" w:hAnsi="Arial" w:cs="Arial"/>
      <w:b/>
      <w:bCs/>
      <w:caps/>
      <w:color w:val="29211E"/>
      <w:szCs w:val="24"/>
    </w:rPr>
  </w:style>
  <w:style w:type="paragraph" w:styleId="1c">
    <w:name w:val="toc 1"/>
    <w:basedOn w:val="S"/>
    <w:next w:val="3"/>
    <w:link w:val="1d"/>
    <w:autoRedefine/>
    <w:uiPriority w:val="39"/>
    <w:qFormat/>
    <w:rsid w:val="00531EE3"/>
    <w:pPr>
      <w:widowControl w:val="0"/>
      <w:tabs>
        <w:tab w:val="clear" w:pos="993"/>
        <w:tab w:val="left" w:pos="567"/>
        <w:tab w:val="left" w:pos="851"/>
        <w:tab w:val="right" w:leader="dot" w:pos="9356"/>
      </w:tabs>
      <w:ind w:firstLine="425"/>
      <w:jc w:val="both"/>
    </w:pPr>
    <w:rPr>
      <w:b w:val="0"/>
      <w:i w:val="0"/>
      <w:noProof/>
      <w:spacing w:val="-16"/>
      <w:kern w:val="28"/>
      <w:sz w:val="24"/>
      <w:lang w:eastAsia="en-US"/>
    </w:rPr>
  </w:style>
  <w:style w:type="paragraph" w:styleId="aff6">
    <w:name w:val="TOC Heading"/>
    <w:aliases w:val="1__"/>
    <w:basedOn w:val="16"/>
    <w:next w:val="a6"/>
    <w:uiPriority w:val="39"/>
    <w:unhideWhenUsed/>
    <w:qFormat/>
    <w:rsid w:val="007C554B"/>
    <w:pPr>
      <w:numPr>
        <w:numId w:val="0"/>
      </w:numPr>
      <w:ind w:firstLine="567"/>
      <w:outlineLvl w:val="9"/>
    </w:pPr>
  </w:style>
  <w:style w:type="character" w:customStyle="1" w:styleId="1d">
    <w:name w:val="Оглавление 1 Знак"/>
    <w:link w:val="1c"/>
    <w:uiPriority w:val="39"/>
    <w:locked/>
    <w:rsid w:val="00531EE3"/>
    <w:rPr>
      <w:rFonts w:ascii="Times New Roman" w:hAnsi="Times New Roman"/>
      <w:noProof/>
      <w:spacing w:val="-16"/>
      <w:kern w:val="28"/>
      <w:sz w:val="24"/>
      <w:szCs w:val="26"/>
      <w:lang w:eastAsia="en-US"/>
    </w:rPr>
  </w:style>
  <w:style w:type="paragraph" w:styleId="aff7">
    <w:name w:val="Subtitle"/>
    <w:aliases w:val="Подзаголовок Таблица №"/>
    <w:basedOn w:val="a6"/>
    <w:next w:val="a6"/>
    <w:link w:val="aff8"/>
    <w:uiPriority w:val="11"/>
    <w:qFormat/>
    <w:rsid w:val="001945C8"/>
    <w:pPr>
      <w:numPr>
        <w:ilvl w:val="1"/>
      </w:numPr>
      <w:spacing w:line="240" w:lineRule="auto"/>
      <w:ind w:firstLine="709"/>
    </w:pPr>
    <w:rPr>
      <w:rFonts w:ascii="Cambria" w:hAnsi="Cambria"/>
      <w:sz w:val="20"/>
      <w:szCs w:val="20"/>
    </w:rPr>
  </w:style>
  <w:style w:type="character" w:customStyle="1" w:styleId="aff8">
    <w:name w:val="Подзаголовок Знак"/>
    <w:aliases w:val="Подзаголовок Таблица № Знак"/>
    <w:link w:val="aff7"/>
    <w:uiPriority w:val="11"/>
    <w:rsid w:val="001945C8"/>
    <w:rPr>
      <w:rFonts w:ascii="Cambria" w:eastAsia="Times New Roman" w:hAnsi="Cambria" w:cs="Times New Roman"/>
    </w:rPr>
  </w:style>
  <w:style w:type="character" w:customStyle="1" w:styleId="114">
    <w:name w:val="Заголовок 1 Знак1"/>
    <w:aliases w:val="Заголовок 1 Знак Знак Знак1,Заголовок 1 Знак Знак Знак Знак1"/>
    <w:uiPriority w:val="99"/>
    <w:locked/>
    <w:rsid w:val="00127F1B"/>
    <w:rPr>
      <w:sz w:val="28"/>
    </w:rPr>
  </w:style>
  <w:style w:type="paragraph" w:styleId="29">
    <w:name w:val="toc 2"/>
    <w:basedOn w:val="a6"/>
    <w:next w:val="a6"/>
    <w:autoRedefine/>
    <w:uiPriority w:val="39"/>
    <w:unhideWhenUsed/>
    <w:qFormat/>
    <w:rsid w:val="00EC1ADE"/>
    <w:pPr>
      <w:tabs>
        <w:tab w:val="left" w:pos="851"/>
        <w:tab w:val="right" w:leader="dot" w:pos="9639"/>
      </w:tabs>
      <w:spacing w:after="100" w:line="360" w:lineRule="auto"/>
      <w:ind w:firstLine="426"/>
    </w:pPr>
    <w:rPr>
      <w:rFonts w:eastAsia="Calibri"/>
      <w:noProof/>
      <w:szCs w:val="24"/>
      <w:lang w:eastAsia="en-US"/>
    </w:rPr>
  </w:style>
  <w:style w:type="paragraph" w:customStyle="1" w:styleId="S">
    <w:name w:val="S_Обычный"/>
    <w:basedOn w:val="a6"/>
    <w:link w:val="S0"/>
    <w:autoRedefine/>
    <w:qFormat/>
    <w:rsid w:val="00127F1B"/>
    <w:pPr>
      <w:tabs>
        <w:tab w:val="left" w:pos="993"/>
      </w:tabs>
      <w:spacing w:after="0" w:line="240" w:lineRule="auto"/>
      <w:ind w:firstLine="426"/>
      <w:jc w:val="center"/>
    </w:pPr>
    <w:rPr>
      <w:b/>
      <w:i/>
      <w:sz w:val="26"/>
      <w:szCs w:val="26"/>
    </w:rPr>
  </w:style>
  <w:style w:type="character" w:customStyle="1" w:styleId="S0">
    <w:name w:val="S_Обычный Знак"/>
    <w:link w:val="S"/>
    <w:rsid w:val="00127F1B"/>
    <w:rPr>
      <w:rFonts w:ascii="Times New Roman" w:eastAsia="Times New Roman" w:hAnsi="Times New Roman" w:cs="Times New Roman"/>
      <w:b/>
      <w:i/>
      <w:sz w:val="26"/>
      <w:szCs w:val="26"/>
    </w:rPr>
  </w:style>
  <w:style w:type="character" w:customStyle="1" w:styleId="512">
    <w:name w:val="Основной текст (5)12"/>
    <w:rsid w:val="00127F1B"/>
    <w:rPr>
      <w:rFonts w:ascii="Times New Roman" w:hAnsi="Times New Roman" w:cs="Times New Roman"/>
      <w:sz w:val="22"/>
      <w:szCs w:val="22"/>
      <w:u w:val="none"/>
    </w:rPr>
  </w:style>
  <w:style w:type="paragraph" w:customStyle="1" w:styleId="S1">
    <w:name w:val="S_Маркированный"/>
    <w:basedOn w:val="aff9"/>
    <w:link w:val="S2"/>
    <w:uiPriority w:val="99"/>
    <w:rsid w:val="00127F1B"/>
    <w:pPr>
      <w:tabs>
        <w:tab w:val="num" w:pos="360"/>
        <w:tab w:val="left" w:pos="900"/>
      </w:tabs>
      <w:spacing w:after="0" w:line="360" w:lineRule="auto"/>
      <w:ind w:left="0" w:firstLine="720"/>
      <w:contextualSpacing w:val="0"/>
    </w:pPr>
    <w:rPr>
      <w:rFonts w:eastAsia="Times New Roman"/>
      <w:w w:val="109"/>
      <w:sz w:val="24"/>
      <w:szCs w:val="24"/>
    </w:rPr>
  </w:style>
  <w:style w:type="character" w:customStyle="1" w:styleId="S2">
    <w:name w:val="S_Маркированный Знак2"/>
    <w:link w:val="S1"/>
    <w:uiPriority w:val="99"/>
    <w:rsid w:val="00127F1B"/>
    <w:rPr>
      <w:rFonts w:ascii="Times New Roman" w:eastAsia="Times New Roman" w:hAnsi="Times New Roman" w:cs="Times New Roman"/>
      <w:w w:val="109"/>
      <w:sz w:val="24"/>
      <w:szCs w:val="24"/>
    </w:rPr>
  </w:style>
  <w:style w:type="paragraph" w:styleId="aff9">
    <w:name w:val="List Bullet"/>
    <w:basedOn w:val="a6"/>
    <w:uiPriority w:val="99"/>
    <w:semiHidden/>
    <w:unhideWhenUsed/>
    <w:rsid w:val="00127F1B"/>
    <w:pPr>
      <w:ind w:left="1400" w:hanging="360"/>
      <w:contextualSpacing/>
    </w:pPr>
    <w:rPr>
      <w:rFonts w:eastAsia="Calibri"/>
      <w:sz w:val="28"/>
      <w:szCs w:val="28"/>
      <w:lang w:eastAsia="en-US"/>
    </w:rPr>
  </w:style>
  <w:style w:type="paragraph" w:customStyle="1" w:styleId="affa">
    <w:name w:val="Обычный + По ширине"/>
    <w:aliases w:val="Первая строка:  1,23 см"/>
    <w:basedOn w:val="a6"/>
    <w:rsid w:val="00127F1B"/>
    <w:pPr>
      <w:spacing w:after="0" w:line="240" w:lineRule="auto"/>
      <w:ind w:firstLine="720"/>
    </w:pPr>
    <w:rPr>
      <w:sz w:val="28"/>
      <w:szCs w:val="20"/>
    </w:rPr>
  </w:style>
  <w:style w:type="paragraph" w:customStyle="1" w:styleId="S5">
    <w:name w:val="S_Обычный жирный"/>
    <w:basedOn w:val="a6"/>
    <w:link w:val="S6"/>
    <w:qFormat/>
    <w:rsid w:val="00127F1B"/>
    <w:pPr>
      <w:spacing w:after="0" w:line="240" w:lineRule="auto"/>
    </w:pPr>
    <w:rPr>
      <w:sz w:val="28"/>
      <w:szCs w:val="24"/>
    </w:rPr>
  </w:style>
  <w:style w:type="paragraph" w:customStyle="1" w:styleId="S7">
    <w:name w:val="S_Обычный в таблице"/>
    <w:basedOn w:val="a6"/>
    <w:link w:val="S8"/>
    <w:rsid w:val="00127F1B"/>
    <w:pPr>
      <w:spacing w:after="0" w:line="360" w:lineRule="auto"/>
      <w:jc w:val="center"/>
    </w:pPr>
    <w:rPr>
      <w:szCs w:val="24"/>
      <w:lang w:eastAsia="en-US"/>
    </w:rPr>
  </w:style>
  <w:style w:type="character" w:customStyle="1" w:styleId="S8">
    <w:name w:val="S_Обычный в таблице Знак"/>
    <w:link w:val="S7"/>
    <w:rsid w:val="00127F1B"/>
    <w:rPr>
      <w:rFonts w:ascii="Times New Roman" w:eastAsia="Times New Roman" w:hAnsi="Times New Roman" w:cs="Times New Roman"/>
      <w:sz w:val="24"/>
      <w:szCs w:val="24"/>
      <w:lang w:eastAsia="en-US"/>
    </w:rPr>
  </w:style>
  <w:style w:type="paragraph" w:styleId="2a">
    <w:name w:val="Body Text Indent 2"/>
    <w:basedOn w:val="a6"/>
    <w:link w:val="2b"/>
    <w:uiPriority w:val="99"/>
    <w:rsid w:val="00127F1B"/>
    <w:pPr>
      <w:spacing w:line="480" w:lineRule="auto"/>
      <w:ind w:left="283"/>
    </w:pPr>
    <w:rPr>
      <w:szCs w:val="24"/>
    </w:rPr>
  </w:style>
  <w:style w:type="character" w:customStyle="1" w:styleId="2b">
    <w:name w:val="Основной текст с отступом 2 Знак"/>
    <w:link w:val="2a"/>
    <w:uiPriority w:val="99"/>
    <w:rsid w:val="00127F1B"/>
    <w:rPr>
      <w:rFonts w:ascii="Times New Roman" w:eastAsia="Times New Roman" w:hAnsi="Times New Roman" w:cs="Times New Roman"/>
      <w:sz w:val="24"/>
      <w:szCs w:val="24"/>
    </w:rPr>
  </w:style>
  <w:style w:type="paragraph" w:styleId="affb">
    <w:name w:val="Block Text"/>
    <w:basedOn w:val="a6"/>
    <w:rsid w:val="00127F1B"/>
    <w:pPr>
      <w:spacing w:after="0" w:line="240" w:lineRule="auto"/>
      <w:ind w:left="-709" w:right="43" w:firstLine="851"/>
    </w:pPr>
    <w:rPr>
      <w:sz w:val="28"/>
      <w:szCs w:val="24"/>
    </w:rPr>
  </w:style>
  <w:style w:type="paragraph" w:customStyle="1" w:styleId="ConsPlusCell">
    <w:name w:val="ConsPlusCell"/>
    <w:rsid w:val="00127F1B"/>
    <w:pPr>
      <w:autoSpaceDE w:val="0"/>
      <w:autoSpaceDN w:val="0"/>
      <w:adjustRightInd w:val="0"/>
    </w:pPr>
    <w:rPr>
      <w:rFonts w:ascii="Times New Roman" w:eastAsia="Calibri" w:hAnsi="Times New Roman"/>
      <w:sz w:val="24"/>
      <w:szCs w:val="24"/>
      <w:lang w:eastAsia="en-US"/>
    </w:rPr>
  </w:style>
  <w:style w:type="paragraph" w:customStyle="1" w:styleId="1e">
    <w:name w:val="Абзац списка1"/>
    <w:basedOn w:val="a6"/>
    <w:link w:val="ListParagraphChar"/>
    <w:rsid w:val="00127F1B"/>
    <w:pPr>
      <w:spacing w:after="0" w:line="240" w:lineRule="auto"/>
      <w:ind w:left="720"/>
    </w:pPr>
    <w:rPr>
      <w:rFonts w:eastAsia="Calibri"/>
      <w:szCs w:val="24"/>
    </w:rPr>
  </w:style>
  <w:style w:type="paragraph" w:customStyle="1" w:styleId="14">
    <w:name w:val="Маркированный_1"/>
    <w:basedOn w:val="a6"/>
    <w:uiPriority w:val="99"/>
    <w:semiHidden/>
    <w:rsid w:val="00127F1B"/>
    <w:pPr>
      <w:numPr>
        <w:ilvl w:val="1"/>
        <w:numId w:val="4"/>
      </w:numPr>
      <w:tabs>
        <w:tab w:val="left" w:pos="900"/>
      </w:tabs>
      <w:spacing w:after="0" w:line="360" w:lineRule="auto"/>
      <w:ind w:firstLine="720"/>
    </w:pPr>
    <w:rPr>
      <w:szCs w:val="24"/>
    </w:rPr>
  </w:style>
  <w:style w:type="numbering" w:customStyle="1" w:styleId="11111111">
    <w:name w:val="1 / 1.1 / 1.1.111"/>
    <w:rsid w:val="00127F1B"/>
    <w:pPr>
      <w:numPr>
        <w:numId w:val="5"/>
      </w:numPr>
    </w:pPr>
  </w:style>
  <w:style w:type="paragraph" w:styleId="2c">
    <w:name w:val="Body Text First Indent 2"/>
    <w:basedOn w:val="af7"/>
    <w:link w:val="2d"/>
    <w:uiPriority w:val="99"/>
    <w:unhideWhenUsed/>
    <w:rsid w:val="00127F1B"/>
    <w:pPr>
      <w:spacing w:before="0" w:after="200" w:line="276" w:lineRule="auto"/>
      <w:ind w:left="360" w:firstLine="360"/>
      <w:jc w:val="left"/>
    </w:pPr>
    <w:rPr>
      <w:rFonts w:eastAsia="Calibri"/>
      <w:sz w:val="28"/>
      <w:szCs w:val="28"/>
      <w:lang w:eastAsia="en-US"/>
    </w:rPr>
  </w:style>
  <w:style w:type="character" w:customStyle="1" w:styleId="2d">
    <w:name w:val="Красная строка 2 Знак"/>
    <w:link w:val="2c"/>
    <w:uiPriority w:val="99"/>
    <w:rsid w:val="00127F1B"/>
    <w:rPr>
      <w:rFonts w:ascii="Times New Roman" w:eastAsia="Calibri" w:hAnsi="Times New Roman" w:cs="Times New Roman"/>
      <w:sz w:val="28"/>
      <w:szCs w:val="28"/>
      <w:lang w:eastAsia="en-US"/>
    </w:rPr>
  </w:style>
  <w:style w:type="character" w:styleId="affc">
    <w:name w:val="page number"/>
    <w:basedOn w:val="a7"/>
    <w:rsid w:val="00127F1B"/>
  </w:style>
  <w:style w:type="paragraph" w:styleId="36">
    <w:name w:val="toc 3"/>
    <w:basedOn w:val="a6"/>
    <w:next w:val="a6"/>
    <w:autoRedefine/>
    <w:uiPriority w:val="39"/>
    <w:unhideWhenUsed/>
    <w:qFormat/>
    <w:rsid w:val="00EC1ADE"/>
    <w:pPr>
      <w:tabs>
        <w:tab w:val="left" w:pos="1134"/>
        <w:tab w:val="right" w:leader="dot" w:pos="9639"/>
      </w:tabs>
      <w:spacing w:after="100"/>
      <w:ind w:firstLine="426"/>
    </w:pPr>
    <w:rPr>
      <w:rFonts w:eastAsia="Calibri"/>
      <w:szCs w:val="28"/>
      <w:lang w:eastAsia="en-US"/>
    </w:rPr>
  </w:style>
  <w:style w:type="paragraph" w:styleId="42">
    <w:name w:val="toc 4"/>
    <w:basedOn w:val="a6"/>
    <w:next w:val="a6"/>
    <w:autoRedefine/>
    <w:uiPriority w:val="39"/>
    <w:unhideWhenUsed/>
    <w:rsid w:val="000523E0"/>
    <w:pPr>
      <w:spacing w:after="100"/>
      <w:ind w:left="840"/>
    </w:pPr>
    <w:rPr>
      <w:rFonts w:eastAsia="Calibri"/>
      <w:szCs w:val="28"/>
      <w:lang w:eastAsia="en-US"/>
    </w:rPr>
  </w:style>
  <w:style w:type="paragraph" w:customStyle="1" w:styleId="p1">
    <w:name w:val="p1"/>
    <w:basedOn w:val="a6"/>
    <w:rsid w:val="00127F1B"/>
    <w:pPr>
      <w:spacing w:before="100" w:beforeAutospacing="1" w:after="100" w:afterAutospacing="1" w:line="240" w:lineRule="auto"/>
    </w:pPr>
    <w:rPr>
      <w:szCs w:val="24"/>
    </w:rPr>
  </w:style>
  <w:style w:type="paragraph" w:customStyle="1" w:styleId="11Char">
    <w:name w:val="Знак1 Знак Знак Знак Знак Знак Знак Знак Знак1 Char"/>
    <w:basedOn w:val="a6"/>
    <w:rsid w:val="00127F1B"/>
    <w:pPr>
      <w:spacing w:line="240" w:lineRule="exact"/>
    </w:pPr>
    <w:rPr>
      <w:rFonts w:ascii="Verdana" w:hAnsi="Verdana" w:cs="Verdana"/>
      <w:sz w:val="20"/>
      <w:szCs w:val="20"/>
      <w:lang w:val="en-US" w:eastAsia="en-US"/>
    </w:rPr>
  </w:style>
  <w:style w:type="paragraph" w:styleId="37">
    <w:name w:val="Body Text Indent 3"/>
    <w:basedOn w:val="a6"/>
    <w:link w:val="38"/>
    <w:uiPriority w:val="99"/>
    <w:rsid w:val="00127F1B"/>
    <w:pPr>
      <w:spacing w:line="240" w:lineRule="auto"/>
      <w:ind w:left="283"/>
    </w:pPr>
    <w:rPr>
      <w:sz w:val="16"/>
      <w:szCs w:val="16"/>
    </w:rPr>
  </w:style>
  <w:style w:type="character" w:customStyle="1" w:styleId="38">
    <w:name w:val="Основной текст с отступом 3 Знак"/>
    <w:link w:val="37"/>
    <w:uiPriority w:val="99"/>
    <w:rsid w:val="00127F1B"/>
    <w:rPr>
      <w:rFonts w:ascii="Times New Roman" w:eastAsia="Times New Roman" w:hAnsi="Times New Roman" w:cs="Times New Roman"/>
      <w:sz w:val="16"/>
      <w:szCs w:val="16"/>
    </w:rPr>
  </w:style>
  <w:style w:type="paragraph" w:customStyle="1" w:styleId="otstup">
    <w:name w:val="otstup"/>
    <w:basedOn w:val="a6"/>
    <w:rsid w:val="00127F1B"/>
    <w:pPr>
      <w:spacing w:before="100" w:beforeAutospacing="1" w:after="100" w:afterAutospacing="1" w:line="240" w:lineRule="auto"/>
    </w:pPr>
    <w:rPr>
      <w:szCs w:val="24"/>
    </w:rPr>
  </w:style>
  <w:style w:type="character" w:customStyle="1" w:styleId="39">
    <w:name w:val="Основной текст3"/>
    <w:uiPriority w:val="99"/>
    <w:rsid w:val="00127F1B"/>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paragraph" w:styleId="affd">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6"/>
    <w:link w:val="affe"/>
    <w:uiPriority w:val="99"/>
    <w:rsid w:val="00127F1B"/>
    <w:pPr>
      <w:spacing w:after="0" w:line="240" w:lineRule="auto"/>
    </w:pPr>
    <w:rPr>
      <w:sz w:val="20"/>
      <w:szCs w:val="20"/>
    </w:rPr>
  </w:style>
  <w:style w:type="character" w:customStyle="1" w:styleId="affe">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fd"/>
    <w:uiPriority w:val="99"/>
    <w:rsid w:val="00127F1B"/>
    <w:rPr>
      <w:rFonts w:ascii="Times New Roman" w:eastAsia="Times New Roman" w:hAnsi="Times New Roman" w:cs="Times New Roman"/>
      <w:sz w:val="20"/>
      <w:szCs w:val="20"/>
    </w:rPr>
  </w:style>
  <w:style w:type="character" w:styleId="afff">
    <w:name w:val="footnote reference"/>
    <w:uiPriority w:val="99"/>
    <w:rsid w:val="00127F1B"/>
    <w:rPr>
      <w:vertAlign w:val="superscript"/>
    </w:rPr>
  </w:style>
  <w:style w:type="character" w:customStyle="1" w:styleId="docaccesstitle">
    <w:name w:val="docaccess_title"/>
    <w:basedOn w:val="a7"/>
    <w:rsid w:val="00127F1B"/>
  </w:style>
  <w:style w:type="character" w:customStyle="1" w:styleId="afff0">
    <w:name w:val="Основной текст_"/>
    <w:link w:val="52"/>
    <w:rsid w:val="00127F1B"/>
    <w:rPr>
      <w:sz w:val="21"/>
      <w:szCs w:val="21"/>
      <w:shd w:val="clear" w:color="auto" w:fill="FFFFFF"/>
    </w:rPr>
  </w:style>
  <w:style w:type="character" w:customStyle="1" w:styleId="2e">
    <w:name w:val="Основной текст2"/>
    <w:rsid w:val="00127F1B"/>
    <w:rPr>
      <w:color w:val="000000"/>
      <w:spacing w:val="0"/>
      <w:w w:val="100"/>
      <w:position w:val="0"/>
      <w:sz w:val="21"/>
      <w:szCs w:val="21"/>
      <w:shd w:val="clear" w:color="auto" w:fill="FFFFFF"/>
      <w:lang w:val="ru-RU" w:eastAsia="ru-RU" w:bidi="ru-RU"/>
    </w:rPr>
  </w:style>
  <w:style w:type="paragraph" w:customStyle="1" w:styleId="52">
    <w:name w:val="Основной текст5"/>
    <w:basedOn w:val="a6"/>
    <w:link w:val="afff0"/>
    <w:rsid w:val="00127F1B"/>
    <w:pPr>
      <w:widowControl w:val="0"/>
      <w:shd w:val="clear" w:color="auto" w:fill="FFFFFF"/>
      <w:spacing w:after="0" w:line="259" w:lineRule="exact"/>
      <w:ind w:firstLine="700"/>
    </w:pPr>
    <w:rPr>
      <w:sz w:val="21"/>
      <w:szCs w:val="21"/>
    </w:rPr>
  </w:style>
  <w:style w:type="character" w:customStyle="1" w:styleId="budgetcont">
    <w:name w:val="budget_cont"/>
    <w:basedOn w:val="a7"/>
    <w:rsid w:val="00127F1B"/>
  </w:style>
  <w:style w:type="character" w:customStyle="1" w:styleId="0pt">
    <w:name w:val="Основной текст + Полужирный;Интервал 0 pt"/>
    <w:rsid w:val="00127F1B"/>
    <w:rPr>
      <w:b/>
      <w:bCs/>
      <w:color w:val="000000"/>
      <w:spacing w:val="-10"/>
      <w:w w:val="100"/>
      <w:position w:val="0"/>
      <w:sz w:val="24"/>
      <w:szCs w:val="24"/>
      <w:shd w:val="clear" w:color="auto" w:fill="FFFFFF"/>
      <w:lang w:val="ru-RU" w:eastAsia="ru-RU" w:bidi="ru-RU"/>
    </w:rPr>
  </w:style>
  <w:style w:type="character" w:customStyle="1" w:styleId="73">
    <w:name w:val="Основной текст7"/>
    <w:rsid w:val="00127F1B"/>
    <w:rPr>
      <w:color w:val="000000"/>
      <w:spacing w:val="0"/>
      <w:w w:val="100"/>
      <w:position w:val="0"/>
      <w:sz w:val="24"/>
      <w:szCs w:val="24"/>
      <w:shd w:val="clear" w:color="auto" w:fill="FFFFFF"/>
      <w:lang w:val="ru-RU" w:eastAsia="ru-RU" w:bidi="ru-RU"/>
    </w:rPr>
  </w:style>
  <w:style w:type="character" w:customStyle="1" w:styleId="afff1">
    <w:name w:val="Основной текст + Курсив"/>
    <w:aliases w:val="Интервал 0 pt1"/>
    <w:rsid w:val="00127F1B"/>
    <w:rPr>
      <w:i/>
      <w:iCs/>
      <w:color w:val="000000"/>
      <w:spacing w:val="0"/>
      <w:w w:val="100"/>
      <w:position w:val="0"/>
      <w:sz w:val="24"/>
      <w:szCs w:val="24"/>
      <w:shd w:val="clear" w:color="auto" w:fill="FFFFFF"/>
      <w:lang w:val="ru-RU" w:eastAsia="ru-RU" w:bidi="ru-RU"/>
    </w:rPr>
  </w:style>
  <w:style w:type="paragraph" w:customStyle="1" w:styleId="200">
    <w:name w:val="Основной текст20"/>
    <w:basedOn w:val="a6"/>
    <w:rsid w:val="00127F1B"/>
    <w:pPr>
      <w:widowControl w:val="0"/>
      <w:shd w:val="clear" w:color="auto" w:fill="FFFFFF"/>
      <w:spacing w:after="0" w:line="0" w:lineRule="atLeast"/>
      <w:ind w:hanging="340"/>
      <w:jc w:val="center"/>
    </w:pPr>
    <w:rPr>
      <w:sz w:val="20"/>
      <w:szCs w:val="20"/>
    </w:rPr>
  </w:style>
  <w:style w:type="paragraph" w:styleId="afff2">
    <w:name w:val="Plain Text"/>
    <w:basedOn w:val="a6"/>
    <w:link w:val="afff3"/>
    <w:rsid w:val="00127F1B"/>
    <w:pPr>
      <w:spacing w:after="0" w:line="240" w:lineRule="auto"/>
    </w:pPr>
    <w:rPr>
      <w:rFonts w:ascii="Courier New" w:hAnsi="Courier New"/>
      <w:sz w:val="20"/>
      <w:szCs w:val="24"/>
    </w:rPr>
  </w:style>
  <w:style w:type="character" w:customStyle="1" w:styleId="afff3">
    <w:name w:val="Текст Знак"/>
    <w:link w:val="afff2"/>
    <w:rsid w:val="00127F1B"/>
    <w:rPr>
      <w:rFonts w:ascii="Courier New" w:eastAsia="Times New Roman" w:hAnsi="Courier New" w:cs="Times New Roman"/>
      <w:sz w:val="20"/>
      <w:szCs w:val="24"/>
    </w:rPr>
  </w:style>
  <w:style w:type="character" w:customStyle="1" w:styleId="115pt">
    <w:name w:val="Основной текст + 11.5 pt"/>
    <w:rsid w:val="00127F1B"/>
    <w:rPr>
      <w:rFonts w:eastAsia="Times New Roman"/>
      <w:color w:val="000000"/>
      <w:spacing w:val="0"/>
      <w:w w:val="100"/>
      <w:position w:val="0"/>
      <w:sz w:val="23"/>
      <w:szCs w:val="23"/>
      <w:shd w:val="clear" w:color="auto" w:fill="FFFFFF"/>
      <w:lang w:val="ru-RU" w:eastAsia="ru-RU" w:bidi="ru-RU"/>
    </w:rPr>
  </w:style>
  <w:style w:type="character" w:customStyle="1" w:styleId="63">
    <w:name w:val="Основной текст6"/>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ru-RU" w:eastAsia="ru-RU" w:bidi="ru-RU"/>
    </w:rPr>
  </w:style>
  <w:style w:type="character" w:customStyle="1" w:styleId="91">
    <w:name w:val="Основной текст9"/>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100">
    <w:name w:val="Основной текст10"/>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f">
    <w:name w:val="Подпись к таблице (2)_"/>
    <w:link w:val="2f0"/>
    <w:rsid w:val="00127F1B"/>
    <w:rPr>
      <w:shd w:val="clear" w:color="auto" w:fill="FFFFFF"/>
    </w:rPr>
  </w:style>
  <w:style w:type="paragraph" w:customStyle="1" w:styleId="2f0">
    <w:name w:val="Подпись к таблице (2)"/>
    <w:basedOn w:val="a6"/>
    <w:link w:val="2f"/>
    <w:qFormat/>
    <w:rsid w:val="00127F1B"/>
    <w:pPr>
      <w:widowControl w:val="0"/>
      <w:shd w:val="clear" w:color="auto" w:fill="FFFFFF"/>
      <w:spacing w:after="0" w:line="0" w:lineRule="atLeast"/>
      <w:ind w:hanging="840"/>
      <w:jc w:val="center"/>
    </w:pPr>
    <w:rPr>
      <w:sz w:val="20"/>
      <w:szCs w:val="20"/>
    </w:rPr>
  </w:style>
  <w:style w:type="character" w:customStyle="1" w:styleId="74">
    <w:name w:val="Подпись к таблице (7)_"/>
    <w:link w:val="75"/>
    <w:rsid w:val="00127F1B"/>
    <w:rPr>
      <w:b/>
      <w:bCs/>
      <w:shd w:val="clear" w:color="auto" w:fill="FFFFFF"/>
    </w:rPr>
  </w:style>
  <w:style w:type="paragraph" w:customStyle="1" w:styleId="75">
    <w:name w:val="Подпись к таблице (7)"/>
    <w:basedOn w:val="a6"/>
    <w:link w:val="74"/>
    <w:rsid w:val="00127F1B"/>
    <w:pPr>
      <w:widowControl w:val="0"/>
      <w:shd w:val="clear" w:color="auto" w:fill="FFFFFF"/>
      <w:spacing w:after="0" w:line="0" w:lineRule="atLeast"/>
    </w:pPr>
    <w:rPr>
      <w:b/>
      <w:bCs/>
      <w:sz w:val="20"/>
      <w:szCs w:val="20"/>
    </w:rPr>
  </w:style>
  <w:style w:type="character" w:customStyle="1" w:styleId="13pt">
    <w:name w:val="Основной текст + 13 pt"/>
    <w:rsid w:val="00127F1B"/>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paragraph" w:customStyle="1" w:styleId="1f">
    <w:name w:val="Основной текст1"/>
    <w:basedOn w:val="a6"/>
    <w:qFormat/>
    <w:rsid w:val="00127F1B"/>
    <w:pPr>
      <w:widowControl w:val="0"/>
      <w:shd w:val="clear" w:color="auto" w:fill="FFFFFF"/>
      <w:spacing w:after="0" w:line="240" w:lineRule="auto"/>
    </w:pPr>
    <w:rPr>
      <w:color w:val="000000"/>
      <w:sz w:val="20"/>
      <w:szCs w:val="20"/>
      <w:lang w:bidi="ru-RU"/>
    </w:rPr>
  </w:style>
  <w:style w:type="character" w:customStyle="1" w:styleId="20pt2pt">
    <w:name w:val="Основной текст + 20 pt;Интервал 2 pt"/>
    <w:rsid w:val="00127F1B"/>
    <w:rPr>
      <w:rFonts w:ascii="Times New Roman" w:eastAsia="Times New Roman" w:hAnsi="Times New Roman" w:cs="Times New Roman"/>
      <w:b w:val="0"/>
      <w:bCs w:val="0"/>
      <w:i w:val="0"/>
      <w:iCs w:val="0"/>
      <w:smallCaps w:val="0"/>
      <w:strike w:val="0"/>
      <w:color w:val="000000"/>
      <w:spacing w:val="50"/>
      <w:w w:val="100"/>
      <w:position w:val="0"/>
      <w:sz w:val="40"/>
      <w:szCs w:val="40"/>
      <w:u w:val="none"/>
      <w:shd w:val="clear" w:color="auto" w:fill="FFFFFF"/>
      <w:lang w:val="ru-RU" w:eastAsia="ru-RU" w:bidi="ru-RU"/>
    </w:rPr>
  </w:style>
  <w:style w:type="character" w:customStyle="1" w:styleId="53">
    <w:name w:val="Заголовок №5"/>
    <w:rsid w:val="00127F1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130">
    <w:name w:val="Основной текст13"/>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92">
    <w:name w:val="Основной текст (9)"/>
    <w:rsid w:val="00127F1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70">
    <w:name w:val="Основной текст (27)_"/>
    <w:link w:val="272"/>
    <w:rsid w:val="00127F1B"/>
    <w:rPr>
      <w:b/>
      <w:bCs/>
      <w:i/>
      <w:iCs/>
      <w:shd w:val="clear" w:color="auto" w:fill="FFFFFF"/>
    </w:rPr>
  </w:style>
  <w:style w:type="paragraph" w:customStyle="1" w:styleId="272">
    <w:name w:val="Основной текст (27)"/>
    <w:basedOn w:val="a6"/>
    <w:link w:val="270"/>
    <w:rsid w:val="00127F1B"/>
    <w:pPr>
      <w:widowControl w:val="0"/>
      <w:shd w:val="clear" w:color="auto" w:fill="FFFFFF"/>
      <w:spacing w:after="0" w:line="298" w:lineRule="exact"/>
      <w:jc w:val="center"/>
    </w:pPr>
    <w:rPr>
      <w:b/>
      <w:bCs/>
      <w:i/>
      <w:iCs/>
      <w:sz w:val="20"/>
      <w:szCs w:val="20"/>
    </w:rPr>
  </w:style>
  <w:style w:type="character" w:customStyle="1" w:styleId="45pt">
    <w:name w:val="Основной текст + 4.5 pt"/>
    <w:rsid w:val="00127F1B"/>
    <w:rPr>
      <w:rFonts w:ascii="Times New Roman" w:eastAsia="Times New Roman" w:hAnsi="Times New Roman" w:cs="Times New Roman"/>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13pt1pt">
    <w:name w:val="Основной текст + 13 pt;Интервал 1 pt"/>
    <w:rsid w:val="00127F1B"/>
    <w:rPr>
      <w:rFonts w:ascii="Times New Roman" w:eastAsia="Times New Roman" w:hAnsi="Times New Roman" w:cs="Times New Roman"/>
      <w:b w:val="0"/>
      <w:bCs w:val="0"/>
      <w:i w:val="0"/>
      <w:iCs w:val="0"/>
      <w:smallCaps w:val="0"/>
      <w:strike w:val="0"/>
      <w:color w:val="000000"/>
      <w:spacing w:val="30"/>
      <w:w w:val="100"/>
      <w:position w:val="0"/>
      <w:sz w:val="26"/>
      <w:szCs w:val="26"/>
      <w:u w:val="none"/>
      <w:shd w:val="clear" w:color="auto" w:fill="FFFFFF"/>
      <w:lang w:val="ru-RU" w:eastAsia="ru-RU" w:bidi="ru-RU"/>
    </w:rPr>
  </w:style>
  <w:style w:type="character" w:customStyle="1" w:styleId="14pt-3pt">
    <w:name w:val="Основной текст + 14 pt;Курсив;Интервал -3 pt"/>
    <w:rsid w:val="00127F1B"/>
    <w:rPr>
      <w:rFonts w:ascii="Times New Roman" w:eastAsia="Times New Roman" w:hAnsi="Times New Roman" w:cs="Times New Roman"/>
      <w:b w:val="0"/>
      <w:bCs w:val="0"/>
      <w:i/>
      <w:iCs/>
      <w:smallCaps w:val="0"/>
      <w:strike w:val="0"/>
      <w:color w:val="000000"/>
      <w:spacing w:val="-60"/>
      <w:w w:val="100"/>
      <w:position w:val="0"/>
      <w:sz w:val="28"/>
      <w:szCs w:val="28"/>
      <w:u w:val="none"/>
      <w:shd w:val="clear" w:color="auto" w:fill="FFFFFF"/>
      <w:lang w:val="ru-RU" w:eastAsia="ru-RU" w:bidi="ru-RU"/>
    </w:rPr>
  </w:style>
  <w:style w:type="character" w:customStyle="1" w:styleId="6pt1pt">
    <w:name w:val="Основной текст + 6 pt;Полужирный;Интервал 1 pt"/>
    <w:rsid w:val="00127F1B"/>
    <w:rPr>
      <w:rFonts w:ascii="Times New Roman" w:eastAsia="Times New Roman" w:hAnsi="Times New Roman" w:cs="Times New Roman"/>
      <w:b/>
      <w:bCs/>
      <w:i w:val="0"/>
      <w:iCs w:val="0"/>
      <w:smallCaps w:val="0"/>
      <w:strike w:val="0"/>
      <w:color w:val="000000"/>
      <w:spacing w:val="30"/>
      <w:w w:val="100"/>
      <w:position w:val="0"/>
      <w:sz w:val="12"/>
      <w:szCs w:val="12"/>
      <w:u w:val="none"/>
      <w:shd w:val="clear" w:color="auto" w:fill="FFFFFF"/>
      <w:lang w:val="ru-RU" w:eastAsia="ru-RU" w:bidi="ru-RU"/>
    </w:rPr>
  </w:style>
  <w:style w:type="character" w:customStyle="1" w:styleId="65pt">
    <w:name w:val="Основной текст + 6.5 pt;Курсив"/>
    <w:rsid w:val="00127F1B"/>
    <w:rPr>
      <w:rFonts w:ascii="Times New Roman" w:eastAsia="Times New Roman" w:hAnsi="Times New Roman" w:cs="Times New Roman"/>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20pt">
    <w:name w:val="Основной текст + 20 pt"/>
    <w:rsid w:val="00127F1B"/>
    <w:rPr>
      <w:rFonts w:ascii="Times New Roman" w:eastAsia="Times New Roman" w:hAnsi="Times New Roman" w:cs="Times New Roman"/>
      <w:b w:val="0"/>
      <w:bCs w:val="0"/>
      <w:i w:val="0"/>
      <w:iCs w:val="0"/>
      <w:smallCaps w:val="0"/>
      <w:strike w:val="0"/>
      <w:color w:val="000000"/>
      <w:spacing w:val="0"/>
      <w:w w:val="100"/>
      <w:position w:val="0"/>
      <w:sz w:val="40"/>
      <w:szCs w:val="40"/>
      <w:u w:val="none"/>
      <w:shd w:val="clear" w:color="auto" w:fill="FFFFFF"/>
      <w:lang w:val="ru-RU" w:eastAsia="ru-RU" w:bidi="ru-RU"/>
    </w:rPr>
  </w:style>
  <w:style w:type="character" w:customStyle="1" w:styleId="18pt">
    <w:name w:val="Основной текст + 18 pt"/>
    <w:rsid w:val="00127F1B"/>
    <w:rPr>
      <w:rFonts w:ascii="Times New Roman" w:eastAsia="Times New Roman" w:hAnsi="Times New Roman" w:cs="Times New Roman"/>
      <w:b w:val="0"/>
      <w:bCs w:val="0"/>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CenturySchoolbook9pt">
    <w:name w:val="Основной текст + Century Schoolbook;9 pt;Полужирный"/>
    <w:rsid w:val="00127F1B"/>
    <w:rPr>
      <w:rFonts w:ascii="Century Schoolbook" w:eastAsia="Century Schoolbook" w:hAnsi="Century Schoolbook" w:cs="Century Schoolbook"/>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5pt0pt">
    <w:name w:val="Основной текст + 4.5 pt;Интервал 0 pt"/>
    <w:rsid w:val="00127F1B"/>
    <w:rPr>
      <w:rFonts w:ascii="Times New Roman" w:eastAsia="Times New Roman" w:hAnsi="Times New Roman" w:cs="Times New Roman"/>
      <w:b w:val="0"/>
      <w:bCs w:val="0"/>
      <w:i w:val="0"/>
      <w:iCs w:val="0"/>
      <w:smallCaps w:val="0"/>
      <w:strike w:val="0"/>
      <w:color w:val="000000"/>
      <w:spacing w:val="10"/>
      <w:w w:val="100"/>
      <w:position w:val="0"/>
      <w:sz w:val="9"/>
      <w:szCs w:val="9"/>
      <w:u w:val="none"/>
      <w:shd w:val="clear" w:color="auto" w:fill="FFFFFF"/>
      <w:lang w:val="ru-RU" w:eastAsia="ru-RU" w:bidi="ru-RU"/>
    </w:rPr>
  </w:style>
  <w:style w:type="character" w:customStyle="1" w:styleId="CenturySchoolbook45pt">
    <w:name w:val="Основной текст + Century Schoolbook;4.5 pt;Курсив"/>
    <w:rsid w:val="00127F1B"/>
    <w:rPr>
      <w:rFonts w:ascii="Century Schoolbook" w:eastAsia="Century Schoolbook" w:hAnsi="Century Schoolbook" w:cs="Century Schoolbook"/>
      <w:b w:val="0"/>
      <w:bCs w:val="0"/>
      <w:i/>
      <w:iCs/>
      <w:smallCaps w:val="0"/>
      <w:strike w:val="0"/>
      <w:color w:val="000000"/>
      <w:spacing w:val="0"/>
      <w:w w:val="100"/>
      <w:position w:val="0"/>
      <w:sz w:val="9"/>
      <w:szCs w:val="9"/>
      <w:u w:val="none"/>
      <w:shd w:val="clear" w:color="auto" w:fill="FFFFFF"/>
      <w:lang w:val="ru-RU" w:eastAsia="ru-RU" w:bidi="ru-RU"/>
    </w:rPr>
  </w:style>
  <w:style w:type="character" w:customStyle="1" w:styleId="54">
    <w:name w:val="Заголовок №5_"/>
    <w:rsid w:val="00127F1B"/>
    <w:rPr>
      <w:rFonts w:ascii="Times New Roman" w:eastAsia="Times New Roman" w:hAnsi="Times New Roman" w:cs="Times New Roman"/>
      <w:b/>
      <w:bCs/>
      <w:i w:val="0"/>
      <w:iCs w:val="0"/>
      <w:smallCaps w:val="0"/>
      <w:strike w:val="0"/>
      <w:u w:val="none"/>
    </w:rPr>
  </w:style>
  <w:style w:type="character" w:customStyle="1" w:styleId="93">
    <w:name w:val="Основной текст (9)_"/>
    <w:rsid w:val="00127F1B"/>
    <w:rPr>
      <w:rFonts w:ascii="Times New Roman" w:eastAsia="Times New Roman" w:hAnsi="Times New Roman" w:cs="Times New Roman"/>
      <w:b/>
      <w:bCs/>
      <w:i w:val="0"/>
      <w:iCs w:val="0"/>
      <w:smallCaps w:val="0"/>
      <w:strike w:val="0"/>
      <w:u w:val="none"/>
    </w:rPr>
  </w:style>
  <w:style w:type="character" w:customStyle="1" w:styleId="4pt">
    <w:name w:val="Основной текст + 4 pt"/>
    <w:rsid w:val="00127F1B"/>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40">
    <w:name w:val="Основной текст14"/>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3a">
    <w:name w:val="Подпись к таблице (3)_"/>
    <w:rsid w:val="00127F1B"/>
    <w:rPr>
      <w:rFonts w:ascii="Times New Roman" w:eastAsia="Times New Roman" w:hAnsi="Times New Roman" w:cs="Times New Roman"/>
      <w:b w:val="0"/>
      <w:bCs w:val="0"/>
      <w:i w:val="0"/>
      <w:iCs w:val="0"/>
      <w:smallCaps w:val="0"/>
      <w:strike w:val="0"/>
      <w:sz w:val="22"/>
      <w:szCs w:val="22"/>
      <w:u w:val="none"/>
    </w:rPr>
  </w:style>
  <w:style w:type="character" w:customStyle="1" w:styleId="3b">
    <w:name w:val="Подпись к таблице (3)"/>
    <w:rsid w:val="00127F1B"/>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115">
    <w:name w:val="Основной текст (11)_"/>
    <w:rsid w:val="00127F1B"/>
    <w:rPr>
      <w:rFonts w:ascii="Times New Roman" w:eastAsia="Times New Roman" w:hAnsi="Times New Roman" w:cs="Times New Roman"/>
      <w:b w:val="0"/>
      <w:bCs w:val="0"/>
      <w:i/>
      <w:iCs/>
      <w:smallCaps w:val="0"/>
      <w:strike w:val="0"/>
      <w:u w:val="none"/>
    </w:rPr>
  </w:style>
  <w:style w:type="character" w:customStyle="1" w:styleId="230">
    <w:name w:val="Основной текст (23)_"/>
    <w:link w:val="231"/>
    <w:rsid w:val="00127F1B"/>
    <w:rPr>
      <w:sz w:val="16"/>
      <w:szCs w:val="16"/>
      <w:shd w:val="clear" w:color="auto" w:fill="FFFFFF"/>
    </w:rPr>
  </w:style>
  <w:style w:type="character" w:customStyle="1" w:styleId="2312pt">
    <w:name w:val="Основной текст (23) + 12 pt"/>
    <w:rsid w:val="00127F1B"/>
    <w:rPr>
      <w:color w:val="000000"/>
      <w:spacing w:val="0"/>
      <w:w w:val="100"/>
      <w:position w:val="0"/>
      <w:sz w:val="24"/>
      <w:szCs w:val="24"/>
      <w:shd w:val="clear" w:color="auto" w:fill="FFFFFF"/>
      <w:lang w:val="ru-RU" w:eastAsia="ru-RU" w:bidi="ru-RU"/>
    </w:rPr>
  </w:style>
  <w:style w:type="character" w:customStyle="1" w:styleId="116">
    <w:name w:val="Основной текст (11)"/>
    <w:rsid w:val="00127F1B"/>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paragraph" w:customStyle="1" w:styleId="231">
    <w:name w:val="Основной текст (23)"/>
    <w:basedOn w:val="a6"/>
    <w:link w:val="230"/>
    <w:rsid w:val="00127F1B"/>
    <w:pPr>
      <w:widowControl w:val="0"/>
      <w:shd w:val="clear" w:color="auto" w:fill="FFFFFF"/>
      <w:spacing w:after="0" w:line="221" w:lineRule="exact"/>
      <w:jc w:val="center"/>
    </w:pPr>
    <w:rPr>
      <w:sz w:val="16"/>
      <w:szCs w:val="16"/>
    </w:rPr>
  </w:style>
  <w:style w:type="character" w:customStyle="1" w:styleId="ArialNarrow95pt">
    <w:name w:val="Основной текст + Arial Narrow;9.5 pt"/>
    <w:rsid w:val="00127F1B"/>
    <w:rPr>
      <w:rFonts w:ascii="Arial Narrow" w:eastAsia="Arial Narrow" w:hAnsi="Arial Narrow" w:cs="Arial Narrow"/>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80">
    <w:name w:val="Основной текст (28)_"/>
    <w:link w:val="281"/>
    <w:rsid w:val="00127F1B"/>
    <w:rPr>
      <w:rFonts w:ascii="Arial Narrow" w:eastAsia="Arial Narrow" w:hAnsi="Arial Narrow" w:cs="Arial Narrow"/>
      <w:sz w:val="14"/>
      <w:szCs w:val="14"/>
      <w:shd w:val="clear" w:color="auto" w:fill="FFFFFF"/>
    </w:rPr>
  </w:style>
  <w:style w:type="paragraph" w:customStyle="1" w:styleId="281">
    <w:name w:val="Основной текст (28)"/>
    <w:basedOn w:val="a6"/>
    <w:link w:val="280"/>
    <w:rsid w:val="00127F1B"/>
    <w:pPr>
      <w:widowControl w:val="0"/>
      <w:shd w:val="clear" w:color="auto" w:fill="FFFFFF"/>
      <w:spacing w:after="0" w:line="0" w:lineRule="atLeast"/>
    </w:pPr>
    <w:rPr>
      <w:rFonts w:ascii="Arial Narrow" w:eastAsia="Arial Narrow" w:hAnsi="Arial Narrow"/>
      <w:sz w:val="14"/>
      <w:szCs w:val="14"/>
    </w:rPr>
  </w:style>
  <w:style w:type="character" w:customStyle="1" w:styleId="65pt1pt">
    <w:name w:val="Основной текст + 6.5 pt;Интервал 1 pt"/>
    <w:rsid w:val="00127F1B"/>
    <w:rPr>
      <w:rFonts w:ascii="Times New Roman" w:eastAsia="Times New Roman" w:hAnsi="Times New Roman" w:cs="Times New Roman"/>
      <w:b w:val="0"/>
      <w:bCs w:val="0"/>
      <w:i w:val="0"/>
      <w:iCs w:val="0"/>
      <w:smallCaps w:val="0"/>
      <w:strike w:val="0"/>
      <w:color w:val="000000"/>
      <w:spacing w:val="20"/>
      <w:w w:val="100"/>
      <w:position w:val="0"/>
      <w:sz w:val="13"/>
      <w:szCs w:val="13"/>
      <w:u w:val="none"/>
      <w:shd w:val="clear" w:color="auto" w:fill="FFFFFF"/>
      <w:lang w:val="ru-RU" w:eastAsia="ru-RU" w:bidi="ru-RU"/>
    </w:rPr>
  </w:style>
  <w:style w:type="character" w:customStyle="1" w:styleId="2f1">
    <w:name w:val="Основной текст (2) + Малые прописные"/>
    <w:rsid w:val="00127F1B"/>
    <w:rPr>
      <w:rFonts w:ascii="Times New Roman" w:eastAsia="Times New Roman" w:hAnsi="Times New Roman" w:cs="Times New Roman"/>
      <w:b/>
      <w:bCs/>
      <w:i w:val="0"/>
      <w:iCs w:val="0"/>
      <w:smallCaps/>
      <w:strike w:val="0"/>
      <w:color w:val="000000"/>
      <w:spacing w:val="0"/>
      <w:w w:val="100"/>
      <w:position w:val="0"/>
      <w:sz w:val="40"/>
      <w:szCs w:val="40"/>
      <w:u w:val="none"/>
      <w:lang w:val="ru-RU" w:eastAsia="ru-RU" w:bidi="ru-RU"/>
    </w:rPr>
  </w:style>
  <w:style w:type="character" w:customStyle="1" w:styleId="290">
    <w:name w:val="Основной текст (29)_"/>
    <w:link w:val="291"/>
    <w:rsid w:val="00127F1B"/>
    <w:rPr>
      <w:sz w:val="17"/>
      <w:szCs w:val="17"/>
      <w:shd w:val="clear" w:color="auto" w:fill="FFFFFF"/>
    </w:rPr>
  </w:style>
  <w:style w:type="character" w:customStyle="1" w:styleId="95pt">
    <w:name w:val="Основной текст + 9.5 pt;Полужирный"/>
    <w:rsid w:val="00127F1B"/>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91">
    <w:name w:val="Основной текст (29)"/>
    <w:basedOn w:val="a6"/>
    <w:link w:val="290"/>
    <w:rsid w:val="00127F1B"/>
    <w:pPr>
      <w:widowControl w:val="0"/>
      <w:shd w:val="clear" w:color="auto" w:fill="FFFFFF"/>
      <w:spacing w:after="0" w:line="0" w:lineRule="atLeast"/>
    </w:pPr>
    <w:rPr>
      <w:sz w:val="17"/>
      <w:szCs w:val="17"/>
    </w:rPr>
  </w:style>
  <w:style w:type="character" w:customStyle="1" w:styleId="afff4">
    <w:name w:val="Основной текст + Полужирный"/>
    <w:rsid w:val="00127F1B"/>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300">
    <w:name w:val="Основной текст (30)_"/>
    <w:rsid w:val="00127F1B"/>
    <w:rPr>
      <w:rFonts w:ascii="Times New Roman" w:eastAsia="Times New Roman" w:hAnsi="Times New Roman" w:cs="Times New Roman"/>
      <w:b w:val="0"/>
      <w:bCs w:val="0"/>
      <w:i/>
      <w:iCs/>
      <w:smallCaps w:val="0"/>
      <w:strike w:val="0"/>
      <w:u w:val="none"/>
    </w:rPr>
  </w:style>
  <w:style w:type="character" w:customStyle="1" w:styleId="301">
    <w:name w:val="Основной текст (30)"/>
    <w:rsid w:val="00127F1B"/>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310">
    <w:name w:val="Основной текст (31)_"/>
    <w:rsid w:val="00127F1B"/>
    <w:rPr>
      <w:rFonts w:ascii="Arial Unicode MS" w:eastAsia="Arial Unicode MS" w:hAnsi="Arial Unicode MS" w:cs="Arial Unicode MS"/>
      <w:b w:val="0"/>
      <w:bCs w:val="0"/>
      <w:i w:val="0"/>
      <w:iCs w:val="0"/>
      <w:smallCaps w:val="0"/>
      <w:strike w:val="0"/>
      <w:sz w:val="16"/>
      <w:szCs w:val="16"/>
      <w:u w:val="none"/>
    </w:rPr>
  </w:style>
  <w:style w:type="character" w:customStyle="1" w:styleId="311">
    <w:name w:val="Основной текст (31)"/>
    <w:rsid w:val="00127F1B"/>
    <w:rPr>
      <w:rFonts w:ascii="Arial Unicode MS" w:eastAsia="Arial Unicode MS" w:hAnsi="Arial Unicode MS" w:cs="Arial Unicode MS"/>
      <w:b w:val="0"/>
      <w:bCs w:val="0"/>
      <w:i w:val="0"/>
      <w:iCs w:val="0"/>
      <w:smallCaps w:val="0"/>
      <w:strike w:val="0"/>
      <w:color w:val="000000"/>
      <w:spacing w:val="0"/>
      <w:w w:val="100"/>
      <w:position w:val="0"/>
      <w:sz w:val="16"/>
      <w:szCs w:val="16"/>
      <w:u w:val="none"/>
    </w:rPr>
  </w:style>
  <w:style w:type="character" w:customStyle="1" w:styleId="11pt">
    <w:name w:val="Основной текст + 11 pt"/>
    <w:rsid w:val="00127F1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2">
    <w:name w:val="Основной текст (8)_"/>
    <w:link w:val="83"/>
    <w:rsid w:val="00127F1B"/>
    <w:rPr>
      <w:rFonts w:eastAsia="Times New Roman"/>
      <w:sz w:val="8"/>
      <w:szCs w:val="8"/>
      <w:shd w:val="clear" w:color="auto" w:fill="FFFFFF"/>
    </w:rPr>
  </w:style>
  <w:style w:type="paragraph" w:customStyle="1" w:styleId="83">
    <w:name w:val="Основной текст (8)"/>
    <w:basedOn w:val="a6"/>
    <w:link w:val="82"/>
    <w:qFormat/>
    <w:rsid w:val="00127F1B"/>
    <w:pPr>
      <w:shd w:val="clear" w:color="auto" w:fill="FFFFFF"/>
      <w:spacing w:after="0" w:line="0" w:lineRule="atLeast"/>
    </w:pPr>
    <w:rPr>
      <w:sz w:val="8"/>
      <w:szCs w:val="8"/>
    </w:rPr>
  </w:style>
  <w:style w:type="paragraph" w:customStyle="1" w:styleId="210">
    <w:name w:val="Основной текст с отступом 21"/>
    <w:basedOn w:val="a6"/>
    <w:uiPriority w:val="99"/>
    <w:qFormat/>
    <w:rsid w:val="00127F1B"/>
    <w:pPr>
      <w:suppressAutoHyphens/>
      <w:spacing w:after="0" w:line="240" w:lineRule="auto"/>
      <w:ind w:firstLine="708"/>
    </w:pPr>
    <w:rPr>
      <w:rFonts w:ascii="Arial" w:hAnsi="Arial" w:cs="Arial"/>
      <w:b/>
      <w:bCs/>
      <w:sz w:val="28"/>
      <w:szCs w:val="28"/>
      <w:lang w:eastAsia="ar-SA"/>
    </w:rPr>
  </w:style>
  <w:style w:type="character" w:customStyle="1" w:styleId="afff5">
    <w:name w:val="Колонтитул_"/>
    <w:link w:val="afff6"/>
    <w:rsid w:val="00127F1B"/>
    <w:rPr>
      <w:rFonts w:eastAsia="Times New Roman"/>
      <w:b/>
      <w:bCs/>
      <w:sz w:val="16"/>
      <w:szCs w:val="16"/>
      <w:shd w:val="clear" w:color="auto" w:fill="FFFFFF"/>
    </w:rPr>
  </w:style>
  <w:style w:type="paragraph" w:customStyle="1" w:styleId="afff6">
    <w:name w:val="Колонтитул"/>
    <w:basedOn w:val="a6"/>
    <w:link w:val="afff5"/>
    <w:qFormat/>
    <w:rsid w:val="00127F1B"/>
    <w:pPr>
      <w:widowControl w:val="0"/>
      <w:shd w:val="clear" w:color="auto" w:fill="FFFFFF"/>
      <w:spacing w:after="0" w:line="211" w:lineRule="exact"/>
    </w:pPr>
    <w:rPr>
      <w:b/>
      <w:bCs/>
      <w:sz w:val="16"/>
      <w:szCs w:val="16"/>
    </w:rPr>
  </w:style>
  <w:style w:type="character" w:customStyle="1" w:styleId="Default0">
    <w:name w:val="Default Знак"/>
    <w:link w:val="Default"/>
    <w:rsid w:val="00127F1B"/>
    <w:rPr>
      <w:rFonts w:ascii="Arial" w:hAnsi="Arial"/>
      <w:color w:val="000000"/>
      <w:sz w:val="24"/>
      <w:szCs w:val="24"/>
      <w:lang w:bidi="ar-SA"/>
    </w:rPr>
  </w:style>
  <w:style w:type="paragraph" w:customStyle="1" w:styleId="formattext">
    <w:name w:val="formattext"/>
    <w:basedOn w:val="a6"/>
    <w:qFormat/>
    <w:rsid w:val="00127F1B"/>
    <w:pPr>
      <w:spacing w:before="100" w:beforeAutospacing="1" w:after="100" w:afterAutospacing="1" w:line="240" w:lineRule="auto"/>
    </w:pPr>
    <w:rPr>
      <w:szCs w:val="24"/>
    </w:rPr>
  </w:style>
  <w:style w:type="paragraph" w:customStyle="1" w:styleId="ConsPlusTitle">
    <w:name w:val="ConsPlusTitle"/>
    <w:rsid w:val="00127F1B"/>
    <w:pPr>
      <w:widowControl w:val="0"/>
      <w:autoSpaceDE w:val="0"/>
      <w:autoSpaceDN w:val="0"/>
      <w:adjustRightInd w:val="0"/>
    </w:pPr>
    <w:rPr>
      <w:rFonts w:cs="Calibri"/>
      <w:b/>
      <w:bCs/>
      <w:sz w:val="22"/>
      <w:szCs w:val="22"/>
    </w:rPr>
  </w:style>
  <w:style w:type="character" w:customStyle="1" w:styleId="360">
    <w:name w:val="Основной текст (36)_"/>
    <w:link w:val="361"/>
    <w:rsid w:val="00127F1B"/>
    <w:rPr>
      <w:rFonts w:ascii="Arial Unicode MS" w:eastAsia="Arial Unicode MS" w:hAnsi="Arial Unicode MS" w:cs="Arial Unicode MS"/>
      <w:sz w:val="8"/>
      <w:szCs w:val="8"/>
      <w:shd w:val="clear" w:color="auto" w:fill="FFFFFF"/>
    </w:rPr>
  </w:style>
  <w:style w:type="character" w:customStyle="1" w:styleId="36TimesNewRoman45pt">
    <w:name w:val="Основной текст (36) + Times New Roman;4.5 pt"/>
    <w:rsid w:val="00127F1B"/>
    <w:rPr>
      <w:rFonts w:ascii="Times New Roman" w:eastAsia="Times New Roman" w:hAnsi="Times New Roman" w:cs="Times New Roman"/>
      <w:color w:val="000000"/>
      <w:spacing w:val="0"/>
      <w:w w:val="100"/>
      <w:position w:val="0"/>
      <w:sz w:val="9"/>
      <w:szCs w:val="9"/>
      <w:shd w:val="clear" w:color="auto" w:fill="FFFFFF"/>
      <w:lang w:val="ru-RU" w:eastAsia="ru-RU" w:bidi="ru-RU"/>
    </w:rPr>
  </w:style>
  <w:style w:type="paragraph" w:customStyle="1" w:styleId="361">
    <w:name w:val="Основной текст (36)"/>
    <w:basedOn w:val="a6"/>
    <w:link w:val="360"/>
    <w:rsid w:val="00127F1B"/>
    <w:pPr>
      <w:widowControl w:val="0"/>
      <w:shd w:val="clear" w:color="auto" w:fill="FFFFFF"/>
      <w:spacing w:after="0" w:line="0" w:lineRule="atLeast"/>
    </w:pPr>
    <w:rPr>
      <w:rFonts w:ascii="Arial Unicode MS" w:eastAsia="Arial Unicode MS" w:hAnsi="Arial Unicode MS"/>
      <w:sz w:val="8"/>
      <w:szCs w:val="8"/>
    </w:rPr>
  </w:style>
  <w:style w:type="character" w:customStyle="1" w:styleId="117">
    <w:name w:val="Основной текст (11) + Не курсив"/>
    <w:rsid w:val="00127F1B"/>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afff7">
    <w:name w:val="Основной текст + Полужирный;Курсив"/>
    <w:rsid w:val="00127F1B"/>
    <w:rPr>
      <w:rFonts w:ascii="Times New Roman" w:eastAsia="Times New Roman" w:hAnsi="Times New Roman" w:cs="Times New Roman"/>
      <w:b/>
      <w:bCs/>
      <w:i/>
      <w:iCs/>
      <w:smallCaps w:val="0"/>
      <w:strike w:val="0"/>
      <w:color w:val="000000"/>
      <w:spacing w:val="0"/>
      <w:w w:val="100"/>
      <w:position w:val="0"/>
      <w:sz w:val="24"/>
      <w:szCs w:val="24"/>
      <w:u w:val="none"/>
      <w:shd w:val="clear" w:color="auto" w:fill="FFFFFF"/>
      <w:lang w:val="ru-RU" w:eastAsia="ru-RU" w:bidi="ru-RU"/>
    </w:rPr>
  </w:style>
  <w:style w:type="character" w:customStyle="1" w:styleId="ArialUnicodeMS115pt">
    <w:name w:val="Основной текст + Arial Unicode MS;11.5 pt"/>
    <w:rsid w:val="00127F1B"/>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812pt">
    <w:name w:val="Колонтитул (8) + 12 pt"/>
    <w:rsid w:val="00127F1B"/>
    <w:rPr>
      <w:rFonts w:ascii="Times New Roman" w:eastAsia="Times New Roman" w:hAnsi="Times New Roman" w:cs="Times New Roman"/>
      <w:b w:val="0"/>
      <w:bCs w:val="0"/>
      <w:i w:val="0"/>
      <w:iCs w:val="0"/>
      <w:smallCaps w:val="0"/>
      <w:strike w:val="0"/>
      <w:u w:val="none"/>
    </w:rPr>
  </w:style>
  <w:style w:type="character" w:customStyle="1" w:styleId="12pt">
    <w:name w:val="Колонтитул + 12 pt;Не полужирный"/>
    <w:rsid w:val="00127F1B"/>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4">
    <w:name w:val="Заголовок №6_"/>
    <w:rsid w:val="00127F1B"/>
    <w:rPr>
      <w:rFonts w:ascii="Times New Roman" w:eastAsia="Times New Roman" w:hAnsi="Times New Roman" w:cs="Times New Roman"/>
      <w:b w:val="0"/>
      <w:bCs w:val="0"/>
      <w:i w:val="0"/>
      <w:iCs w:val="0"/>
      <w:smallCaps w:val="0"/>
      <w:strike w:val="0"/>
      <w:u w:val="none"/>
    </w:rPr>
  </w:style>
  <w:style w:type="character" w:customStyle="1" w:styleId="65">
    <w:name w:val="Заголовок №6"/>
    <w:rsid w:val="00127F1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TimesNewRoman11pt">
    <w:name w:val="Основной текст + Times New Roman;11 pt"/>
    <w:rsid w:val="00127F1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TimesNewRoman115pt">
    <w:name w:val="Основной текст + Times New Roman;11.5 pt;Полужирный"/>
    <w:rsid w:val="00127F1B"/>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FontStyle17">
    <w:name w:val="Font Style17"/>
    <w:uiPriority w:val="99"/>
    <w:rsid w:val="00127F1B"/>
    <w:rPr>
      <w:rFonts w:ascii="Cambria" w:hAnsi="Cambria" w:cs="Cambria"/>
      <w:sz w:val="18"/>
      <w:szCs w:val="18"/>
    </w:rPr>
  </w:style>
  <w:style w:type="character" w:customStyle="1" w:styleId="2TimesNewRoman75pt">
    <w:name w:val="Подпись к картинке (2) + Times New Roman;7.5 pt"/>
    <w:rsid w:val="00127F1B"/>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eastAsia="ru-RU" w:bidi="ru-RU"/>
    </w:rPr>
  </w:style>
  <w:style w:type="character" w:customStyle="1" w:styleId="afff8">
    <w:name w:val="Схема документа Знак"/>
    <w:link w:val="afff9"/>
    <w:semiHidden/>
    <w:rsid w:val="00127F1B"/>
    <w:rPr>
      <w:rFonts w:ascii="Tahoma" w:hAnsi="Tahoma"/>
      <w:sz w:val="24"/>
      <w:szCs w:val="24"/>
      <w:shd w:val="clear" w:color="auto" w:fill="000080"/>
    </w:rPr>
  </w:style>
  <w:style w:type="paragraph" w:styleId="afff9">
    <w:name w:val="Document Map"/>
    <w:basedOn w:val="a6"/>
    <w:link w:val="afff8"/>
    <w:semiHidden/>
    <w:unhideWhenUsed/>
    <w:rsid w:val="00127F1B"/>
    <w:pPr>
      <w:shd w:val="clear" w:color="auto" w:fill="000080"/>
      <w:spacing w:after="0" w:line="240" w:lineRule="auto"/>
    </w:pPr>
    <w:rPr>
      <w:rFonts w:ascii="Tahoma" w:hAnsi="Tahoma"/>
      <w:szCs w:val="24"/>
      <w:shd w:val="clear" w:color="auto" w:fill="000080"/>
    </w:rPr>
  </w:style>
  <w:style w:type="character" w:customStyle="1" w:styleId="1f0">
    <w:name w:val="Схема документа Знак1"/>
    <w:uiPriority w:val="99"/>
    <w:semiHidden/>
    <w:rsid w:val="00127F1B"/>
    <w:rPr>
      <w:rFonts w:ascii="Tahoma" w:hAnsi="Tahoma" w:cs="Tahoma"/>
      <w:sz w:val="16"/>
      <w:szCs w:val="16"/>
    </w:rPr>
  </w:style>
  <w:style w:type="character" w:customStyle="1" w:styleId="FontStyle13">
    <w:name w:val="Font Style13"/>
    <w:rsid w:val="00127F1B"/>
    <w:rPr>
      <w:rFonts w:ascii="Arial Narrow" w:hAnsi="Arial Narrow" w:cs="Arial Narrow"/>
      <w:sz w:val="34"/>
      <w:szCs w:val="34"/>
    </w:rPr>
  </w:style>
  <w:style w:type="paragraph" w:customStyle="1" w:styleId="afffa">
    <w:name w:val="Абзац"/>
    <w:link w:val="afffb"/>
    <w:qFormat/>
    <w:rsid w:val="00127F1B"/>
    <w:pPr>
      <w:spacing w:before="120" w:after="60"/>
      <w:ind w:firstLine="567"/>
      <w:jc w:val="both"/>
    </w:pPr>
    <w:rPr>
      <w:rFonts w:ascii="Times New Roman" w:hAnsi="Times New Roman"/>
      <w:sz w:val="24"/>
      <w:szCs w:val="24"/>
    </w:rPr>
  </w:style>
  <w:style w:type="character" w:customStyle="1" w:styleId="afffb">
    <w:name w:val="Абзац Знак"/>
    <w:link w:val="afffa"/>
    <w:locked/>
    <w:rsid w:val="00127F1B"/>
    <w:rPr>
      <w:rFonts w:ascii="Times New Roman" w:hAnsi="Times New Roman"/>
      <w:sz w:val="24"/>
      <w:szCs w:val="24"/>
      <w:lang w:bidi="ar-SA"/>
    </w:rPr>
  </w:style>
  <w:style w:type="character" w:customStyle="1" w:styleId="ArialUnicodeMS4pt">
    <w:name w:val="Основной текст + Arial Unicode MS;4 pt"/>
    <w:rsid w:val="00127F1B"/>
    <w:rPr>
      <w:rFonts w:ascii="Arial Unicode MS" w:eastAsia="Arial Unicode MS" w:hAnsi="Arial Unicode MS" w:cs="Arial Unicode MS"/>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0pt">
    <w:name w:val="Основной текст + 10 pt;Полужирный"/>
    <w:rsid w:val="00127F1B"/>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10pt0">
    <w:name w:val="Основной текст + 10 pt;Полужирный;Курсив"/>
    <w:rsid w:val="00127F1B"/>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lang w:val="ru-RU" w:eastAsia="ru-RU" w:bidi="ru-RU"/>
    </w:rPr>
  </w:style>
  <w:style w:type="character" w:customStyle="1" w:styleId="85pt">
    <w:name w:val="Основной текст + 8.5 pt;Полужирный"/>
    <w:rsid w:val="00127F1B"/>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11pt0">
    <w:name w:val="Основной текст + 11 pt;Малые прописные"/>
    <w:rsid w:val="00127F1B"/>
    <w:rPr>
      <w:rFonts w:ascii="Times New Roman" w:eastAsia="Times New Roman" w:hAnsi="Times New Roman" w:cs="Times New Roman"/>
      <w:b w:val="0"/>
      <w:bCs w:val="0"/>
      <w:i w:val="0"/>
      <w:iCs w:val="0"/>
      <w:smallCaps/>
      <w:strike w:val="0"/>
      <w:color w:val="000000"/>
      <w:spacing w:val="0"/>
      <w:w w:val="100"/>
      <w:position w:val="0"/>
      <w:sz w:val="22"/>
      <w:szCs w:val="22"/>
      <w:u w:val="none"/>
      <w:lang w:val="ru-RU" w:eastAsia="ru-RU" w:bidi="ru-RU"/>
    </w:rPr>
  </w:style>
  <w:style w:type="character" w:customStyle="1" w:styleId="afffc">
    <w:name w:val="Подпись к таблице"/>
    <w:rsid w:val="00127F1B"/>
    <w:rPr>
      <w:rFonts w:ascii="Times New Roman" w:eastAsia="Times New Roman" w:hAnsi="Times New Roman" w:cs="Times New Roman"/>
      <w:b/>
      <w:bCs/>
      <w:i w:val="0"/>
      <w:iCs w:val="0"/>
      <w:smallCaps w:val="0"/>
      <w:strike w:val="0"/>
      <w:color w:val="000000"/>
      <w:spacing w:val="0"/>
      <w:w w:val="100"/>
      <w:position w:val="0"/>
      <w:sz w:val="19"/>
      <w:szCs w:val="19"/>
      <w:u w:val="single"/>
      <w:lang w:val="ru-RU" w:eastAsia="ru-RU" w:bidi="ru-RU"/>
    </w:rPr>
  </w:style>
  <w:style w:type="character" w:customStyle="1" w:styleId="85pt0">
    <w:name w:val="Подпись к таблице + 8.5 pt"/>
    <w:rsid w:val="00127F1B"/>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styleId="afffd">
    <w:name w:val="annotation reference"/>
    <w:uiPriority w:val="99"/>
    <w:semiHidden/>
    <w:unhideWhenUsed/>
    <w:rsid w:val="00127F1B"/>
    <w:rPr>
      <w:sz w:val="16"/>
      <w:szCs w:val="16"/>
    </w:rPr>
  </w:style>
  <w:style w:type="paragraph" w:styleId="afffe">
    <w:name w:val="annotation text"/>
    <w:basedOn w:val="a6"/>
    <w:link w:val="affff"/>
    <w:uiPriority w:val="99"/>
    <w:semiHidden/>
    <w:unhideWhenUsed/>
    <w:rsid w:val="00127F1B"/>
    <w:pPr>
      <w:spacing w:line="240" w:lineRule="auto"/>
    </w:pPr>
    <w:rPr>
      <w:rFonts w:eastAsia="Calibri"/>
      <w:sz w:val="20"/>
      <w:szCs w:val="20"/>
      <w:lang w:eastAsia="en-US"/>
    </w:rPr>
  </w:style>
  <w:style w:type="character" w:customStyle="1" w:styleId="affff">
    <w:name w:val="Текст примечания Знак"/>
    <w:link w:val="afffe"/>
    <w:uiPriority w:val="99"/>
    <w:semiHidden/>
    <w:rsid w:val="00127F1B"/>
    <w:rPr>
      <w:rFonts w:ascii="Times New Roman" w:eastAsia="Calibri" w:hAnsi="Times New Roman" w:cs="Times New Roman"/>
      <w:sz w:val="20"/>
      <w:szCs w:val="20"/>
      <w:lang w:eastAsia="en-US"/>
    </w:rPr>
  </w:style>
  <w:style w:type="paragraph" w:styleId="affff0">
    <w:name w:val="annotation subject"/>
    <w:basedOn w:val="afffe"/>
    <w:next w:val="afffe"/>
    <w:link w:val="affff1"/>
    <w:uiPriority w:val="99"/>
    <w:semiHidden/>
    <w:unhideWhenUsed/>
    <w:rsid w:val="00127F1B"/>
    <w:rPr>
      <w:b/>
      <w:bCs/>
    </w:rPr>
  </w:style>
  <w:style w:type="character" w:customStyle="1" w:styleId="affff1">
    <w:name w:val="Тема примечания Знак"/>
    <w:link w:val="affff0"/>
    <w:uiPriority w:val="99"/>
    <w:semiHidden/>
    <w:rsid w:val="00127F1B"/>
    <w:rPr>
      <w:rFonts w:ascii="Times New Roman" w:eastAsia="Calibri" w:hAnsi="Times New Roman" w:cs="Times New Roman"/>
      <w:b/>
      <w:bCs/>
      <w:sz w:val="20"/>
      <w:szCs w:val="20"/>
      <w:lang w:eastAsia="en-US"/>
    </w:rPr>
  </w:style>
  <w:style w:type="paragraph" w:styleId="55">
    <w:name w:val="toc 5"/>
    <w:basedOn w:val="a6"/>
    <w:next w:val="a6"/>
    <w:autoRedefine/>
    <w:uiPriority w:val="39"/>
    <w:unhideWhenUsed/>
    <w:rsid w:val="00127F1B"/>
    <w:pPr>
      <w:spacing w:after="100"/>
      <w:ind w:left="1120"/>
    </w:pPr>
    <w:rPr>
      <w:rFonts w:eastAsia="Calibri"/>
      <w:sz w:val="28"/>
      <w:szCs w:val="28"/>
      <w:lang w:eastAsia="en-US"/>
    </w:rPr>
  </w:style>
  <w:style w:type="character" w:customStyle="1" w:styleId="affff2">
    <w:name w:val="Подпись к таблице_"/>
    <w:rsid w:val="00127F1B"/>
    <w:rPr>
      <w:rFonts w:ascii="Times New Roman" w:eastAsia="Times New Roman" w:hAnsi="Times New Roman" w:cs="Times New Roman"/>
      <w:b/>
      <w:bCs/>
      <w:i w:val="0"/>
      <w:iCs w:val="0"/>
      <w:smallCaps w:val="0"/>
      <w:strike w:val="0"/>
      <w:sz w:val="19"/>
      <w:szCs w:val="19"/>
      <w:u w:val="none"/>
    </w:rPr>
  </w:style>
  <w:style w:type="paragraph" w:customStyle="1" w:styleId="1f1">
    <w:name w:val="УРОВЕНЬ 1"/>
    <w:basedOn w:val="a6"/>
    <w:next w:val="a6"/>
    <w:qFormat/>
    <w:rsid w:val="00127F1B"/>
    <w:pPr>
      <w:suppressAutoHyphens/>
      <w:spacing w:after="0" w:line="240" w:lineRule="auto"/>
    </w:pPr>
    <w:rPr>
      <w:b/>
      <w:caps/>
      <w:sz w:val="28"/>
      <w:szCs w:val="28"/>
      <w:lang w:eastAsia="ar-SA"/>
    </w:rPr>
  </w:style>
  <w:style w:type="character" w:customStyle="1" w:styleId="blk">
    <w:name w:val="blk"/>
    <w:basedOn w:val="a7"/>
    <w:rsid w:val="00127F1B"/>
  </w:style>
  <w:style w:type="paragraph" w:styleId="66">
    <w:name w:val="toc 6"/>
    <w:basedOn w:val="a6"/>
    <w:next w:val="a6"/>
    <w:autoRedefine/>
    <w:uiPriority w:val="39"/>
    <w:unhideWhenUsed/>
    <w:rsid w:val="00127F1B"/>
    <w:pPr>
      <w:spacing w:after="100"/>
      <w:ind w:left="1100"/>
    </w:pPr>
  </w:style>
  <w:style w:type="paragraph" w:styleId="76">
    <w:name w:val="toc 7"/>
    <w:basedOn w:val="a6"/>
    <w:next w:val="a6"/>
    <w:autoRedefine/>
    <w:uiPriority w:val="39"/>
    <w:unhideWhenUsed/>
    <w:rsid w:val="00127F1B"/>
    <w:pPr>
      <w:spacing w:after="100"/>
      <w:ind w:left="1320"/>
    </w:pPr>
  </w:style>
  <w:style w:type="paragraph" w:styleId="84">
    <w:name w:val="toc 8"/>
    <w:basedOn w:val="a6"/>
    <w:next w:val="a6"/>
    <w:autoRedefine/>
    <w:uiPriority w:val="39"/>
    <w:unhideWhenUsed/>
    <w:rsid w:val="00127F1B"/>
    <w:pPr>
      <w:spacing w:after="100"/>
      <w:ind w:left="1540"/>
    </w:pPr>
  </w:style>
  <w:style w:type="paragraph" w:styleId="94">
    <w:name w:val="toc 9"/>
    <w:basedOn w:val="a6"/>
    <w:next w:val="a6"/>
    <w:autoRedefine/>
    <w:uiPriority w:val="39"/>
    <w:unhideWhenUsed/>
    <w:rsid w:val="00127F1B"/>
    <w:pPr>
      <w:spacing w:after="100"/>
      <w:ind w:left="1760"/>
    </w:pPr>
  </w:style>
  <w:style w:type="table" w:customStyle="1" w:styleId="1f2">
    <w:name w:val="Сетка таблицы1"/>
    <w:basedOn w:val="a8"/>
    <w:next w:val="ac"/>
    <w:uiPriority w:val="59"/>
    <w:rsid w:val="00127F1B"/>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3">
    <w:name w:val="Нет списка1"/>
    <w:next w:val="a9"/>
    <w:uiPriority w:val="99"/>
    <w:semiHidden/>
    <w:unhideWhenUsed/>
    <w:rsid w:val="00127F1B"/>
  </w:style>
  <w:style w:type="table" w:customStyle="1" w:styleId="2f2">
    <w:name w:val="Сетка таблицы2"/>
    <w:basedOn w:val="a8"/>
    <w:next w:val="ac"/>
    <w:rsid w:val="00127F1B"/>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30">
    <w:name w:val="S_Заголовок 3 Знак Знак"/>
    <w:link w:val="S3"/>
    <w:locked/>
    <w:rsid w:val="00127F1B"/>
    <w:rPr>
      <w:b/>
      <w:bCs/>
      <w:sz w:val="24"/>
      <w:szCs w:val="24"/>
      <w:u w:val="single"/>
    </w:rPr>
  </w:style>
  <w:style w:type="paragraph" w:customStyle="1" w:styleId="S3">
    <w:name w:val="S_Заголовок 3 Знак"/>
    <w:basedOn w:val="32"/>
    <w:link w:val="S30"/>
    <w:locked/>
    <w:rsid w:val="00127F1B"/>
    <w:pPr>
      <w:keepNext w:val="0"/>
      <w:keepLines w:val="0"/>
      <w:numPr>
        <w:ilvl w:val="2"/>
        <w:numId w:val="4"/>
      </w:numPr>
      <w:spacing w:before="0" w:line="360" w:lineRule="auto"/>
    </w:pPr>
    <w:rPr>
      <w:rFonts w:ascii="Calibri" w:hAnsi="Calibri"/>
      <w:b/>
      <w:bCs/>
      <w:color w:val="auto"/>
      <w:sz w:val="24"/>
      <w:szCs w:val="24"/>
      <w:u w:val="single"/>
    </w:rPr>
  </w:style>
  <w:style w:type="paragraph" w:customStyle="1" w:styleId="S4">
    <w:name w:val="S_Заголовок 4 Знак"/>
    <w:basedOn w:val="4"/>
    <w:locked/>
    <w:rsid w:val="00127F1B"/>
    <w:pPr>
      <w:keepNext w:val="0"/>
      <w:keepLines w:val="0"/>
      <w:numPr>
        <w:ilvl w:val="3"/>
        <w:numId w:val="4"/>
      </w:numPr>
      <w:tabs>
        <w:tab w:val="num" w:pos="360"/>
      </w:tabs>
      <w:spacing w:before="0" w:line="240" w:lineRule="auto"/>
      <w:ind w:left="0" w:firstLine="680"/>
    </w:pPr>
    <w:rPr>
      <w:b/>
      <w:bCs/>
      <w:iCs w:val="0"/>
      <w:sz w:val="24"/>
      <w:szCs w:val="24"/>
    </w:rPr>
  </w:style>
  <w:style w:type="character" w:customStyle="1" w:styleId="S9">
    <w:name w:val="S_Обычный Знак Знак Знак"/>
    <w:link w:val="Sa"/>
    <w:locked/>
    <w:rsid w:val="00127F1B"/>
    <w:rPr>
      <w:sz w:val="24"/>
      <w:szCs w:val="24"/>
    </w:rPr>
  </w:style>
  <w:style w:type="paragraph" w:customStyle="1" w:styleId="Sa">
    <w:name w:val="S_Обычный Знак Знак"/>
    <w:basedOn w:val="a6"/>
    <w:link w:val="S9"/>
    <w:locked/>
    <w:rsid w:val="00127F1B"/>
    <w:pPr>
      <w:spacing w:after="0" w:line="360" w:lineRule="auto"/>
    </w:pPr>
    <w:rPr>
      <w:szCs w:val="24"/>
    </w:rPr>
  </w:style>
  <w:style w:type="paragraph" w:customStyle="1" w:styleId="S10">
    <w:name w:val="S_Заголовок 1"/>
    <w:basedOn w:val="a6"/>
    <w:autoRedefine/>
    <w:locked/>
    <w:rsid w:val="00127F1B"/>
    <w:pPr>
      <w:spacing w:after="0" w:line="240" w:lineRule="auto"/>
      <w:contextualSpacing/>
    </w:pPr>
    <w:rPr>
      <w:b/>
      <w:caps/>
      <w:szCs w:val="24"/>
    </w:rPr>
  </w:style>
  <w:style w:type="paragraph" w:customStyle="1" w:styleId="-S">
    <w:name w:val="- S_Маркированный"/>
    <w:basedOn w:val="a6"/>
    <w:autoRedefine/>
    <w:rsid w:val="00127F1B"/>
    <w:pPr>
      <w:spacing w:after="0" w:line="360" w:lineRule="auto"/>
    </w:pPr>
    <w:rPr>
      <w:szCs w:val="24"/>
    </w:rPr>
  </w:style>
  <w:style w:type="paragraph" w:customStyle="1" w:styleId="1f4">
    <w:name w:val="Маркированный_1 Знак"/>
    <w:basedOn w:val="a6"/>
    <w:link w:val="1f5"/>
    <w:rsid w:val="00127F1B"/>
    <w:pPr>
      <w:tabs>
        <w:tab w:val="left" w:pos="912"/>
      </w:tabs>
      <w:spacing w:after="0" w:line="360" w:lineRule="auto"/>
      <w:ind w:firstLine="684"/>
    </w:pPr>
    <w:rPr>
      <w:szCs w:val="24"/>
      <w:lang w:eastAsia="en-US"/>
    </w:rPr>
  </w:style>
  <w:style w:type="character" w:customStyle="1" w:styleId="1f5">
    <w:name w:val="Маркированный_1 Знак Знак"/>
    <w:link w:val="1f4"/>
    <w:rsid w:val="00127F1B"/>
    <w:rPr>
      <w:rFonts w:ascii="Times New Roman" w:eastAsia="Times New Roman" w:hAnsi="Times New Roman" w:cs="Times New Roman"/>
      <w:sz w:val="24"/>
      <w:szCs w:val="24"/>
      <w:lang w:eastAsia="en-US"/>
    </w:rPr>
  </w:style>
  <w:style w:type="paragraph" w:customStyle="1" w:styleId="1f6">
    <w:name w:val="Без интервала1"/>
    <w:link w:val="NoSpacingChar"/>
    <w:rsid w:val="00127F1B"/>
  </w:style>
  <w:style w:type="character" w:customStyle="1" w:styleId="NoSpacingChar">
    <w:name w:val="No Spacing Char"/>
    <w:link w:val="1f6"/>
    <w:locked/>
    <w:rsid w:val="00127F1B"/>
    <w:rPr>
      <w:lang w:val="ru-RU" w:eastAsia="ru-RU" w:bidi="ar-SA"/>
    </w:rPr>
  </w:style>
  <w:style w:type="paragraph" w:customStyle="1" w:styleId="1f7">
    <w:name w:val="Заголовок оглавления1"/>
    <w:basedOn w:val="16"/>
    <w:next w:val="a6"/>
    <w:rsid w:val="00127F1B"/>
    <w:pPr>
      <w:spacing w:before="480" w:line="276" w:lineRule="auto"/>
      <w:jc w:val="center"/>
      <w:outlineLvl w:val="9"/>
    </w:pPr>
    <w:rPr>
      <w:color w:val="365F91"/>
      <w:szCs w:val="28"/>
    </w:rPr>
  </w:style>
  <w:style w:type="character" w:customStyle="1" w:styleId="ListParagraphChar">
    <w:name w:val="List Paragraph Char"/>
    <w:link w:val="1e"/>
    <w:locked/>
    <w:rsid w:val="00127F1B"/>
    <w:rPr>
      <w:rFonts w:ascii="Times New Roman" w:eastAsia="Calibri" w:hAnsi="Times New Roman" w:cs="Times New Roman"/>
      <w:sz w:val="24"/>
      <w:szCs w:val="24"/>
    </w:rPr>
  </w:style>
  <w:style w:type="paragraph" w:customStyle="1" w:styleId="AAA">
    <w:name w:val="! AAA !"/>
    <w:link w:val="AAA0"/>
    <w:rsid w:val="00127F1B"/>
    <w:pPr>
      <w:spacing w:after="120"/>
      <w:jc w:val="both"/>
    </w:pPr>
    <w:rPr>
      <w:rFonts w:ascii="Times New Roman" w:hAnsi="Times New Roman"/>
    </w:rPr>
  </w:style>
  <w:style w:type="character" w:customStyle="1" w:styleId="AAA0">
    <w:name w:val="! AAA ! Знак"/>
    <w:link w:val="AAA"/>
    <w:locked/>
    <w:rsid w:val="00127F1B"/>
    <w:rPr>
      <w:rFonts w:ascii="Times New Roman" w:hAnsi="Times New Roman"/>
      <w:lang w:val="ru-RU" w:eastAsia="ru-RU" w:bidi="ar-SA"/>
    </w:rPr>
  </w:style>
  <w:style w:type="character" w:customStyle="1" w:styleId="aff1">
    <w:name w:val="Название объекта Знак"/>
    <w:aliases w:val="Название объекта Знак1 Знак,таб Знак1 Знак,Название рис Знак Знак,Название объекта Знак Знак Знак,таб Знак Знак Знак,Iacaaiea iauaeoa Ciae Знак Знак,oaa Знак Знак,Íàçâàíèå îáúåêòà Çíàê Знак Знак,òàá Знак Знак,таб Знак2,oaa Знак1"/>
    <w:link w:val="aff0"/>
    <w:uiPriority w:val="35"/>
    <w:locked/>
    <w:rsid w:val="00127F1B"/>
    <w:rPr>
      <w:b/>
      <w:bCs/>
      <w:smallCaps/>
      <w:color w:val="4F81BD"/>
      <w:spacing w:val="6"/>
    </w:rPr>
  </w:style>
  <w:style w:type="paragraph" w:customStyle="1" w:styleId="FormatvorlageBeschriftungZentriert">
    <w:name w:val="Formatvorlage Beschriftung + Zentriert"/>
    <w:basedOn w:val="aff0"/>
    <w:autoRedefine/>
    <w:rsid w:val="00127F1B"/>
    <w:pPr>
      <w:spacing w:after="200" w:line="276" w:lineRule="auto"/>
    </w:pPr>
    <w:rPr>
      <w:rFonts w:ascii="Cambria" w:hAnsi="Cambria"/>
      <w:b w:val="0"/>
      <w:bCs w:val="0"/>
    </w:rPr>
  </w:style>
  <w:style w:type="paragraph" w:customStyle="1" w:styleId="affff3">
    <w:name w:val="_Обычный"/>
    <w:basedOn w:val="a6"/>
    <w:link w:val="affff4"/>
    <w:qFormat/>
    <w:rsid w:val="00127F1B"/>
    <w:pPr>
      <w:spacing w:after="0" w:line="240" w:lineRule="auto"/>
    </w:pPr>
    <w:rPr>
      <w:szCs w:val="20"/>
      <w:lang w:eastAsia="en-US"/>
    </w:rPr>
  </w:style>
  <w:style w:type="character" w:customStyle="1" w:styleId="affff4">
    <w:name w:val="_Обычный Знак"/>
    <w:link w:val="affff3"/>
    <w:locked/>
    <w:rsid w:val="00127F1B"/>
    <w:rPr>
      <w:rFonts w:ascii="Times New Roman" w:eastAsia="Times New Roman" w:hAnsi="Times New Roman" w:cs="Times New Roman"/>
      <w:sz w:val="24"/>
      <w:szCs w:val="20"/>
      <w:lang w:eastAsia="en-US"/>
    </w:rPr>
  </w:style>
  <w:style w:type="paragraph" w:customStyle="1" w:styleId="12">
    <w:name w:val="Стиль По ширине Междустр.интервал:  множитель 12 ин"/>
    <w:basedOn w:val="a6"/>
    <w:rsid w:val="00127F1B"/>
    <w:pPr>
      <w:numPr>
        <w:numId w:val="6"/>
      </w:numPr>
      <w:spacing w:after="0" w:line="240" w:lineRule="auto"/>
    </w:pPr>
    <w:rPr>
      <w:szCs w:val="24"/>
    </w:rPr>
  </w:style>
  <w:style w:type="character" w:customStyle="1" w:styleId="MingLiU">
    <w:name w:val="Основной текст + MingLiU"/>
    <w:aliases w:val="11,5 pt,Интервал 0 pt,Основной текст + 7,Основной текст (2) + 8,Основной текст (2) + 16 pt"/>
    <w:rsid w:val="00127F1B"/>
    <w:rPr>
      <w:rFonts w:ascii="MingLiU" w:eastAsia="MingLiU" w:hAnsi="MingLiU" w:cs="MingLiU"/>
      <w:color w:val="000000"/>
      <w:spacing w:val="-10"/>
      <w:w w:val="100"/>
      <w:position w:val="0"/>
      <w:sz w:val="23"/>
      <w:szCs w:val="23"/>
      <w:u w:val="none"/>
      <w:shd w:val="clear" w:color="auto" w:fill="FFFFFF"/>
      <w:lang w:val="ru-RU"/>
    </w:rPr>
  </w:style>
  <w:style w:type="character" w:customStyle="1" w:styleId="3c">
    <w:name w:val="Основной текст (3)_"/>
    <w:rsid w:val="00127F1B"/>
    <w:rPr>
      <w:rFonts w:ascii="Times New Roman" w:hAnsi="Times New Roman" w:cs="Times New Roman"/>
      <w:b/>
      <w:bCs/>
      <w:sz w:val="23"/>
      <w:szCs w:val="23"/>
      <w:u w:val="none"/>
    </w:rPr>
  </w:style>
  <w:style w:type="character" w:customStyle="1" w:styleId="3d">
    <w:name w:val="Основной текст (3)"/>
    <w:rsid w:val="00127F1B"/>
    <w:rPr>
      <w:rFonts w:ascii="Times New Roman" w:hAnsi="Times New Roman" w:cs="Times New Roman"/>
      <w:b/>
      <w:bCs/>
      <w:sz w:val="23"/>
      <w:szCs w:val="23"/>
      <w:u w:val="none"/>
    </w:rPr>
  </w:style>
  <w:style w:type="character" w:customStyle="1" w:styleId="118">
    <w:name w:val="Основной текст + 11"/>
    <w:aliases w:val="5 pt5,Полужирный,5 pt6,Основной текст (2) + 9 pt"/>
    <w:rsid w:val="00127F1B"/>
    <w:rPr>
      <w:rFonts w:ascii="Times New Roman" w:hAnsi="Times New Roman" w:cs="Times New Roman"/>
      <w:b/>
      <w:bCs/>
      <w:color w:val="000000"/>
      <w:spacing w:val="0"/>
      <w:w w:val="100"/>
      <w:position w:val="0"/>
      <w:sz w:val="23"/>
      <w:szCs w:val="23"/>
      <w:u w:val="none"/>
      <w:shd w:val="clear" w:color="auto" w:fill="FFFFFF"/>
      <w:lang w:val="ru-RU"/>
    </w:rPr>
  </w:style>
  <w:style w:type="character" w:customStyle="1" w:styleId="95">
    <w:name w:val="Основной текст + 9"/>
    <w:aliases w:val="5 pt4,Полужирный3"/>
    <w:rsid w:val="00127F1B"/>
    <w:rPr>
      <w:rFonts w:ascii="Times New Roman" w:hAnsi="Times New Roman" w:cs="Times New Roman"/>
      <w:b/>
      <w:bCs/>
      <w:color w:val="000000"/>
      <w:spacing w:val="0"/>
      <w:w w:val="100"/>
      <w:position w:val="0"/>
      <w:sz w:val="19"/>
      <w:szCs w:val="19"/>
      <w:u w:val="none"/>
      <w:shd w:val="clear" w:color="auto" w:fill="FFFFFF"/>
      <w:lang w:val="ru-RU"/>
    </w:rPr>
  </w:style>
  <w:style w:type="character" w:customStyle="1" w:styleId="43">
    <w:name w:val="Основной текст4"/>
    <w:rsid w:val="00127F1B"/>
    <w:rPr>
      <w:rFonts w:ascii="Times New Roman" w:hAnsi="Times New Roman" w:cs="Times New Roman"/>
      <w:color w:val="000000"/>
      <w:spacing w:val="0"/>
      <w:w w:val="100"/>
      <w:position w:val="0"/>
      <w:sz w:val="25"/>
      <w:szCs w:val="25"/>
      <w:u w:val="single"/>
      <w:shd w:val="clear" w:color="auto" w:fill="FFFFFF"/>
      <w:lang w:val="ru-RU"/>
    </w:rPr>
  </w:style>
  <w:style w:type="character" w:customStyle="1" w:styleId="8pt">
    <w:name w:val="Основной текст + 8 pt"/>
    <w:rsid w:val="00127F1B"/>
    <w:rPr>
      <w:rFonts w:ascii="Times New Roman" w:hAnsi="Times New Roman" w:cs="Times New Roman"/>
      <w:color w:val="000000"/>
      <w:spacing w:val="0"/>
      <w:w w:val="100"/>
      <w:position w:val="0"/>
      <w:sz w:val="16"/>
      <w:szCs w:val="16"/>
      <w:u w:val="none"/>
      <w:shd w:val="clear" w:color="auto" w:fill="FFFFFF"/>
      <w:lang w:val="ru-RU"/>
    </w:rPr>
  </w:style>
  <w:style w:type="character" w:customStyle="1" w:styleId="affff5">
    <w:name w:val="Основной текст + Малые прописные"/>
    <w:rsid w:val="00127F1B"/>
    <w:rPr>
      <w:rFonts w:ascii="Times New Roman" w:hAnsi="Times New Roman" w:cs="Times New Roman"/>
      <w:smallCaps/>
      <w:color w:val="000000"/>
      <w:spacing w:val="0"/>
      <w:w w:val="100"/>
      <w:position w:val="0"/>
      <w:sz w:val="25"/>
      <w:szCs w:val="25"/>
      <w:u w:val="none"/>
      <w:shd w:val="clear" w:color="auto" w:fill="FFFFFF"/>
      <w:lang w:val="ru-RU"/>
    </w:rPr>
  </w:style>
  <w:style w:type="character" w:customStyle="1" w:styleId="44">
    <w:name w:val="Подпись к таблице (4)_"/>
    <w:link w:val="45"/>
    <w:locked/>
    <w:rsid w:val="00127F1B"/>
    <w:rPr>
      <w:rFonts w:ascii="MS Gothic" w:eastAsia="MS Gothic" w:hAnsi="MS Gothic" w:cs="MS Gothic"/>
      <w:i/>
      <w:iCs/>
      <w:sz w:val="15"/>
      <w:szCs w:val="15"/>
      <w:shd w:val="clear" w:color="auto" w:fill="FFFFFF"/>
    </w:rPr>
  </w:style>
  <w:style w:type="paragraph" w:customStyle="1" w:styleId="45">
    <w:name w:val="Подпись к таблице (4)"/>
    <w:basedOn w:val="a6"/>
    <w:link w:val="44"/>
    <w:rsid w:val="00127F1B"/>
    <w:pPr>
      <w:widowControl w:val="0"/>
      <w:shd w:val="clear" w:color="auto" w:fill="FFFFFF"/>
      <w:spacing w:after="0" w:line="240" w:lineRule="atLeast"/>
    </w:pPr>
    <w:rPr>
      <w:rFonts w:ascii="MS Gothic" w:eastAsia="MS Gothic" w:hAnsi="MS Gothic"/>
      <w:i/>
      <w:iCs/>
      <w:sz w:val="15"/>
      <w:szCs w:val="15"/>
    </w:rPr>
  </w:style>
  <w:style w:type="paragraph" w:customStyle="1" w:styleId="affff6">
    <w:name w:val="Таблица"/>
    <w:basedOn w:val="a6"/>
    <w:link w:val="affff7"/>
    <w:autoRedefine/>
    <w:rsid w:val="00127F1B"/>
    <w:pPr>
      <w:widowControl w:val="0"/>
      <w:spacing w:after="0" w:line="240" w:lineRule="auto"/>
      <w:ind w:left="-57" w:right="-57"/>
      <w:jc w:val="center"/>
    </w:pPr>
    <w:rPr>
      <w:sz w:val="20"/>
      <w:szCs w:val="20"/>
      <w:lang w:eastAsia="ar-SA"/>
    </w:rPr>
  </w:style>
  <w:style w:type="character" w:customStyle="1" w:styleId="affff7">
    <w:name w:val="Таблица Знак"/>
    <w:link w:val="affff6"/>
    <w:locked/>
    <w:rsid w:val="00127F1B"/>
    <w:rPr>
      <w:rFonts w:ascii="Times New Roman" w:eastAsia="Times New Roman" w:hAnsi="Times New Roman" w:cs="Times New Roman"/>
      <w:sz w:val="20"/>
      <w:szCs w:val="20"/>
      <w:lang w:eastAsia="ar-SA"/>
    </w:rPr>
  </w:style>
  <w:style w:type="paragraph" w:customStyle="1" w:styleId="affff8">
    <w:name w:val="Таблица_заголовок"/>
    <w:basedOn w:val="a6"/>
    <w:autoRedefine/>
    <w:rsid w:val="00127F1B"/>
    <w:pPr>
      <w:widowControl w:val="0"/>
      <w:spacing w:line="240" w:lineRule="auto"/>
      <w:jc w:val="center"/>
    </w:pPr>
    <w:rPr>
      <w:b/>
      <w:szCs w:val="20"/>
      <w:lang w:eastAsia="ar-SA"/>
    </w:rPr>
  </w:style>
  <w:style w:type="character" w:customStyle="1" w:styleId="affff9">
    <w:name w:val="Сноска_"/>
    <w:link w:val="affffa"/>
    <w:locked/>
    <w:rsid w:val="00127F1B"/>
    <w:rPr>
      <w:spacing w:val="7"/>
      <w:sz w:val="17"/>
      <w:szCs w:val="17"/>
      <w:shd w:val="clear" w:color="auto" w:fill="FFFFFF"/>
    </w:rPr>
  </w:style>
  <w:style w:type="paragraph" w:customStyle="1" w:styleId="affffa">
    <w:name w:val="Сноска"/>
    <w:basedOn w:val="a6"/>
    <w:link w:val="affff9"/>
    <w:rsid w:val="00127F1B"/>
    <w:pPr>
      <w:widowControl w:val="0"/>
      <w:shd w:val="clear" w:color="auto" w:fill="FFFFFF"/>
      <w:spacing w:after="0" w:line="229" w:lineRule="exact"/>
      <w:jc w:val="right"/>
    </w:pPr>
    <w:rPr>
      <w:spacing w:val="7"/>
      <w:sz w:val="17"/>
      <w:szCs w:val="17"/>
    </w:rPr>
  </w:style>
  <w:style w:type="character" w:customStyle="1" w:styleId="0pt0">
    <w:name w:val="Сноска + Интервал 0 pt"/>
    <w:rsid w:val="00127F1B"/>
    <w:rPr>
      <w:rFonts w:ascii="Times New Roman" w:hAnsi="Times New Roman" w:cs="Times New Roman"/>
      <w:color w:val="000000"/>
      <w:spacing w:val="7"/>
      <w:w w:val="100"/>
      <w:position w:val="0"/>
      <w:sz w:val="17"/>
      <w:szCs w:val="17"/>
      <w:shd w:val="clear" w:color="auto" w:fill="FFFFFF"/>
      <w:lang w:val="ru-RU"/>
    </w:rPr>
  </w:style>
  <w:style w:type="character" w:customStyle="1" w:styleId="affffb">
    <w:name w:val="Сноска + Полужирный"/>
    <w:aliases w:val="Курсив,Интервал 0 pt5"/>
    <w:rsid w:val="00127F1B"/>
    <w:rPr>
      <w:rFonts w:ascii="Times New Roman" w:hAnsi="Times New Roman" w:cs="Times New Roman"/>
      <w:b/>
      <w:bCs/>
      <w:i/>
      <w:iCs/>
      <w:color w:val="000000"/>
      <w:spacing w:val="-4"/>
      <w:w w:val="100"/>
      <w:position w:val="0"/>
      <w:sz w:val="17"/>
      <w:szCs w:val="17"/>
      <w:shd w:val="clear" w:color="auto" w:fill="FFFFFF"/>
      <w:lang w:val="ru-RU"/>
    </w:rPr>
  </w:style>
  <w:style w:type="character" w:customStyle="1" w:styleId="9pt">
    <w:name w:val="Сноска + 9 pt"/>
    <w:aliases w:val="Интервал 0 pt4"/>
    <w:rsid w:val="00127F1B"/>
    <w:rPr>
      <w:rFonts w:ascii="Times New Roman" w:hAnsi="Times New Roman" w:cs="Times New Roman"/>
      <w:color w:val="000000"/>
      <w:spacing w:val="-4"/>
      <w:w w:val="100"/>
      <w:position w:val="0"/>
      <w:sz w:val="18"/>
      <w:szCs w:val="18"/>
      <w:shd w:val="clear" w:color="auto" w:fill="FFFFFF"/>
      <w:lang w:val="ru-RU"/>
    </w:rPr>
  </w:style>
  <w:style w:type="character" w:customStyle="1" w:styleId="77">
    <w:name w:val="Сноска + 7"/>
    <w:aliases w:val="5 pt3,Полужирный2"/>
    <w:rsid w:val="00127F1B"/>
    <w:rPr>
      <w:rFonts w:ascii="Times New Roman" w:hAnsi="Times New Roman" w:cs="Times New Roman"/>
      <w:b/>
      <w:bCs/>
      <w:color w:val="000000"/>
      <w:spacing w:val="7"/>
      <w:w w:val="100"/>
      <w:position w:val="0"/>
      <w:sz w:val="15"/>
      <w:szCs w:val="15"/>
      <w:shd w:val="clear" w:color="auto" w:fill="FFFFFF"/>
      <w:lang w:val="ru-RU"/>
    </w:rPr>
  </w:style>
  <w:style w:type="character" w:customStyle="1" w:styleId="85">
    <w:name w:val="Основной текст + 8"/>
    <w:aliases w:val="5 pt2,Интервал 0 pt3"/>
    <w:rsid w:val="00127F1B"/>
    <w:rPr>
      <w:rFonts w:ascii="Times New Roman" w:hAnsi="Times New Roman" w:cs="Times New Roman"/>
      <w:color w:val="000000"/>
      <w:w w:val="100"/>
      <w:position w:val="0"/>
      <w:sz w:val="17"/>
      <w:szCs w:val="17"/>
      <w:u w:val="none"/>
      <w:shd w:val="clear" w:color="auto" w:fill="FFFFFF"/>
      <w:lang w:val="ru-RU"/>
    </w:rPr>
  </w:style>
  <w:style w:type="character" w:customStyle="1" w:styleId="810">
    <w:name w:val="Основной текст + 81"/>
    <w:aliases w:val="5 pt1,Полужирный1,Курсив1,Интервал 0 pt2"/>
    <w:rsid w:val="00127F1B"/>
    <w:rPr>
      <w:rFonts w:ascii="Times New Roman" w:hAnsi="Times New Roman" w:cs="Times New Roman"/>
      <w:b/>
      <w:bCs/>
      <w:i/>
      <w:iCs/>
      <w:color w:val="000000"/>
      <w:spacing w:val="-4"/>
      <w:w w:val="100"/>
      <w:position w:val="0"/>
      <w:sz w:val="17"/>
      <w:szCs w:val="17"/>
      <w:u w:val="none"/>
      <w:shd w:val="clear" w:color="auto" w:fill="FFFFFF"/>
      <w:lang w:val="ru-RU"/>
    </w:rPr>
  </w:style>
  <w:style w:type="character" w:customStyle="1" w:styleId="0pt1">
    <w:name w:val="Основной текст + Интервал 0 pt"/>
    <w:rsid w:val="00127F1B"/>
    <w:rPr>
      <w:rFonts w:ascii="Times New Roman" w:hAnsi="Times New Roman" w:cs="Times New Roman"/>
      <w:color w:val="000000"/>
      <w:spacing w:val="5"/>
      <w:w w:val="100"/>
      <w:position w:val="0"/>
      <w:sz w:val="19"/>
      <w:szCs w:val="19"/>
      <w:u w:val="none"/>
      <w:shd w:val="clear" w:color="auto" w:fill="FFFFFF"/>
      <w:lang w:val="ru-RU"/>
    </w:rPr>
  </w:style>
  <w:style w:type="character" w:customStyle="1" w:styleId="67">
    <w:name w:val="Основной текст (6)_"/>
    <w:link w:val="68"/>
    <w:locked/>
    <w:rsid w:val="00127F1B"/>
    <w:rPr>
      <w:spacing w:val="6"/>
      <w:sz w:val="23"/>
      <w:szCs w:val="23"/>
      <w:shd w:val="clear" w:color="auto" w:fill="FFFFFF"/>
    </w:rPr>
  </w:style>
  <w:style w:type="paragraph" w:customStyle="1" w:styleId="68">
    <w:name w:val="Основной текст (6)"/>
    <w:basedOn w:val="a6"/>
    <w:link w:val="67"/>
    <w:rsid w:val="00127F1B"/>
    <w:pPr>
      <w:widowControl w:val="0"/>
      <w:shd w:val="clear" w:color="auto" w:fill="FFFFFF"/>
      <w:spacing w:after="0" w:line="309" w:lineRule="exact"/>
      <w:ind w:firstLine="820"/>
    </w:pPr>
    <w:rPr>
      <w:spacing w:val="6"/>
      <w:sz w:val="23"/>
      <w:szCs w:val="23"/>
    </w:rPr>
  </w:style>
  <w:style w:type="character" w:customStyle="1" w:styleId="60pt">
    <w:name w:val="Основной текст (6) + Интервал 0 pt"/>
    <w:rsid w:val="00127F1B"/>
    <w:rPr>
      <w:rFonts w:ascii="Times New Roman" w:hAnsi="Times New Roman" w:cs="Times New Roman"/>
      <w:color w:val="000000"/>
      <w:spacing w:val="3"/>
      <w:w w:val="100"/>
      <w:position w:val="0"/>
      <w:sz w:val="23"/>
      <w:szCs w:val="23"/>
      <w:shd w:val="clear" w:color="auto" w:fill="FFFFFF"/>
      <w:lang w:val="ru-RU"/>
    </w:rPr>
  </w:style>
  <w:style w:type="paragraph" w:customStyle="1" w:styleId="affffc">
    <w:name w:val="Шапка для титульника"/>
    <w:basedOn w:val="a6"/>
    <w:rsid w:val="00127F1B"/>
    <w:pPr>
      <w:spacing w:after="0" w:line="360" w:lineRule="auto"/>
      <w:jc w:val="right"/>
    </w:pPr>
    <w:rPr>
      <w:sz w:val="26"/>
      <w:lang w:eastAsia="en-US"/>
    </w:rPr>
  </w:style>
  <w:style w:type="character" w:styleId="affffd">
    <w:name w:val="FollowedHyperlink"/>
    <w:uiPriority w:val="99"/>
    <w:semiHidden/>
    <w:unhideWhenUsed/>
    <w:rsid w:val="00127F1B"/>
    <w:rPr>
      <w:color w:val="800080"/>
      <w:u w:val="single"/>
    </w:rPr>
  </w:style>
  <w:style w:type="character" w:customStyle="1" w:styleId="w">
    <w:name w:val="w"/>
    <w:rsid w:val="00127F1B"/>
  </w:style>
  <w:style w:type="character" w:customStyle="1" w:styleId="mw-headline">
    <w:name w:val="mw-headline"/>
    <w:rsid w:val="00127F1B"/>
  </w:style>
  <w:style w:type="character" w:customStyle="1" w:styleId="ab">
    <w:name w:val="Абзац списка Знак"/>
    <w:aliases w:val="Маркеры 2 Знак,ПАРАГРАФ Знак,Абзац списка для документа Знак,Абзац списка основной Знак,Текст с номером Знак,Варианты ответов Знак"/>
    <w:link w:val="aa"/>
    <w:uiPriority w:val="34"/>
    <w:locked/>
    <w:rsid w:val="00B413FC"/>
    <w:rPr>
      <w:rFonts w:ascii="Times New Roman" w:hAnsi="Times New Roman"/>
      <w:sz w:val="24"/>
      <w:szCs w:val="22"/>
    </w:rPr>
  </w:style>
  <w:style w:type="numbering" w:customStyle="1" w:styleId="2f3">
    <w:name w:val="Нет списка2"/>
    <w:next w:val="a9"/>
    <w:uiPriority w:val="99"/>
    <w:semiHidden/>
    <w:unhideWhenUsed/>
    <w:rsid w:val="00127F1B"/>
  </w:style>
  <w:style w:type="table" w:customStyle="1" w:styleId="3e">
    <w:name w:val="Сетка таблицы3"/>
    <w:basedOn w:val="a8"/>
    <w:next w:val="ac"/>
    <w:rsid w:val="00127F1B"/>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f">
    <w:name w:val="Нет списка3"/>
    <w:next w:val="a9"/>
    <w:uiPriority w:val="99"/>
    <w:semiHidden/>
    <w:unhideWhenUsed/>
    <w:rsid w:val="00127F1B"/>
  </w:style>
  <w:style w:type="table" w:customStyle="1" w:styleId="46">
    <w:name w:val="Сетка таблицы4"/>
    <w:basedOn w:val="a8"/>
    <w:next w:val="ac"/>
    <w:rsid w:val="00127F1B"/>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6">
    <w:name w:val="S_Обычный жирный Знак"/>
    <w:link w:val="S5"/>
    <w:rsid w:val="00127F1B"/>
    <w:rPr>
      <w:rFonts w:ascii="Times New Roman" w:eastAsia="Times New Roman" w:hAnsi="Times New Roman" w:cs="Times New Roman"/>
      <w:sz w:val="28"/>
      <w:szCs w:val="24"/>
    </w:rPr>
  </w:style>
  <w:style w:type="numbering" w:customStyle="1" w:styleId="111111111">
    <w:name w:val="1 / 1.1 / 1.1.1111"/>
    <w:rsid w:val="00127F1B"/>
  </w:style>
  <w:style w:type="paragraph" w:customStyle="1" w:styleId="xl65">
    <w:name w:val="xl65"/>
    <w:basedOn w:val="a6"/>
    <w:rsid w:val="00127F1B"/>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66">
    <w:name w:val="xl66"/>
    <w:basedOn w:val="a6"/>
    <w:rsid w:val="00127F1B"/>
    <w:pPr>
      <w:pBdr>
        <w:left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67">
    <w:name w:val="xl67"/>
    <w:basedOn w:val="a6"/>
    <w:rsid w:val="00127F1B"/>
    <w:pPr>
      <w:pBdr>
        <w:bottom w:val="single" w:sz="4" w:space="0" w:color="000000"/>
      </w:pBdr>
      <w:spacing w:before="100" w:beforeAutospacing="1" w:after="100" w:afterAutospacing="1" w:line="240" w:lineRule="auto"/>
    </w:pPr>
    <w:rPr>
      <w:rFonts w:ascii="Arial Narrow" w:hAnsi="Arial Narrow"/>
      <w:szCs w:val="24"/>
    </w:rPr>
  </w:style>
  <w:style w:type="paragraph" w:customStyle="1" w:styleId="xl68">
    <w:name w:val="xl68"/>
    <w:basedOn w:val="a6"/>
    <w:qFormat/>
    <w:rsid w:val="00127F1B"/>
    <w:pPr>
      <w:pBdr>
        <w:bottom w:val="single" w:sz="4" w:space="0" w:color="000000"/>
        <w:right w:val="single" w:sz="4" w:space="0" w:color="000000"/>
      </w:pBdr>
      <w:spacing w:before="100" w:beforeAutospacing="1" w:after="100" w:afterAutospacing="1" w:line="240" w:lineRule="auto"/>
    </w:pPr>
    <w:rPr>
      <w:rFonts w:ascii="Arial Narrow" w:hAnsi="Arial Narrow"/>
      <w:szCs w:val="24"/>
    </w:rPr>
  </w:style>
  <w:style w:type="paragraph" w:customStyle="1" w:styleId="xl69">
    <w:name w:val="xl69"/>
    <w:basedOn w:val="a6"/>
    <w:qFormat/>
    <w:rsid w:val="00127F1B"/>
    <w:pPr>
      <w:pBdr>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70">
    <w:name w:val="xl70"/>
    <w:basedOn w:val="a6"/>
    <w:qFormat/>
    <w:rsid w:val="00127F1B"/>
    <w:pPr>
      <w:pBdr>
        <w:left w:val="single" w:sz="4" w:space="0" w:color="000000"/>
        <w:bottom w:val="single" w:sz="4" w:space="0" w:color="000000"/>
      </w:pBdr>
      <w:spacing w:before="100" w:beforeAutospacing="1" w:after="100" w:afterAutospacing="1" w:line="240" w:lineRule="auto"/>
    </w:pPr>
    <w:rPr>
      <w:rFonts w:ascii="Arial Narrow" w:hAnsi="Arial Narrow"/>
      <w:szCs w:val="24"/>
    </w:rPr>
  </w:style>
  <w:style w:type="paragraph" w:customStyle="1" w:styleId="xl71">
    <w:name w:val="xl71"/>
    <w:basedOn w:val="a6"/>
    <w:qFormat/>
    <w:rsid w:val="00127F1B"/>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Narrow" w:hAnsi="Arial Narrow"/>
      <w:sz w:val="18"/>
      <w:szCs w:val="18"/>
    </w:rPr>
  </w:style>
  <w:style w:type="paragraph" w:customStyle="1" w:styleId="xl72">
    <w:name w:val="xl72"/>
    <w:basedOn w:val="a6"/>
    <w:qFormat/>
    <w:rsid w:val="00127F1B"/>
    <w:pPr>
      <w:pBdr>
        <w:left w:val="single" w:sz="4" w:space="0" w:color="000000"/>
        <w:right w:val="single" w:sz="4" w:space="0" w:color="auto"/>
      </w:pBdr>
      <w:spacing w:before="100" w:beforeAutospacing="1" w:after="100" w:afterAutospacing="1" w:line="240" w:lineRule="auto"/>
    </w:pPr>
    <w:rPr>
      <w:rFonts w:ascii="Arial Narrow" w:hAnsi="Arial Narrow"/>
      <w:szCs w:val="24"/>
    </w:rPr>
  </w:style>
  <w:style w:type="paragraph" w:customStyle="1" w:styleId="xl73">
    <w:name w:val="xl73"/>
    <w:basedOn w:val="a6"/>
    <w:qFormat/>
    <w:rsid w:val="00127F1B"/>
    <w:pPr>
      <w:pBdr>
        <w:left w:val="single" w:sz="4" w:space="0" w:color="000000"/>
        <w:right w:val="single" w:sz="4" w:space="0" w:color="000000"/>
      </w:pBdr>
      <w:spacing w:before="100" w:beforeAutospacing="1" w:after="100" w:afterAutospacing="1" w:line="240" w:lineRule="auto"/>
      <w:jc w:val="center"/>
    </w:pPr>
    <w:rPr>
      <w:rFonts w:ascii="Arial Narrow" w:hAnsi="Arial Narrow"/>
      <w:sz w:val="18"/>
      <w:szCs w:val="18"/>
    </w:rPr>
  </w:style>
  <w:style w:type="paragraph" w:customStyle="1" w:styleId="xl74">
    <w:name w:val="xl74"/>
    <w:basedOn w:val="a6"/>
    <w:qFormat/>
    <w:rsid w:val="00127F1B"/>
    <w:pPr>
      <w:pBdr>
        <w:left w:val="single" w:sz="4" w:space="0" w:color="000000"/>
        <w:right w:val="single" w:sz="4" w:space="0" w:color="000000"/>
      </w:pBdr>
      <w:spacing w:before="100" w:beforeAutospacing="1" w:after="100" w:afterAutospacing="1" w:line="240" w:lineRule="auto"/>
    </w:pPr>
    <w:rPr>
      <w:rFonts w:ascii="Arial Narrow" w:hAnsi="Arial Narrow"/>
      <w:szCs w:val="24"/>
    </w:rPr>
  </w:style>
  <w:style w:type="paragraph" w:customStyle="1" w:styleId="xl75">
    <w:name w:val="xl75"/>
    <w:basedOn w:val="a6"/>
    <w:qFormat/>
    <w:rsid w:val="00127F1B"/>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76">
    <w:name w:val="xl76"/>
    <w:basedOn w:val="a6"/>
    <w:qFormat/>
    <w:rsid w:val="00127F1B"/>
    <w:pPr>
      <w:pBdr>
        <w:left w:val="single" w:sz="4" w:space="0" w:color="000000"/>
        <w:bottom w:val="single" w:sz="4" w:space="0" w:color="000000"/>
        <w:right w:val="single" w:sz="4" w:space="0" w:color="000000"/>
      </w:pBdr>
      <w:spacing w:before="100" w:beforeAutospacing="1" w:after="100" w:afterAutospacing="1" w:line="240" w:lineRule="auto"/>
    </w:pPr>
    <w:rPr>
      <w:rFonts w:ascii="Arial Narrow" w:hAnsi="Arial Narrow"/>
      <w:szCs w:val="24"/>
    </w:rPr>
  </w:style>
  <w:style w:type="paragraph" w:customStyle="1" w:styleId="xl77">
    <w:name w:val="xl77"/>
    <w:basedOn w:val="a6"/>
    <w:qFormat/>
    <w:rsid w:val="00127F1B"/>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 w:val="18"/>
      <w:szCs w:val="18"/>
    </w:rPr>
  </w:style>
  <w:style w:type="paragraph" w:customStyle="1" w:styleId="xl78">
    <w:name w:val="xl78"/>
    <w:basedOn w:val="a6"/>
    <w:qFormat/>
    <w:rsid w:val="00127F1B"/>
    <w:pPr>
      <w:pBdr>
        <w:left w:val="single" w:sz="4" w:space="0" w:color="000000"/>
        <w:bottom w:val="single" w:sz="4" w:space="0" w:color="000000"/>
        <w:right w:val="single" w:sz="4" w:space="0" w:color="auto"/>
      </w:pBdr>
      <w:spacing w:before="100" w:beforeAutospacing="1" w:after="100" w:afterAutospacing="1" w:line="240" w:lineRule="auto"/>
    </w:pPr>
    <w:rPr>
      <w:rFonts w:ascii="Arial Narrow" w:hAnsi="Arial Narrow"/>
      <w:szCs w:val="24"/>
    </w:rPr>
  </w:style>
  <w:style w:type="paragraph" w:customStyle="1" w:styleId="xl79">
    <w:name w:val="xl79"/>
    <w:basedOn w:val="a6"/>
    <w:qFormat/>
    <w:rsid w:val="00127F1B"/>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80">
    <w:name w:val="xl80"/>
    <w:basedOn w:val="a6"/>
    <w:qFormat/>
    <w:rsid w:val="00127F1B"/>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paragraph" w:customStyle="1" w:styleId="xl81">
    <w:name w:val="xl81"/>
    <w:basedOn w:val="a6"/>
    <w:qFormat/>
    <w:rsid w:val="00127F1B"/>
    <w:pPr>
      <w:pBdr>
        <w:left w:val="single" w:sz="4" w:space="0" w:color="000000"/>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82">
    <w:name w:val="xl82"/>
    <w:basedOn w:val="a6"/>
    <w:qFormat/>
    <w:rsid w:val="00127F1B"/>
    <w:pPr>
      <w:pBdr>
        <w:right w:val="single" w:sz="4" w:space="0" w:color="000000"/>
      </w:pBdr>
      <w:spacing w:before="100" w:beforeAutospacing="1" w:after="100" w:afterAutospacing="1" w:line="240" w:lineRule="auto"/>
      <w:jc w:val="center"/>
    </w:pPr>
    <w:rPr>
      <w:rFonts w:ascii="Arial Narrow" w:hAnsi="Arial Narrow"/>
    </w:rPr>
  </w:style>
  <w:style w:type="paragraph" w:customStyle="1" w:styleId="xl83">
    <w:name w:val="xl83"/>
    <w:basedOn w:val="a6"/>
    <w:qFormat/>
    <w:rsid w:val="00127F1B"/>
    <w:pPr>
      <w:pBdr>
        <w:left w:val="single" w:sz="4" w:space="0" w:color="000000"/>
        <w:right w:val="single" w:sz="4" w:space="0" w:color="000000"/>
      </w:pBdr>
      <w:spacing w:before="100" w:beforeAutospacing="1" w:after="100" w:afterAutospacing="1" w:line="240" w:lineRule="auto"/>
      <w:jc w:val="center"/>
    </w:pPr>
    <w:rPr>
      <w:rFonts w:ascii="Arial Narrow" w:hAnsi="Arial Narrow"/>
    </w:rPr>
  </w:style>
  <w:style w:type="paragraph" w:customStyle="1" w:styleId="xl84">
    <w:name w:val="xl84"/>
    <w:basedOn w:val="a6"/>
    <w:qFormat/>
    <w:rsid w:val="00127F1B"/>
    <w:pPr>
      <w:pBdr>
        <w:left w:val="single" w:sz="4" w:space="0" w:color="000000"/>
        <w:right w:val="single" w:sz="4" w:space="0" w:color="000000"/>
      </w:pBdr>
      <w:spacing w:before="100" w:beforeAutospacing="1" w:after="100" w:afterAutospacing="1" w:line="240" w:lineRule="auto"/>
    </w:pPr>
    <w:rPr>
      <w:rFonts w:ascii="Arial Narrow" w:hAnsi="Arial Narrow"/>
    </w:rPr>
  </w:style>
  <w:style w:type="paragraph" w:customStyle="1" w:styleId="xl85">
    <w:name w:val="xl85"/>
    <w:basedOn w:val="a6"/>
    <w:qFormat/>
    <w:rsid w:val="00127F1B"/>
    <w:pPr>
      <w:pBdr>
        <w:right w:val="single" w:sz="4" w:space="0" w:color="000000"/>
      </w:pBdr>
      <w:spacing w:before="100" w:beforeAutospacing="1" w:after="100" w:afterAutospacing="1" w:line="240" w:lineRule="auto"/>
    </w:pPr>
    <w:rPr>
      <w:rFonts w:ascii="Arial Narrow" w:hAnsi="Arial Narrow"/>
    </w:rPr>
  </w:style>
  <w:style w:type="paragraph" w:customStyle="1" w:styleId="xl86">
    <w:name w:val="xl86"/>
    <w:basedOn w:val="a6"/>
    <w:qFormat/>
    <w:rsid w:val="00127F1B"/>
    <w:pPr>
      <w:pBdr>
        <w:left w:val="single" w:sz="4" w:space="0" w:color="000000"/>
        <w:bottom w:val="single" w:sz="4" w:space="0" w:color="auto"/>
        <w:right w:val="single" w:sz="4" w:space="0" w:color="000000"/>
      </w:pBdr>
      <w:spacing w:before="100" w:beforeAutospacing="1" w:after="100" w:afterAutospacing="1" w:line="240" w:lineRule="auto"/>
      <w:jc w:val="center"/>
    </w:pPr>
    <w:rPr>
      <w:rFonts w:ascii="Arial Narrow" w:hAnsi="Arial Narrow"/>
    </w:rPr>
  </w:style>
  <w:style w:type="paragraph" w:customStyle="1" w:styleId="xl87">
    <w:name w:val="xl87"/>
    <w:basedOn w:val="a6"/>
    <w:qFormat/>
    <w:rsid w:val="00127F1B"/>
    <w:pPr>
      <w:pBdr>
        <w:bottom w:val="single" w:sz="4" w:space="0" w:color="000000"/>
        <w:right w:val="single" w:sz="4" w:space="0" w:color="000000"/>
      </w:pBdr>
      <w:spacing w:before="100" w:beforeAutospacing="1" w:after="100" w:afterAutospacing="1" w:line="240" w:lineRule="auto"/>
    </w:pPr>
    <w:rPr>
      <w:rFonts w:ascii="Arial Narrow" w:hAnsi="Arial Narrow"/>
      <w:b/>
      <w:bCs/>
    </w:rPr>
  </w:style>
  <w:style w:type="paragraph" w:customStyle="1" w:styleId="xl88">
    <w:name w:val="xl88"/>
    <w:basedOn w:val="a6"/>
    <w:qFormat/>
    <w:rsid w:val="00127F1B"/>
    <w:pPr>
      <w:pBdr>
        <w:left w:val="single" w:sz="4" w:space="0" w:color="000000"/>
        <w:bottom w:val="single" w:sz="4" w:space="0" w:color="000000"/>
        <w:right w:val="single" w:sz="4" w:space="0" w:color="000000"/>
      </w:pBdr>
      <w:spacing w:before="100" w:beforeAutospacing="1" w:after="100" w:afterAutospacing="1" w:line="240" w:lineRule="auto"/>
    </w:pPr>
    <w:rPr>
      <w:rFonts w:ascii="Arial Narrow" w:hAnsi="Arial Narrow"/>
      <w:b/>
      <w:bCs/>
    </w:rPr>
  </w:style>
  <w:style w:type="paragraph" w:customStyle="1" w:styleId="xl89">
    <w:name w:val="xl89"/>
    <w:basedOn w:val="a6"/>
    <w:qFormat/>
    <w:rsid w:val="00127F1B"/>
    <w:pPr>
      <w:pBdr>
        <w:bottom w:val="single" w:sz="4" w:space="0" w:color="auto"/>
        <w:right w:val="single" w:sz="4" w:space="0" w:color="000000"/>
      </w:pBdr>
      <w:spacing w:before="100" w:beforeAutospacing="1" w:after="100" w:afterAutospacing="1" w:line="240" w:lineRule="auto"/>
      <w:jc w:val="center"/>
    </w:pPr>
    <w:rPr>
      <w:rFonts w:ascii="Arial Narrow" w:hAnsi="Arial Narrow"/>
    </w:rPr>
  </w:style>
  <w:style w:type="paragraph" w:customStyle="1" w:styleId="xl90">
    <w:name w:val="xl90"/>
    <w:basedOn w:val="a6"/>
    <w:qFormat/>
    <w:rsid w:val="00127F1B"/>
    <w:pPr>
      <w:pBdr>
        <w:right w:val="single" w:sz="4" w:space="0" w:color="000000"/>
      </w:pBdr>
      <w:spacing w:before="100" w:beforeAutospacing="1" w:after="100" w:afterAutospacing="1" w:line="240" w:lineRule="auto"/>
    </w:pPr>
    <w:rPr>
      <w:rFonts w:ascii="Arial Narrow" w:hAnsi="Arial Narrow"/>
      <w:b/>
      <w:bCs/>
    </w:rPr>
  </w:style>
  <w:style w:type="paragraph" w:customStyle="1" w:styleId="xl91">
    <w:name w:val="xl91"/>
    <w:basedOn w:val="a6"/>
    <w:qFormat/>
    <w:rsid w:val="00127F1B"/>
    <w:pPr>
      <w:pBdr>
        <w:right w:val="single" w:sz="4" w:space="0" w:color="auto"/>
      </w:pBdr>
      <w:spacing w:before="100" w:beforeAutospacing="1" w:after="100" w:afterAutospacing="1" w:line="240" w:lineRule="auto"/>
    </w:pPr>
    <w:rPr>
      <w:rFonts w:ascii="Arial Narrow" w:hAnsi="Arial Narrow"/>
    </w:rPr>
  </w:style>
  <w:style w:type="paragraph" w:customStyle="1" w:styleId="xl92">
    <w:name w:val="xl92"/>
    <w:basedOn w:val="a6"/>
    <w:qFormat/>
    <w:rsid w:val="00127F1B"/>
    <w:pPr>
      <w:pBdr>
        <w:left w:val="single" w:sz="4" w:space="0" w:color="000000"/>
        <w:right w:val="single" w:sz="4" w:space="0" w:color="000000"/>
      </w:pBdr>
      <w:spacing w:before="100" w:beforeAutospacing="1" w:after="100" w:afterAutospacing="1" w:line="240" w:lineRule="auto"/>
    </w:pPr>
    <w:rPr>
      <w:rFonts w:ascii="Arial Narrow" w:hAnsi="Arial Narrow"/>
      <w:b/>
      <w:bCs/>
    </w:rPr>
  </w:style>
  <w:style w:type="paragraph" w:customStyle="1" w:styleId="xl93">
    <w:name w:val="xl93"/>
    <w:basedOn w:val="a6"/>
    <w:qFormat/>
    <w:rsid w:val="00127F1B"/>
    <w:pPr>
      <w:pBdr>
        <w:left w:val="single" w:sz="4" w:space="0" w:color="000000"/>
        <w:right w:val="single" w:sz="4" w:space="0" w:color="auto"/>
      </w:pBdr>
      <w:spacing w:before="100" w:beforeAutospacing="1" w:after="100" w:afterAutospacing="1" w:line="240" w:lineRule="auto"/>
    </w:pPr>
    <w:rPr>
      <w:rFonts w:ascii="Arial Narrow" w:hAnsi="Arial Narrow"/>
    </w:rPr>
  </w:style>
  <w:style w:type="paragraph" w:customStyle="1" w:styleId="xl94">
    <w:name w:val="xl94"/>
    <w:basedOn w:val="a6"/>
    <w:qFormat/>
    <w:rsid w:val="00127F1B"/>
    <w:pPr>
      <w:pBdr>
        <w:left w:val="single" w:sz="4" w:space="0" w:color="auto"/>
        <w:right w:val="single" w:sz="4" w:space="0" w:color="auto"/>
      </w:pBdr>
      <w:spacing w:before="100" w:beforeAutospacing="1" w:after="100" w:afterAutospacing="1" w:line="240" w:lineRule="auto"/>
    </w:pPr>
    <w:rPr>
      <w:rFonts w:ascii="Arial Narrow" w:hAnsi="Arial Narrow"/>
    </w:rPr>
  </w:style>
  <w:style w:type="paragraph" w:customStyle="1" w:styleId="xl95">
    <w:name w:val="xl95"/>
    <w:basedOn w:val="a6"/>
    <w:qFormat/>
    <w:rsid w:val="00127F1B"/>
    <w:pPr>
      <w:pBdr>
        <w:right w:val="single" w:sz="4" w:space="0" w:color="000000"/>
      </w:pBdr>
      <w:spacing w:before="100" w:beforeAutospacing="1" w:after="100" w:afterAutospacing="1" w:line="240" w:lineRule="auto"/>
    </w:pPr>
    <w:rPr>
      <w:rFonts w:ascii="Arial Narrow" w:hAnsi="Arial Narrow"/>
    </w:rPr>
  </w:style>
  <w:style w:type="paragraph" w:customStyle="1" w:styleId="xl96">
    <w:name w:val="xl96"/>
    <w:basedOn w:val="a6"/>
    <w:qFormat/>
    <w:rsid w:val="00127F1B"/>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97">
    <w:name w:val="xl97"/>
    <w:basedOn w:val="a6"/>
    <w:qFormat/>
    <w:rsid w:val="00127F1B"/>
    <w:pPr>
      <w:pBdr>
        <w:left w:val="single" w:sz="4" w:space="0" w:color="000000"/>
        <w:bottom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98">
    <w:name w:val="xl98"/>
    <w:basedOn w:val="a6"/>
    <w:qFormat/>
    <w:rsid w:val="00127F1B"/>
    <w:pPr>
      <w:pBdr>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rPr>
  </w:style>
  <w:style w:type="paragraph" w:customStyle="1" w:styleId="xl99">
    <w:name w:val="xl99"/>
    <w:basedOn w:val="a6"/>
    <w:qFormat/>
    <w:rsid w:val="00127F1B"/>
    <w:pPr>
      <w:pBdr>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00">
    <w:name w:val="xl100"/>
    <w:basedOn w:val="a6"/>
    <w:qFormat/>
    <w:rsid w:val="00127F1B"/>
    <w:pPr>
      <w:pBdr>
        <w:bottom w:val="single" w:sz="4" w:space="0" w:color="000000"/>
        <w:right w:val="single" w:sz="4" w:space="0" w:color="000000"/>
      </w:pBdr>
      <w:spacing w:before="100" w:beforeAutospacing="1" w:after="100" w:afterAutospacing="1" w:line="240" w:lineRule="auto"/>
    </w:pPr>
    <w:rPr>
      <w:rFonts w:ascii="Arial Narrow" w:hAnsi="Arial Narrow"/>
    </w:rPr>
  </w:style>
  <w:style w:type="paragraph" w:customStyle="1" w:styleId="xl101">
    <w:name w:val="xl101"/>
    <w:basedOn w:val="a6"/>
    <w:qFormat/>
    <w:rsid w:val="00127F1B"/>
    <w:pPr>
      <w:pBdr>
        <w:top w:val="single" w:sz="4" w:space="0" w:color="auto"/>
        <w:left w:val="single" w:sz="4" w:space="0" w:color="000000"/>
        <w:right w:val="single" w:sz="4" w:space="0" w:color="auto"/>
      </w:pBdr>
      <w:shd w:val="clear" w:color="000000" w:fill="C5D9F1"/>
      <w:spacing w:before="100" w:beforeAutospacing="1" w:after="100" w:afterAutospacing="1" w:line="240" w:lineRule="auto"/>
    </w:pPr>
    <w:rPr>
      <w:rFonts w:ascii="Arial Narrow" w:hAnsi="Arial Narrow"/>
      <w:b/>
      <w:bCs/>
    </w:rPr>
  </w:style>
  <w:style w:type="paragraph" w:customStyle="1" w:styleId="xl102">
    <w:name w:val="xl102"/>
    <w:basedOn w:val="a6"/>
    <w:qFormat/>
    <w:rsid w:val="00127F1B"/>
    <w:pPr>
      <w:pBdr>
        <w:top w:val="single" w:sz="4" w:space="0" w:color="auto"/>
        <w:left w:val="single" w:sz="4" w:space="0" w:color="auto"/>
        <w:right w:val="single" w:sz="4" w:space="0" w:color="auto"/>
      </w:pBdr>
      <w:spacing w:before="100" w:beforeAutospacing="1" w:after="100" w:afterAutospacing="1" w:line="240" w:lineRule="auto"/>
    </w:pPr>
    <w:rPr>
      <w:rFonts w:ascii="Arial Narrow" w:hAnsi="Arial Narrow"/>
    </w:rPr>
  </w:style>
  <w:style w:type="paragraph" w:customStyle="1" w:styleId="xl103">
    <w:name w:val="xl103"/>
    <w:basedOn w:val="a6"/>
    <w:qFormat/>
    <w:rsid w:val="00127F1B"/>
    <w:pPr>
      <w:pBdr>
        <w:top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04">
    <w:name w:val="xl104"/>
    <w:basedOn w:val="a6"/>
    <w:qFormat/>
    <w:rsid w:val="00127F1B"/>
    <w:pPr>
      <w:pBdr>
        <w:top w:val="single" w:sz="4" w:space="0" w:color="auto"/>
        <w:left w:val="single" w:sz="4" w:space="0" w:color="000000"/>
        <w:right w:val="single" w:sz="4" w:space="0" w:color="auto"/>
      </w:pBdr>
      <w:spacing w:before="100" w:beforeAutospacing="1" w:after="100" w:afterAutospacing="1" w:line="240" w:lineRule="auto"/>
    </w:pPr>
    <w:rPr>
      <w:rFonts w:ascii="Arial Narrow" w:hAnsi="Arial Narrow"/>
      <w:b/>
      <w:bCs/>
    </w:rPr>
  </w:style>
  <w:style w:type="paragraph" w:customStyle="1" w:styleId="xl105">
    <w:name w:val="xl105"/>
    <w:basedOn w:val="a6"/>
    <w:qFormat/>
    <w:rsid w:val="00127F1B"/>
    <w:pPr>
      <w:spacing w:before="100" w:beforeAutospacing="1" w:after="100" w:afterAutospacing="1" w:line="240" w:lineRule="auto"/>
    </w:pPr>
    <w:rPr>
      <w:rFonts w:ascii="Arial Narrow" w:hAnsi="Arial Narrow"/>
    </w:rPr>
  </w:style>
  <w:style w:type="paragraph" w:customStyle="1" w:styleId="xl106">
    <w:name w:val="xl106"/>
    <w:basedOn w:val="a6"/>
    <w:qFormat/>
    <w:rsid w:val="00127F1B"/>
    <w:pPr>
      <w:pBdr>
        <w:left w:val="single" w:sz="4" w:space="0" w:color="000000"/>
        <w:bottom w:val="single" w:sz="4" w:space="0" w:color="auto"/>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07">
    <w:name w:val="xl107"/>
    <w:basedOn w:val="a6"/>
    <w:qFormat/>
    <w:rsid w:val="00127F1B"/>
    <w:pPr>
      <w:pBdr>
        <w:bottom w:val="single" w:sz="4" w:space="0" w:color="auto"/>
      </w:pBdr>
      <w:spacing w:before="100" w:beforeAutospacing="1" w:after="100" w:afterAutospacing="1" w:line="240" w:lineRule="auto"/>
    </w:pPr>
    <w:rPr>
      <w:rFonts w:ascii="Arial Narrow" w:hAnsi="Arial Narrow"/>
      <w:b/>
      <w:bCs/>
    </w:rPr>
  </w:style>
  <w:style w:type="paragraph" w:customStyle="1" w:styleId="xl108">
    <w:name w:val="xl108"/>
    <w:basedOn w:val="a6"/>
    <w:qFormat/>
    <w:rsid w:val="00127F1B"/>
    <w:pPr>
      <w:pBdr>
        <w:bottom w:val="single" w:sz="4" w:space="0" w:color="auto"/>
        <w:right w:val="single" w:sz="4" w:space="0" w:color="000000"/>
      </w:pBdr>
      <w:spacing w:before="100" w:beforeAutospacing="1" w:after="100" w:afterAutospacing="1" w:line="240" w:lineRule="auto"/>
    </w:pPr>
    <w:rPr>
      <w:rFonts w:ascii="Arial Narrow" w:hAnsi="Arial Narrow"/>
      <w:b/>
      <w:bCs/>
    </w:rPr>
  </w:style>
  <w:style w:type="paragraph" w:customStyle="1" w:styleId="xl109">
    <w:name w:val="xl109"/>
    <w:basedOn w:val="a6"/>
    <w:qFormat/>
    <w:rsid w:val="00127F1B"/>
    <w:pPr>
      <w:pBdr>
        <w:bottom w:val="single" w:sz="4" w:space="0" w:color="auto"/>
        <w:right w:val="single" w:sz="4" w:space="0" w:color="000000"/>
      </w:pBdr>
      <w:spacing w:before="100" w:beforeAutospacing="1" w:after="100" w:afterAutospacing="1" w:line="240" w:lineRule="auto"/>
    </w:pPr>
    <w:rPr>
      <w:rFonts w:ascii="Arial Narrow" w:hAnsi="Arial Narrow"/>
    </w:rPr>
  </w:style>
  <w:style w:type="paragraph" w:customStyle="1" w:styleId="xl110">
    <w:name w:val="xl110"/>
    <w:basedOn w:val="a6"/>
    <w:qFormat/>
    <w:rsid w:val="00127F1B"/>
    <w:pPr>
      <w:pBdr>
        <w:right w:val="single" w:sz="4" w:space="0" w:color="000000"/>
      </w:pBdr>
      <w:shd w:val="clear" w:color="000000" w:fill="C5D9F1"/>
      <w:spacing w:before="100" w:beforeAutospacing="1" w:after="100" w:afterAutospacing="1" w:line="240" w:lineRule="auto"/>
    </w:pPr>
    <w:rPr>
      <w:rFonts w:ascii="Arial Narrow" w:hAnsi="Arial Narrow"/>
      <w:b/>
      <w:bCs/>
    </w:rPr>
  </w:style>
  <w:style w:type="paragraph" w:customStyle="1" w:styleId="xl111">
    <w:name w:val="xl111"/>
    <w:basedOn w:val="a6"/>
    <w:qFormat/>
    <w:rsid w:val="00127F1B"/>
    <w:pPr>
      <w:pBdr>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12">
    <w:name w:val="xl112"/>
    <w:basedOn w:val="a6"/>
    <w:qFormat/>
    <w:rsid w:val="00127F1B"/>
    <w:pPr>
      <w:pBdr>
        <w:top w:val="single" w:sz="4" w:space="0" w:color="auto"/>
        <w:left w:val="single" w:sz="4" w:space="0" w:color="000000"/>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13">
    <w:name w:val="xl113"/>
    <w:basedOn w:val="a6"/>
    <w:qFormat/>
    <w:rsid w:val="00127F1B"/>
    <w:pPr>
      <w:pBdr>
        <w:top w:val="single" w:sz="4" w:space="0" w:color="auto"/>
        <w:right w:val="single" w:sz="4" w:space="0" w:color="000000"/>
      </w:pBdr>
      <w:spacing w:before="100" w:beforeAutospacing="1" w:after="100" w:afterAutospacing="1" w:line="240" w:lineRule="auto"/>
    </w:pPr>
    <w:rPr>
      <w:rFonts w:ascii="Arial Narrow" w:hAnsi="Arial Narrow"/>
      <w:b/>
      <w:bCs/>
    </w:rPr>
  </w:style>
  <w:style w:type="paragraph" w:customStyle="1" w:styleId="xl114">
    <w:name w:val="xl114"/>
    <w:basedOn w:val="a6"/>
    <w:qFormat/>
    <w:rsid w:val="00127F1B"/>
    <w:pPr>
      <w:pBdr>
        <w:top w:val="single" w:sz="4" w:space="0" w:color="auto"/>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15">
    <w:name w:val="xl115"/>
    <w:basedOn w:val="a6"/>
    <w:qFormat/>
    <w:rsid w:val="00127F1B"/>
    <w:pPr>
      <w:pBdr>
        <w:top w:val="single" w:sz="4" w:space="0" w:color="auto"/>
        <w:right w:val="single" w:sz="4" w:space="0" w:color="000000"/>
      </w:pBdr>
      <w:spacing w:before="100" w:beforeAutospacing="1" w:after="100" w:afterAutospacing="1" w:line="240" w:lineRule="auto"/>
    </w:pPr>
    <w:rPr>
      <w:rFonts w:ascii="Arial Narrow" w:hAnsi="Arial Narrow"/>
    </w:rPr>
  </w:style>
  <w:style w:type="paragraph" w:customStyle="1" w:styleId="xl116">
    <w:name w:val="xl116"/>
    <w:basedOn w:val="a6"/>
    <w:qFormat/>
    <w:rsid w:val="00127F1B"/>
    <w:pPr>
      <w:pBdr>
        <w:right w:val="single" w:sz="4" w:space="0" w:color="000000"/>
      </w:pBdr>
      <w:spacing w:before="100" w:beforeAutospacing="1" w:after="100" w:afterAutospacing="1" w:line="240" w:lineRule="auto"/>
    </w:pPr>
    <w:rPr>
      <w:rFonts w:ascii="Arial Narrow" w:hAnsi="Arial Narrow"/>
      <w:color w:val="FF0000"/>
    </w:rPr>
  </w:style>
  <w:style w:type="paragraph" w:customStyle="1" w:styleId="xl117">
    <w:name w:val="xl117"/>
    <w:basedOn w:val="a6"/>
    <w:rsid w:val="00127F1B"/>
    <w:pPr>
      <w:pBdr>
        <w:top w:val="single" w:sz="4" w:space="0" w:color="auto"/>
        <w:right w:val="single" w:sz="4" w:space="0" w:color="000000"/>
      </w:pBdr>
      <w:shd w:val="clear" w:color="000000" w:fill="C5D9F1"/>
      <w:spacing w:before="100" w:beforeAutospacing="1" w:after="100" w:afterAutospacing="1" w:line="240" w:lineRule="auto"/>
    </w:pPr>
    <w:rPr>
      <w:rFonts w:ascii="Arial Narrow" w:hAnsi="Arial Narrow"/>
      <w:b/>
      <w:bCs/>
    </w:rPr>
  </w:style>
  <w:style w:type="paragraph" w:customStyle="1" w:styleId="xl118">
    <w:name w:val="xl118"/>
    <w:basedOn w:val="a6"/>
    <w:rsid w:val="00127F1B"/>
    <w:pPr>
      <w:pBdr>
        <w:bottom w:val="single" w:sz="4" w:space="0" w:color="000000"/>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19">
    <w:name w:val="xl119"/>
    <w:basedOn w:val="a6"/>
    <w:rsid w:val="00127F1B"/>
    <w:pPr>
      <w:pBdr>
        <w:bottom w:val="single" w:sz="4" w:space="0" w:color="auto"/>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20">
    <w:name w:val="xl120"/>
    <w:basedOn w:val="a6"/>
    <w:rsid w:val="00127F1B"/>
    <w:pPr>
      <w:pBdr>
        <w:top w:val="single" w:sz="4" w:space="0" w:color="auto"/>
        <w:left w:val="single" w:sz="4" w:space="0" w:color="auto"/>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21">
    <w:name w:val="xl121"/>
    <w:basedOn w:val="a6"/>
    <w:rsid w:val="00127F1B"/>
    <w:pPr>
      <w:pBdr>
        <w:left w:val="single" w:sz="4" w:space="0" w:color="auto"/>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22">
    <w:name w:val="xl122"/>
    <w:basedOn w:val="a6"/>
    <w:rsid w:val="00127F1B"/>
    <w:pPr>
      <w:pBdr>
        <w:left w:val="single" w:sz="4" w:space="0" w:color="auto"/>
        <w:bottom w:val="single" w:sz="4" w:space="0" w:color="auto"/>
        <w:right w:val="single" w:sz="4" w:space="0" w:color="000000"/>
      </w:pBdr>
      <w:spacing w:before="100" w:beforeAutospacing="1" w:after="100" w:afterAutospacing="1" w:line="240" w:lineRule="auto"/>
      <w:jc w:val="center"/>
    </w:pPr>
    <w:rPr>
      <w:rFonts w:ascii="Arial Narrow" w:hAnsi="Arial Narrow"/>
      <w:b/>
      <w:bCs/>
    </w:rPr>
  </w:style>
  <w:style w:type="paragraph" w:customStyle="1" w:styleId="xl123">
    <w:name w:val="xl123"/>
    <w:basedOn w:val="a6"/>
    <w:rsid w:val="00127F1B"/>
    <w:pPr>
      <w:pBdr>
        <w:bottom w:val="single" w:sz="4" w:space="0" w:color="000000"/>
        <w:right w:val="single" w:sz="4" w:space="0" w:color="000000"/>
      </w:pBdr>
      <w:shd w:val="clear" w:color="000000" w:fill="FFFF00"/>
      <w:spacing w:before="100" w:beforeAutospacing="1" w:after="100" w:afterAutospacing="1" w:line="240" w:lineRule="auto"/>
    </w:pPr>
    <w:rPr>
      <w:rFonts w:ascii="Arial Narrow" w:hAnsi="Arial Narrow"/>
      <w:b/>
      <w:bCs/>
    </w:rPr>
  </w:style>
  <w:style w:type="paragraph" w:customStyle="1" w:styleId="xl124">
    <w:name w:val="xl124"/>
    <w:basedOn w:val="a6"/>
    <w:rsid w:val="00127F1B"/>
    <w:pPr>
      <w:pBdr>
        <w:bottom w:val="single" w:sz="4" w:space="0" w:color="000000"/>
        <w:right w:val="single" w:sz="4" w:space="0" w:color="000000"/>
      </w:pBdr>
      <w:shd w:val="clear" w:color="000000" w:fill="FFFF00"/>
      <w:spacing w:before="100" w:beforeAutospacing="1" w:after="100" w:afterAutospacing="1" w:line="240" w:lineRule="auto"/>
    </w:pPr>
    <w:rPr>
      <w:rFonts w:ascii="Arial Narrow" w:hAnsi="Arial Narrow"/>
      <w:b/>
      <w:bCs/>
      <w:color w:val="FF0000"/>
    </w:rPr>
  </w:style>
  <w:style w:type="paragraph" w:customStyle="1" w:styleId="xl125">
    <w:name w:val="xl125"/>
    <w:basedOn w:val="a6"/>
    <w:rsid w:val="00127F1B"/>
    <w:pPr>
      <w:pBdr>
        <w:left w:val="single" w:sz="4" w:space="0" w:color="000000"/>
        <w:bottom w:val="single" w:sz="4" w:space="0" w:color="auto"/>
        <w:right w:val="single" w:sz="4" w:space="0" w:color="000000"/>
      </w:pBdr>
      <w:spacing w:before="100" w:beforeAutospacing="1" w:after="100" w:afterAutospacing="1" w:line="240" w:lineRule="auto"/>
    </w:pPr>
    <w:rPr>
      <w:rFonts w:ascii="Arial Narrow" w:hAnsi="Arial Narrow"/>
    </w:rPr>
  </w:style>
  <w:style w:type="paragraph" w:customStyle="1" w:styleId="xl126">
    <w:name w:val="xl126"/>
    <w:basedOn w:val="a6"/>
    <w:rsid w:val="00127F1B"/>
    <w:pPr>
      <w:pBdr>
        <w:left w:val="single" w:sz="4" w:space="0" w:color="auto"/>
        <w:right w:val="single" w:sz="4" w:space="0" w:color="000000"/>
      </w:pBdr>
      <w:spacing w:before="100" w:beforeAutospacing="1" w:after="100" w:afterAutospacing="1" w:line="240" w:lineRule="auto"/>
      <w:jc w:val="center"/>
    </w:pPr>
    <w:rPr>
      <w:rFonts w:ascii="Arial Narrow" w:hAnsi="Arial Narrow"/>
    </w:rPr>
  </w:style>
  <w:style w:type="paragraph" w:customStyle="1" w:styleId="xl127">
    <w:name w:val="xl127"/>
    <w:basedOn w:val="a6"/>
    <w:rsid w:val="00127F1B"/>
    <w:pPr>
      <w:pBdr>
        <w:left w:val="single" w:sz="4" w:space="0" w:color="000000"/>
        <w:bottom w:val="single" w:sz="4" w:space="0" w:color="000000"/>
        <w:right w:val="single" w:sz="4" w:space="0" w:color="000000"/>
      </w:pBdr>
      <w:spacing w:before="100" w:beforeAutospacing="1" w:after="100" w:afterAutospacing="1" w:line="240" w:lineRule="auto"/>
    </w:pPr>
    <w:rPr>
      <w:rFonts w:ascii="Arial Narrow" w:hAnsi="Arial Narrow"/>
    </w:rPr>
  </w:style>
  <w:style w:type="paragraph" w:customStyle="1" w:styleId="xl128">
    <w:name w:val="xl128"/>
    <w:basedOn w:val="a6"/>
    <w:rsid w:val="00127F1B"/>
    <w:pPr>
      <w:pBdr>
        <w:right w:val="single" w:sz="4" w:space="0" w:color="000000"/>
      </w:pBdr>
      <w:spacing w:before="100" w:beforeAutospacing="1" w:after="100" w:afterAutospacing="1" w:line="240" w:lineRule="auto"/>
    </w:pPr>
    <w:rPr>
      <w:rFonts w:ascii="Arial Narrow" w:hAnsi="Arial Narrow"/>
    </w:rPr>
  </w:style>
  <w:style w:type="paragraph" w:customStyle="1" w:styleId="xl129">
    <w:name w:val="xl129"/>
    <w:basedOn w:val="a6"/>
    <w:rsid w:val="00127F1B"/>
    <w:pPr>
      <w:pBdr>
        <w:bottom w:val="single" w:sz="4" w:space="0" w:color="auto"/>
        <w:right w:val="single" w:sz="4" w:space="0" w:color="000000"/>
      </w:pBdr>
      <w:spacing w:before="100" w:beforeAutospacing="1" w:after="100" w:afterAutospacing="1" w:line="240" w:lineRule="auto"/>
    </w:pPr>
    <w:rPr>
      <w:rFonts w:ascii="Arial Narrow" w:hAnsi="Arial Narrow"/>
      <w:b/>
      <w:bCs/>
    </w:rPr>
  </w:style>
  <w:style w:type="paragraph" w:customStyle="1" w:styleId="xl130">
    <w:name w:val="xl130"/>
    <w:basedOn w:val="a6"/>
    <w:rsid w:val="00127F1B"/>
    <w:pPr>
      <w:pBdr>
        <w:right w:val="single" w:sz="4" w:space="0" w:color="000000"/>
      </w:pBdr>
      <w:shd w:val="clear" w:color="000000" w:fill="FFFF00"/>
      <w:spacing w:before="100" w:beforeAutospacing="1" w:after="100" w:afterAutospacing="1" w:line="240" w:lineRule="auto"/>
    </w:pPr>
    <w:rPr>
      <w:rFonts w:ascii="Arial Narrow" w:hAnsi="Arial Narrow"/>
      <w:b/>
      <w:bCs/>
    </w:rPr>
  </w:style>
  <w:style w:type="paragraph" w:customStyle="1" w:styleId="xl131">
    <w:name w:val="xl131"/>
    <w:basedOn w:val="a6"/>
    <w:rsid w:val="00127F1B"/>
    <w:pPr>
      <w:pBdr>
        <w:left w:val="single" w:sz="4" w:space="0" w:color="000000"/>
        <w:bottom w:val="single" w:sz="4" w:space="0" w:color="auto"/>
        <w:right w:val="single" w:sz="4" w:space="0" w:color="000000"/>
      </w:pBdr>
      <w:shd w:val="clear" w:color="000000" w:fill="FFFF00"/>
      <w:spacing w:before="100" w:beforeAutospacing="1" w:after="100" w:afterAutospacing="1" w:line="240" w:lineRule="auto"/>
    </w:pPr>
    <w:rPr>
      <w:rFonts w:ascii="Arial Narrow" w:hAnsi="Arial Narrow"/>
      <w:b/>
      <w:bCs/>
    </w:rPr>
  </w:style>
  <w:style w:type="paragraph" w:customStyle="1" w:styleId="xl132">
    <w:name w:val="xl132"/>
    <w:basedOn w:val="a6"/>
    <w:rsid w:val="00127F1B"/>
    <w:pPr>
      <w:pBdr>
        <w:left w:val="single" w:sz="4" w:space="0" w:color="000000"/>
        <w:bottom w:val="single" w:sz="4" w:space="0" w:color="auto"/>
        <w:right w:val="single" w:sz="4" w:space="0" w:color="000000"/>
      </w:pBdr>
      <w:shd w:val="clear" w:color="000000" w:fill="FFFF00"/>
      <w:spacing w:before="100" w:beforeAutospacing="1" w:after="100" w:afterAutospacing="1" w:line="240" w:lineRule="auto"/>
    </w:pPr>
    <w:rPr>
      <w:rFonts w:ascii="Arial Narrow" w:hAnsi="Arial Narrow"/>
      <w:color w:val="FF0000"/>
    </w:rPr>
  </w:style>
  <w:style w:type="paragraph" w:customStyle="1" w:styleId="xl133">
    <w:name w:val="xl133"/>
    <w:basedOn w:val="a6"/>
    <w:rsid w:val="00127F1B"/>
    <w:pPr>
      <w:pBdr>
        <w:left w:val="single" w:sz="4" w:space="0" w:color="000000"/>
        <w:bottom w:val="single" w:sz="4" w:space="0" w:color="auto"/>
        <w:right w:val="single" w:sz="4" w:space="0" w:color="000000"/>
      </w:pBdr>
      <w:shd w:val="clear" w:color="000000" w:fill="FFFF00"/>
      <w:spacing w:before="100" w:beforeAutospacing="1" w:after="100" w:afterAutospacing="1" w:line="240" w:lineRule="auto"/>
    </w:pPr>
    <w:rPr>
      <w:rFonts w:ascii="Arial Narrow" w:hAnsi="Arial Narrow"/>
    </w:rPr>
  </w:style>
  <w:style w:type="paragraph" w:customStyle="1" w:styleId="xl134">
    <w:name w:val="xl134"/>
    <w:basedOn w:val="a6"/>
    <w:rsid w:val="00127F1B"/>
    <w:pPr>
      <w:pBdr>
        <w:left w:val="single" w:sz="4" w:space="0" w:color="000000"/>
        <w:bottom w:val="single" w:sz="4" w:space="0" w:color="auto"/>
        <w:right w:val="single" w:sz="4" w:space="0" w:color="000000"/>
      </w:pBdr>
      <w:spacing w:before="100" w:beforeAutospacing="1" w:after="100" w:afterAutospacing="1" w:line="240" w:lineRule="auto"/>
    </w:pPr>
    <w:rPr>
      <w:rFonts w:ascii="Arial Narrow" w:hAnsi="Arial Narrow"/>
    </w:rPr>
  </w:style>
  <w:style w:type="paragraph" w:customStyle="1" w:styleId="xl135">
    <w:name w:val="xl135"/>
    <w:basedOn w:val="a6"/>
    <w:rsid w:val="00127F1B"/>
    <w:pPr>
      <w:pBdr>
        <w:left w:val="single" w:sz="4" w:space="0" w:color="000000"/>
        <w:right w:val="single" w:sz="4" w:space="0" w:color="000000"/>
      </w:pBdr>
      <w:spacing w:before="100" w:beforeAutospacing="1" w:after="100" w:afterAutospacing="1" w:line="240" w:lineRule="auto"/>
    </w:pPr>
    <w:rPr>
      <w:rFonts w:ascii="Arial Narrow" w:hAnsi="Arial Narrow"/>
    </w:rPr>
  </w:style>
  <w:style w:type="paragraph" w:customStyle="1" w:styleId="xl136">
    <w:name w:val="xl136"/>
    <w:basedOn w:val="a6"/>
    <w:rsid w:val="00127F1B"/>
    <w:pPr>
      <w:pBdr>
        <w:left w:val="single" w:sz="4" w:space="0" w:color="000000"/>
        <w:bottom w:val="single" w:sz="4" w:space="0" w:color="000000"/>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37">
    <w:name w:val="xl137"/>
    <w:basedOn w:val="a6"/>
    <w:rsid w:val="00127F1B"/>
    <w:pPr>
      <w:pBdr>
        <w:left w:val="single" w:sz="4" w:space="0" w:color="000000"/>
        <w:right w:val="single" w:sz="4" w:space="0" w:color="000000"/>
      </w:pBdr>
      <w:spacing w:before="100" w:beforeAutospacing="1" w:after="100" w:afterAutospacing="1" w:line="240" w:lineRule="auto"/>
    </w:pPr>
    <w:rPr>
      <w:rFonts w:ascii="Arial Narrow" w:hAnsi="Arial Narrow"/>
      <w:b/>
      <w:bCs/>
      <w:color w:val="FF0000"/>
    </w:rPr>
  </w:style>
  <w:style w:type="paragraph" w:customStyle="1" w:styleId="xl138">
    <w:name w:val="xl138"/>
    <w:basedOn w:val="a6"/>
    <w:rsid w:val="00127F1B"/>
    <w:pPr>
      <w:pBdr>
        <w:right w:val="single" w:sz="4" w:space="0" w:color="000000"/>
      </w:pBdr>
      <w:spacing w:before="100" w:beforeAutospacing="1" w:after="100" w:afterAutospacing="1" w:line="240" w:lineRule="auto"/>
    </w:pPr>
    <w:rPr>
      <w:rFonts w:ascii="Arial Narrow" w:hAnsi="Arial Narrow"/>
    </w:rPr>
  </w:style>
  <w:style w:type="paragraph" w:customStyle="1" w:styleId="xl139">
    <w:name w:val="xl139"/>
    <w:basedOn w:val="a6"/>
    <w:rsid w:val="00127F1B"/>
    <w:pPr>
      <w:pBdr>
        <w:left w:val="single" w:sz="4" w:space="0" w:color="auto"/>
        <w:bottom w:val="single" w:sz="4" w:space="0" w:color="auto"/>
      </w:pBdr>
      <w:spacing w:before="100" w:beforeAutospacing="1" w:after="100" w:afterAutospacing="1" w:line="240" w:lineRule="auto"/>
    </w:pPr>
    <w:rPr>
      <w:rFonts w:ascii="Arial Narrow" w:hAnsi="Arial Narrow"/>
    </w:rPr>
  </w:style>
  <w:style w:type="paragraph" w:customStyle="1" w:styleId="xl140">
    <w:name w:val="xl140"/>
    <w:basedOn w:val="a6"/>
    <w:rsid w:val="00127F1B"/>
    <w:pPr>
      <w:pBdr>
        <w:top w:val="single" w:sz="4" w:space="0" w:color="000000"/>
        <w:left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paragraph" w:customStyle="1" w:styleId="xl141">
    <w:name w:val="xl141"/>
    <w:basedOn w:val="a6"/>
    <w:rsid w:val="00127F1B"/>
    <w:pPr>
      <w:pBdr>
        <w:right w:val="single" w:sz="4" w:space="0" w:color="000000"/>
      </w:pBdr>
      <w:shd w:val="clear" w:color="000000" w:fill="C5D9F1"/>
      <w:spacing w:before="100" w:beforeAutospacing="1" w:after="100" w:afterAutospacing="1" w:line="240" w:lineRule="auto"/>
    </w:pPr>
    <w:rPr>
      <w:rFonts w:ascii="Arial Narrow" w:hAnsi="Arial Narrow"/>
      <w:b/>
      <w:bCs/>
    </w:rPr>
  </w:style>
  <w:style w:type="paragraph" w:customStyle="1" w:styleId="xl142">
    <w:name w:val="xl142"/>
    <w:basedOn w:val="a6"/>
    <w:rsid w:val="00127F1B"/>
    <w:pPr>
      <w:pBdr>
        <w:bottom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43">
    <w:name w:val="xl143"/>
    <w:basedOn w:val="a6"/>
    <w:rsid w:val="00127F1B"/>
    <w:pPr>
      <w:pBdr>
        <w:left w:val="single" w:sz="4" w:space="0" w:color="000000"/>
        <w:bottom w:val="single" w:sz="4" w:space="0" w:color="auto"/>
        <w:right w:val="single" w:sz="4" w:space="0" w:color="000000"/>
      </w:pBdr>
      <w:spacing w:before="100" w:beforeAutospacing="1" w:after="100" w:afterAutospacing="1" w:line="240" w:lineRule="auto"/>
    </w:pPr>
    <w:rPr>
      <w:rFonts w:ascii="Arial Narrow" w:hAnsi="Arial Narrow"/>
      <w:b/>
      <w:bCs/>
    </w:rPr>
  </w:style>
  <w:style w:type="paragraph" w:customStyle="1" w:styleId="xl144">
    <w:name w:val="xl144"/>
    <w:basedOn w:val="a6"/>
    <w:rsid w:val="00127F1B"/>
    <w:pPr>
      <w:pBdr>
        <w:bottom w:val="single" w:sz="4" w:space="0" w:color="000000"/>
        <w:right w:val="single" w:sz="4" w:space="0" w:color="000000"/>
      </w:pBdr>
      <w:spacing w:before="100" w:beforeAutospacing="1" w:after="100" w:afterAutospacing="1" w:line="240" w:lineRule="auto"/>
      <w:jc w:val="center"/>
    </w:pPr>
    <w:rPr>
      <w:rFonts w:ascii="Arial Narrow" w:hAnsi="Arial Narrow"/>
      <w:szCs w:val="24"/>
    </w:rPr>
  </w:style>
  <w:style w:type="paragraph" w:customStyle="1" w:styleId="xl145">
    <w:name w:val="xl145"/>
    <w:basedOn w:val="a6"/>
    <w:rsid w:val="00127F1B"/>
    <w:pPr>
      <w:pBdr>
        <w:top w:val="single" w:sz="4" w:space="0" w:color="auto"/>
        <w:left w:val="single" w:sz="4" w:space="0" w:color="auto"/>
      </w:pBdr>
      <w:spacing w:before="100" w:beforeAutospacing="1" w:after="100" w:afterAutospacing="1" w:line="240" w:lineRule="auto"/>
    </w:pPr>
    <w:rPr>
      <w:rFonts w:ascii="Arial Narrow" w:hAnsi="Arial Narrow"/>
    </w:rPr>
  </w:style>
  <w:style w:type="paragraph" w:customStyle="1" w:styleId="xl146">
    <w:name w:val="xl146"/>
    <w:basedOn w:val="a6"/>
    <w:rsid w:val="00127F1B"/>
    <w:pPr>
      <w:pBdr>
        <w:bottom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47">
    <w:name w:val="xl147"/>
    <w:basedOn w:val="a6"/>
    <w:rsid w:val="00127F1B"/>
    <w:pPr>
      <w:pBdr>
        <w:top w:val="single" w:sz="4" w:space="0" w:color="000000"/>
      </w:pBdr>
      <w:spacing w:before="100" w:beforeAutospacing="1" w:after="100" w:afterAutospacing="1" w:line="240" w:lineRule="auto"/>
    </w:pPr>
    <w:rPr>
      <w:rFonts w:ascii="Arial Narrow" w:hAnsi="Arial Narrow"/>
      <w:color w:val="FF0000"/>
    </w:rPr>
  </w:style>
  <w:style w:type="paragraph" w:customStyle="1" w:styleId="xl148">
    <w:name w:val="xl148"/>
    <w:basedOn w:val="a6"/>
    <w:rsid w:val="00127F1B"/>
    <w:pPr>
      <w:pBdr>
        <w:bottom w:val="single" w:sz="4" w:space="0" w:color="auto"/>
      </w:pBdr>
      <w:spacing w:before="100" w:beforeAutospacing="1" w:after="100" w:afterAutospacing="1" w:line="240" w:lineRule="auto"/>
    </w:pPr>
    <w:rPr>
      <w:rFonts w:ascii="Arial Narrow" w:hAnsi="Arial Narrow"/>
      <w:b/>
      <w:bCs/>
      <w:color w:val="FF0000"/>
    </w:rPr>
  </w:style>
  <w:style w:type="paragraph" w:customStyle="1" w:styleId="xl149">
    <w:name w:val="xl149"/>
    <w:basedOn w:val="a6"/>
    <w:rsid w:val="00127F1B"/>
    <w:pPr>
      <w:pBdr>
        <w:top w:val="single" w:sz="4" w:space="0" w:color="auto"/>
        <w:left w:val="single" w:sz="4" w:space="0" w:color="auto"/>
        <w:right w:val="single" w:sz="4" w:space="0" w:color="auto"/>
      </w:pBdr>
      <w:spacing w:before="100" w:beforeAutospacing="1" w:after="100" w:afterAutospacing="1" w:line="240" w:lineRule="auto"/>
    </w:pPr>
    <w:rPr>
      <w:rFonts w:ascii="Arial Narrow" w:hAnsi="Arial Narrow"/>
      <w:color w:val="FF0000"/>
    </w:rPr>
  </w:style>
  <w:style w:type="paragraph" w:customStyle="1" w:styleId="xl150">
    <w:name w:val="xl150"/>
    <w:basedOn w:val="a6"/>
    <w:rsid w:val="00127F1B"/>
    <w:pPr>
      <w:pBdr>
        <w:right w:val="single" w:sz="4" w:space="0" w:color="000000"/>
      </w:pBdr>
      <w:spacing w:before="100" w:beforeAutospacing="1" w:after="100" w:afterAutospacing="1" w:line="240" w:lineRule="auto"/>
    </w:pPr>
    <w:rPr>
      <w:rFonts w:ascii="Arial Narrow" w:hAnsi="Arial Narrow"/>
      <w:b/>
      <w:bCs/>
    </w:rPr>
  </w:style>
  <w:style w:type="paragraph" w:customStyle="1" w:styleId="xl151">
    <w:name w:val="xl151"/>
    <w:basedOn w:val="a6"/>
    <w:rsid w:val="00127F1B"/>
    <w:pPr>
      <w:pBdr>
        <w:top w:val="single" w:sz="4" w:space="0" w:color="auto"/>
        <w:right w:val="single" w:sz="4" w:space="0" w:color="auto"/>
      </w:pBdr>
      <w:spacing w:before="100" w:beforeAutospacing="1" w:after="100" w:afterAutospacing="1" w:line="240" w:lineRule="auto"/>
    </w:pPr>
    <w:rPr>
      <w:rFonts w:ascii="Arial Narrow" w:hAnsi="Arial Narrow"/>
      <w:b/>
      <w:bCs/>
    </w:rPr>
  </w:style>
  <w:style w:type="paragraph" w:customStyle="1" w:styleId="xl152">
    <w:name w:val="xl152"/>
    <w:basedOn w:val="a6"/>
    <w:rsid w:val="00127F1B"/>
    <w:pPr>
      <w:pBdr>
        <w:right w:val="single" w:sz="4" w:space="0" w:color="auto"/>
      </w:pBdr>
      <w:spacing w:before="100" w:beforeAutospacing="1" w:after="100" w:afterAutospacing="1" w:line="240" w:lineRule="auto"/>
      <w:jc w:val="right"/>
    </w:pPr>
    <w:rPr>
      <w:rFonts w:ascii="Arial Narrow" w:hAnsi="Arial Narrow"/>
    </w:rPr>
  </w:style>
  <w:style w:type="paragraph" w:customStyle="1" w:styleId="xl153">
    <w:name w:val="xl153"/>
    <w:basedOn w:val="a6"/>
    <w:rsid w:val="00127F1B"/>
    <w:pPr>
      <w:pBdr>
        <w:right w:val="single" w:sz="4" w:space="0" w:color="auto"/>
      </w:pBdr>
      <w:spacing w:before="100" w:beforeAutospacing="1" w:after="100" w:afterAutospacing="1" w:line="240" w:lineRule="auto"/>
      <w:jc w:val="right"/>
    </w:pPr>
    <w:rPr>
      <w:rFonts w:ascii="Arial Narrow" w:hAnsi="Arial Narrow"/>
    </w:rPr>
  </w:style>
  <w:style w:type="paragraph" w:customStyle="1" w:styleId="xl154">
    <w:name w:val="xl154"/>
    <w:basedOn w:val="a6"/>
    <w:rsid w:val="00127F1B"/>
    <w:pPr>
      <w:pBdr>
        <w:left w:val="single" w:sz="4" w:space="0" w:color="000000"/>
        <w:right w:val="single" w:sz="4" w:space="0" w:color="auto"/>
      </w:pBdr>
      <w:spacing w:before="100" w:beforeAutospacing="1" w:after="100" w:afterAutospacing="1" w:line="240" w:lineRule="auto"/>
      <w:jc w:val="right"/>
    </w:pPr>
    <w:rPr>
      <w:rFonts w:ascii="Arial Narrow" w:hAnsi="Arial Narrow"/>
    </w:rPr>
  </w:style>
  <w:style w:type="paragraph" w:customStyle="1" w:styleId="xl155">
    <w:name w:val="xl155"/>
    <w:basedOn w:val="a6"/>
    <w:rsid w:val="00127F1B"/>
    <w:pPr>
      <w:pBdr>
        <w:left w:val="single" w:sz="4" w:space="0" w:color="000000"/>
        <w:bottom w:val="single" w:sz="4" w:space="0" w:color="auto"/>
        <w:right w:val="single" w:sz="4" w:space="0" w:color="auto"/>
      </w:pBdr>
      <w:spacing w:before="100" w:beforeAutospacing="1" w:after="100" w:afterAutospacing="1" w:line="240" w:lineRule="auto"/>
      <w:jc w:val="right"/>
    </w:pPr>
    <w:rPr>
      <w:rFonts w:ascii="Arial Narrow" w:hAnsi="Arial Narrow"/>
      <w:b/>
      <w:bCs/>
    </w:rPr>
  </w:style>
  <w:style w:type="paragraph" w:customStyle="1" w:styleId="xl156">
    <w:name w:val="xl156"/>
    <w:basedOn w:val="a6"/>
    <w:rsid w:val="00127F1B"/>
    <w:pPr>
      <w:pBdr>
        <w:bottom w:val="single" w:sz="4" w:space="0" w:color="000000"/>
        <w:right w:val="single" w:sz="4" w:space="0" w:color="auto"/>
      </w:pBdr>
      <w:spacing w:before="100" w:beforeAutospacing="1" w:after="100" w:afterAutospacing="1" w:line="240" w:lineRule="auto"/>
      <w:jc w:val="right"/>
    </w:pPr>
    <w:rPr>
      <w:rFonts w:ascii="Arial Narrow" w:hAnsi="Arial Narrow"/>
    </w:rPr>
  </w:style>
  <w:style w:type="paragraph" w:customStyle="1" w:styleId="xl157">
    <w:name w:val="xl157"/>
    <w:basedOn w:val="a6"/>
    <w:rsid w:val="00127F1B"/>
    <w:pPr>
      <w:pBdr>
        <w:top w:val="single" w:sz="4" w:space="0" w:color="auto"/>
        <w:right w:val="single" w:sz="4" w:space="0" w:color="auto"/>
      </w:pBdr>
      <w:spacing w:before="100" w:beforeAutospacing="1" w:after="100" w:afterAutospacing="1" w:line="240" w:lineRule="auto"/>
      <w:jc w:val="right"/>
    </w:pPr>
    <w:rPr>
      <w:rFonts w:ascii="Arial Narrow" w:hAnsi="Arial Narrow"/>
    </w:rPr>
  </w:style>
  <w:style w:type="paragraph" w:customStyle="1" w:styleId="xl158">
    <w:name w:val="xl158"/>
    <w:basedOn w:val="a6"/>
    <w:rsid w:val="00127F1B"/>
    <w:pPr>
      <w:pBdr>
        <w:top w:val="single" w:sz="4" w:space="0" w:color="auto"/>
        <w:left w:val="single" w:sz="4" w:space="0" w:color="000000"/>
        <w:right w:val="single" w:sz="4" w:space="0" w:color="auto"/>
      </w:pBdr>
      <w:spacing w:before="100" w:beforeAutospacing="1" w:after="100" w:afterAutospacing="1" w:line="240" w:lineRule="auto"/>
      <w:jc w:val="right"/>
    </w:pPr>
    <w:rPr>
      <w:rFonts w:ascii="Arial Narrow" w:hAnsi="Arial Narrow"/>
    </w:rPr>
  </w:style>
  <w:style w:type="paragraph" w:customStyle="1" w:styleId="xl159">
    <w:name w:val="xl159"/>
    <w:basedOn w:val="a6"/>
    <w:rsid w:val="00127F1B"/>
    <w:pPr>
      <w:pBdr>
        <w:bottom w:val="single" w:sz="4" w:space="0" w:color="auto"/>
        <w:right w:val="single" w:sz="4" w:space="0" w:color="auto"/>
      </w:pBdr>
      <w:spacing w:before="100" w:beforeAutospacing="1" w:after="100" w:afterAutospacing="1" w:line="240" w:lineRule="auto"/>
      <w:jc w:val="right"/>
    </w:pPr>
    <w:rPr>
      <w:rFonts w:ascii="Arial Narrow" w:hAnsi="Arial Narrow"/>
      <w:b/>
      <w:bCs/>
    </w:rPr>
  </w:style>
  <w:style w:type="paragraph" w:customStyle="1" w:styleId="xl160">
    <w:name w:val="xl160"/>
    <w:basedOn w:val="a6"/>
    <w:rsid w:val="00127F1B"/>
    <w:pPr>
      <w:pBdr>
        <w:left w:val="single" w:sz="4" w:space="0" w:color="000000"/>
        <w:bottom w:val="single" w:sz="4" w:space="0" w:color="auto"/>
        <w:right w:val="single" w:sz="4" w:space="0" w:color="auto"/>
      </w:pBdr>
      <w:spacing w:before="100" w:beforeAutospacing="1" w:after="100" w:afterAutospacing="1" w:line="240" w:lineRule="auto"/>
      <w:jc w:val="right"/>
    </w:pPr>
    <w:rPr>
      <w:rFonts w:ascii="Arial Narrow" w:hAnsi="Arial Narrow"/>
    </w:rPr>
  </w:style>
  <w:style w:type="paragraph" w:customStyle="1" w:styleId="xl161">
    <w:name w:val="xl161"/>
    <w:basedOn w:val="a6"/>
    <w:rsid w:val="00127F1B"/>
    <w:pPr>
      <w:pBdr>
        <w:top w:val="single" w:sz="4" w:space="0" w:color="auto"/>
        <w:left w:val="single" w:sz="4" w:space="0" w:color="auto"/>
        <w:right w:val="single" w:sz="4" w:space="0" w:color="auto"/>
      </w:pBdr>
      <w:spacing w:before="100" w:beforeAutospacing="1" w:after="100" w:afterAutospacing="1" w:line="240" w:lineRule="auto"/>
      <w:jc w:val="right"/>
    </w:pPr>
    <w:rPr>
      <w:rFonts w:ascii="Arial Narrow" w:hAnsi="Arial Narrow"/>
    </w:rPr>
  </w:style>
  <w:style w:type="paragraph" w:customStyle="1" w:styleId="xl162">
    <w:name w:val="xl162"/>
    <w:basedOn w:val="a6"/>
    <w:rsid w:val="00127F1B"/>
    <w:pPr>
      <w:pBdr>
        <w:left w:val="single" w:sz="4" w:space="0" w:color="auto"/>
        <w:bottom w:val="single" w:sz="4" w:space="0" w:color="auto"/>
        <w:right w:val="single" w:sz="4" w:space="0" w:color="auto"/>
      </w:pBdr>
      <w:spacing w:before="100" w:beforeAutospacing="1" w:after="100" w:afterAutospacing="1" w:line="240" w:lineRule="auto"/>
      <w:jc w:val="right"/>
    </w:pPr>
    <w:rPr>
      <w:rFonts w:ascii="Arial Narrow" w:hAnsi="Arial Narrow"/>
    </w:rPr>
  </w:style>
  <w:style w:type="paragraph" w:customStyle="1" w:styleId="xl163">
    <w:name w:val="xl163"/>
    <w:basedOn w:val="a6"/>
    <w:rsid w:val="00127F1B"/>
    <w:pPr>
      <w:pBdr>
        <w:bottom w:val="single" w:sz="4" w:space="0" w:color="000000"/>
        <w:right w:val="single" w:sz="4" w:space="0" w:color="auto"/>
      </w:pBdr>
      <w:spacing w:before="100" w:beforeAutospacing="1" w:after="100" w:afterAutospacing="1" w:line="240" w:lineRule="auto"/>
      <w:jc w:val="right"/>
    </w:pPr>
    <w:rPr>
      <w:rFonts w:ascii="Arial Narrow" w:hAnsi="Arial Narrow"/>
      <w:b/>
      <w:bCs/>
    </w:rPr>
  </w:style>
  <w:style w:type="paragraph" w:customStyle="1" w:styleId="xl164">
    <w:name w:val="xl164"/>
    <w:basedOn w:val="a6"/>
    <w:rsid w:val="00127F1B"/>
    <w:pPr>
      <w:pBdr>
        <w:left w:val="single" w:sz="4" w:space="0" w:color="auto"/>
        <w:bottom w:val="single" w:sz="4" w:space="0" w:color="auto"/>
        <w:right w:val="single" w:sz="4" w:space="0" w:color="auto"/>
      </w:pBdr>
      <w:spacing w:before="100" w:beforeAutospacing="1" w:after="100" w:afterAutospacing="1" w:line="240" w:lineRule="auto"/>
    </w:pPr>
    <w:rPr>
      <w:rFonts w:ascii="Arial Narrow" w:hAnsi="Arial Narrow"/>
      <w:b/>
      <w:bCs/>
      <w:color w:val="FF0000"/>
    </w:rPr>
  </w:style>
  <w:style w:type="paragraph" w:customStyle="1" w:styleId="xl165">
    <w:name w:val="xl165"/>
    <w:basedOn w:val="a6"/>
    <w:rsid w:val="00127F1B"/>
    <w:pPr>
      <w:pBdr>
        <w:left w:val="single" w:sz="4" w:space="0" w:color="000000"/>
        <w:bottom w:val="single" w:sz="4" w:space="0" w:color="000000"/>
      </w:pBdr>
      <w:spacing w:before="100" w:beforeAutospacing="1" w:after="100" w:afterAutospacing="1" w:line="240" w:lineRule="auto"/>
      <w:jc w:val="center"/>
    </w:pPr>
    <w:rPr>
      <w:rFonts w:ascii="Arial Narrow" w:hAnsi="Arial Narrow"/>
      <w:szCs w:val="24"/>
    </w:rPr>
  </w:style>
  <w:style w:type="paragraph" w:customStyle="1" w:styleId="xl166">
    <w:name w:val="xl166"/>
    <w:basedOn w:val="a6"/>
    <w:rsid w:val="00127F1B"/>
    <w:pPr>
      <w:pBdr>
        <w:bottom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paragraph" w:customStyle="1" w:styleId="xl167">
    <w:name w:val="xl167"/>
    <w:basedOn w:val="a6"/>
    <w:rsid w:val="00127F1B"/>
    <w:pPr>
      <w:pBdr>
        <w:left w:val="single" w:sz="4" w:space="0" w:color="000000"/>
        <w:bottom w:val="single" w:sz="4" w:space="0" w:color="000000"/>
      </w:pBdr>
      <w:spacing w:before="100" w:beforeAutospacing="1" w:after="100" w:afterAutospacing="1" w:line="240" w:lineRule="auto"/>
      <w:jc w:val="center"/>
    </w:pPr>
    <w:rPr>
      <w:rFonts w:ascii="Arial Narrow" w:hAnsi="Arial Narrow"/>
      <w:szCs w:val="24"/>
    </w:rPr>
  </w:style>
  <w:style w:type="paragraph" w:customStyle="1" w:styleId="xl168">
    <w:name w:val="xl168"/>
    <w:basedOn w:val="a6"/>
    <w:rsid w:val="00127F1B"/>
    <w:pPr>
      <w:pBdr>
        <w:bottom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paragraph" w:customStyle="1" w:styleId="xl169">
    <w:name w:val="xl169"/>
    <w:basedOn w:val="a6"/>
    <w:rsid w:val="00127F1B"/>
    <w:pPr>
      <w:pBdr>
        <w:top w:val="single" w:sz="4" w:space="0" w:color="000000"/>
        <w:left w:val="single" w:sz="4" w:space="0" w:color="000000"/>
      </w:pBdr>
      <w:spacing w:before="100" w:beforeAutospacing="1" w:after="100" w:afterAutospacing="1" w:line="240" w:lineRule="auto"/>
      <w:jc w:val="center"/>
    </w:pPr>
    <w:rPr>
      <w:rFonts w:ascii="Arial Narrow" w:hAnsi="Arial Narrow"/>
      <w:szCs w:val="24"/>
    </w:rPr>
  </w:style>
  <w:style w:type="paragraph" w:customStyle="1" w:styleId="xl170">
    <w:name w:val="xl170"/>
    <w:basedOn w:val="a6"/>
    <w:rsid w:val="00127F1B"/>
    <w:pPr>
      <w:pBdr>
        <w:top w:val="single" w:sz="4" w:space="0" w:color="000000"/>
        <w:right w:val="single" w:sz="4" w:space="0" w:color="auto"/>
      </w:pBdr>
      <w:spacing w:before="100" w:beforeAutospacing="1" w:after="100" w:afterAutospacing="1" w:line="240" w:lineRule="auto"/>
      <w:jc w:val="center"/>
    </w:pPr>
    <w:rPr>
      <w:rFonts w:ascii="Arial Narrow" w:hAnsi="Arial Narrow"/>
      <w:szCs w:val="24"/>
    </w:rPr>
  </w:style>
  <w:style w:type="character" w:customStyle="1" w:styleId="apple-style-span">
    <w:name w:val="apple-style-span"/>
    <w:basedOn w:val="a7"/>
    <w:rsid w:val="0037597A"/>
  </w:style>
  <w:style w:type="paragraph" w:customStyle="1" w:styleId="cont">
    <w:name w:val="cont"/>
    <w:basedOn w:val="a6"/>
    <w:rsid w:val="009B1A14"/>
    <w:pPr>
      <w:spacing w:before="100" w:beforeAutospacing="1" w:after="100" w:afterAutospacing="1" w:line="240" w:lineRule="auto"/>
    </w:pPr>
    <w:rPr>
      <w:szCs w:val="24"/>
    </w:rPr>
  </w:style>
  <w:style w:type="paragraph" w:customStyle="1" w:styleId="1f8">
    <w:name w:val="Название1"/>
    <w:basedOn w:val="a6"/>
    <w:rsid w:val="00AE13DF"/>
    <w:pPr>
      <w:spacing w:after="0" w:line="240" w:lineRule="auto"/>
      <w:jc w:val="center"/>
    </w:pPr>
    <w:rPr>
      <w:b/>
      <w:szCs w:val="20"/>
      <w:lang w:eastAsia="ar-SA"/>
    </w:rPr>
  </w:style>
  <w:style w:type="character" w:customStyle="1" w:styleId="aff4">
    <w:name w:val="Без интервала Знак"/>
    <w:link w:val="aff3"/>
    <w:uiPriority w:val="1"/>
    <w:rsid w:val="00A01840"/>
    <w:rPr>
      <w:rFonts w:ascii="Times New Roman" w:hAnsi="Times New Roman"/>
      <w:b/>
      <w:sz w:val="28"/>
      <w:szCs w:val="22"/>
    </w:rPr>
  </w:style>
  <w:style w:type="character" w:customStyle="1" w:styleId="ConsPlusNormal0">
    <w:name w:val="ConsPlusNormal Знак"/>
    <w:link w:val="ConsPlusNormal"/>
    <w:locked/>
    <w:rsid w:val="00ED1A8A"/>
    <w:rPr>
      <w:rFonts w:ascii="Arial" w:hAnsi="Arial" w:cs="Arial"/>
      <w:lang w:val="ru-RU" w:eastAsia="ru-RU" w:bidi="ar-SA"/>
    </w:rPr>
  </w:style>
  <w:style w:type="character" w:customStyle="1" w:styleId="route-raiting">
    <w:name w:val="route-raiting"/>
    <w:basedOn w:val="a7"/>
    <w:rsid w:val="006F2D25"/>
  </w:style>
  <w:style w:type="paragraph" w:customStyle="1" w:styleId="route-infotext">
    <w:name w:val="route-info__text"/>
    <w:basedOn w:val="a6"/>
    <w:rsid w:val="001802A0"/>
    <w:pPr>
      <w:spacing w:before="100" w:beforeAutospacing="1" w:after="100" w:afterAutospacing="1" w:line="240" w:lineRule="auto"/>
    </w:pPr>
    <w:rPr>
      <w:szCs w:val="24"/>
    </w:rPr>
  </w:style>
  <w:style w:type="character" w:customStyle="1" w:styleId="route-infocaption">
    <w:name w:val="route-info__caption"/>
    <w:basedOn w:val="a7"/>
    <w:rsid w:val="001802A0"/>
  </w:style>
  <w:style w:type="paragraph" w:customStyle="1" w:styleId="78">
    <w:name w:val="Указатель7"/>
    <w:basedOn w:val="a6"/>
    <w:rsid w:val="0079389B"/>
    <w:pPr>
      <w:suppressLineNumbers/>
      <w:suppressAutoHyphens/>
      <w:spacing w:after="0" w:line="240" w:lineRule="auto"/>
    </w:pPr>
    <w:rPr>
      <w:rFonts w:cs="Tahoma"/>
      <w:sz w:val="28"/>
      <w:szCs w:val="20"/>
      <w:lang w:eastAsia="ar-SA"/>
    </w:rPr>
  </w:style>
  <w:style w:type="character" w:customStyle="1" w:styleId="1f9">
    <w:name w:val="Верхний колонтитул Знак1"/>
    <w:uiPriority w:val="99"/>
    <w:semiHidden/>
    <w:locked/>
    <w:rsid w:val="0079389B"/>
    <w:rPr>
      <w:rFonts w:ascii="MS Sans Serif" w:hAnsi="MS Sans Serif"/>
      <w:lang w:val="en-US" w:eastAsia="ar-SA" w:bidi="ar-SA"/>
    </w:rPr>
  </w:style>
  <w:style w:type="paragraph" w:customStyle="1" w:styleId="msonormalmailrucssattributepostfix">
    <w:name w:val="msonormal_mailru_css_attribute_postfix"/>
    <w:basedOn w:val="a6"/>
    <w:rsid w:val="00DF1C08"/>
    <w:pPr>
      <w:spacing w:before="100" w:beforeAutospacing="1" w:after="100" w:afterAutospacing="1" w:line="240" w:lineRule="auto"/>
    </w:pPr>
    <w:rPr>
      <w:szCs w:val="24"/>
    </w:rPr>
  </w:style>
  <w:style w:type="character" w:customStyle="1" w:styleId="80">
    <w:name w:val="Заголовок 8 Знак"/>
    <w:link w:val="8"/>
    <w:uiPriority w:val="9"/>
    <w:rsid w:val="001945C8"/>
    <w:rPr>
      <w:rFonts w:ascii="Cambria" w:eastAsia="Times New Roman" w:hAnsi="Cambria" w:cs="Times New Roman"/>
      <w:color w:val="632423"/>
      <w:sz w:val="21"/>
      <w:szCs w:val="21"/>
    </w:rPr>
  </w:style>
  <w:style w:type="paragraph" w:customStyle="1" w:styleId="affffe">
    <w:name w:val="Приложение"/>
    <w:basedOn w:val="20"/>
    <w:next w:val="a6"/>
    <w:qFormat/>
    <w:rsid w:val="00822E6D"/>
    <w:pPr>
      <w:numPr>
        <w:numId w:val="0"/>
      </w:numPr>
      <w:spacing w:line="360" w:lineRule="auto"/>
      <w:jc w:val="center"/>
    </w:pPr>
    <w:rPr>
      <w:b w:val="0"/>
      <w:caps/>
      <w:sz w:val="24"/>
      <w:lang w:eastAsia="en-US"/>
    </w:rPr>
  </w:style>
  <w:style w:type="paragraph" w:customStyle="1" w:styleId="10">
    <w:name w:val="Список (дефис1)"/>
    <w:basedOn w:val="aa"/>
    <w:qFormat/>
    <w:rsid w:val="002A1628"/>
    <w:pPr>
      <w:widowControl w:val="0"/>
      <w:numPr>
        <w:numId w:val="7"/>
      </w:numPr>
      <w:autoSpaceDE w:val="0"/>
      <w:autoSpaceDN w:val="0"/>
      <w:adjustRightInd w:val="0"/>
      <w:spacing w:after="0" w:line="360" w:lineRule="auto"/>
    </w:pPr>
    <w:rPr>
      <w:szCs w:val="20"/>
    </w:rPr>
  </w:style>
  <w:style w:type="paragraph" w:styleId="afffff">
    <w:name w:val="List Number"/>
    <w:aliases w:val="1.1.1"/>
    <w:basedOn w:val="11"/>
    <w:next w:val="affff3"/>
    <w:link w:val="afffff0"/>
    <w:autoRedefine/>
    <w:uiPriority w:val="99"/>
    <w:unhideWhenUsed/>
    <w:qFormat/>
    <w:rsid w:val="0094676D"/>
    <w:pPr>
      <w:numPr>
        <w:numId w:val="0"/>
      </w:numPr>
      <w:spacing w:line="360" w:lineRule="auto"/>
      <w:contextualSpacing/>
    </w:pPr>
    <w:rPr>
      <w:b w:val="0"/>
      <w:szCs w:val="20"/>
    </w:rPr>
  </w:style>
  <w:style w:type="paragraph" w:customStyle="1" w:styleId="17">
    <w:name w:val="Заголовок_1"/>
    <w:basedOn w:val="a6"/>
    <w:next w:val="a6"/>
    <w:link w:val="1fa"/>
    <w:rsid w:val="00C1456F"/>
    <w:pPr>
      <w:ind w:firstLine="680"/>
      <w:outlineLvl w:val="0"/>
    </w:pPr>
    <w:rPr>
      <w:rFonts w:eastAsia="Calibri"/>
      <w:b/>
      <w:szCs w:val="24"/>
    </w:rPr>
  </w:style>
  <w:style w:type="character" w:customStyle="1" w:styleId="1fa">
    <w:name w:val="Заголовок_1 Знак"/>
    <w:link w:val="17"/>
    <w:rsid w:val="00C1456F"/>
    <w:rPr>
      <w:rFonts w:ascii="Times New Roman" w:eastAsia="Calibri" w:hAnsi="Times New Roman"/>
      <w:b/>
      <w:sz w:val="24"/>
      <w:szCs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6"/>
    <w:rsid w:val="008B3AE0"/>
    <w:pPr>
      <w:spacing w:before="100" w:beforeAutospacing="1" w:after="100" w:afterAutospacing="1" w:line="240" w:lineRule="auto"/>
    </w:pPr>
    <w:rPr>
      <w:rFonts w:ascii="Tahoma" w:hAnsi="Tahoma"/>
      <w:sz w:val="20"/>
      <w:szCs w:val="20"/>
      <w:lang w:val="en-US" w:eastAsia="en-US"/>
    </w:rPr>
  </w:style>
  <w:style w:type="paragraph" w:customStyle="1" w:styleId="Standard">
    <w:name w:val="Standard"/>
    <w:rsid w:val="0092280C"/>
    <w:pPr>
      <w:widowControl w:val="0"/>
      <w:suppressAutoHyphens/>
      <w:autoSpaceDN w:val="0"/>
      <w:textAlignment w:val="baseline"/>
    </w:pPr>
    <w:rPr>
      <w:rFonts w:ascii="Times New Roman" w:eastAsia="Arial Unicode MS" w:hAnsi="Times New Roman" w:cs="Tahoma"/>
      <w:kern w:val="3"/>
      <w:sz w:val="24"/>
      <w:szCs w:val="24"/>
    </w:rPr>
  </w:style>
  <w:style w:type="paragraph" w:customStyle="1" w:styleId="Textbodyindent">
    <w:name w:val="Text body indent"/>
    <w:basedOn w:val="Standard"/>
    <w:rsid w:val="0092280C"/>
    <w:pPr>
      <w:ind w:left="-40"/>
    </w:pPr>
    <w:rPr>
      <w:rFonts w:ascii="SchoolBook, 'Times New Roman'" w:hAnsi="SchoolBook, 'Times New Roman'"/>
      <w:color w:val="000000"/>
    </w:rPr>
  </w:style>
  <w:style w:type="paragraph" w:customStyle="1" w:styleId="212">
    <w:name w:val="Основной текст 21"/>
    <w:aliases w:val="Òåêñò 1"/>
    <w:basedOn w:val="a6"/>
    <w:rsid w:val="00F9028F"/>
    <w:pPr>
      <w:spacing w:after="0" w:line="240" w:lineRule="auto"/>
    </w:pPr>
    <w:rPr>
      <w:sz w:val="26"/>
      <w:szCs w:val="20"/>
      <w:lang w:val="uk-UA"/>
    </w:rPr>
  </w:style>
  <w:style w:type="character" w:customStyle="1" w:styleId="72">
    <w:name w:val="Заголовок 7 Знак"/>
    <w:link w:val="70"/>
    <w:uiPriority w:val="9"/>
    <w:rsid w:val="001945C8"/>
    <w:rPr>
      <w:rFonts w:ascii="Cambria" w:eastAsia="Times New Roman" w:hAnsi="Cambria" w:cs="Times New Roman"/>
      <w:color w:val="244061"/>
    </w:rPr>
  </w:style>
  <w:style w:type="numbering" w:customStyle="1" w:styleId="47">
    <w:name w:val="Нет списка4"/>
    <w:next w:val="a9"/>
    <w:uiPriority w:val="99"/>
    <w:semiHidden/>
    <w:unhideWhenUsed/>
    <w:rsid w:val="00C17F6C"/>
  </w:style>
  <w:style w:type="table" w:customStyle="1" w:styleId="56">
    <w:name w:val="Сетка таблицы5"/>
    <w:basedOn w:val="a8"/>
    <w:next w:val="ac"/>
    <w:uiPriority w:val="59"/>
    <w:rsid w:val="00C17F6C"/>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Сетка таблицы11"/>
    <w:basedOn w:val="a8"/>
    <w:next w:val="ac"/>
    <w:locked/>
    <w:rsid w:val="00C17F6C"/>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w:basedOn w:val="a6"/>
    <w:link w:val="afffff1"/>
    <w:rsid w:val="00C17F6C"/>
    <w:pPr>
      <w:numPr>
        <w:numId w:val="8"/>
      </w:numPr>
      <w:spacing w:after="60" w:line="240" w:lineRule="auto"/>
    </w:pPr>
    <w:rPr>
      <w:snapToGrid w:val="0"/>
      <w:szCs w:val="24"/>
    </w:rPr>
  </w:style>
  <w:style w:type="character" w:customStyle="1" w:styleId="afffff1">
    <w:name w:val="Список Знак"/>
    <w:link w:val="a4"/>
    <w:rsid w:val="00C17F6C"/>
    <w:rPr>
      <w:rFonts w:ascii="Times New Roman" w:hAnsi="Times New Roman"/>
      <w:snapToGrid w:val="0"/>
      <w:sz w:val="24"/>
      <w:szCs w:val="24"/>
    </w:rPr>
  </w:style>
  <w:style w:type="numbering" w:customStyle="1" w:styleId="11a">
    <w:name w:val="Нет списка11"/>
    <w:next w:val="a9"/>
    <w:uiPriority w:val="99"/>
    <w:semiHidden/>
    <w:unhideWhenUsed/>
    <w:rsid w:val="00C17F6C"/>
  </w:style>
  <w:style w:type="table" w:customStyle="1" w:styleId="69">
    <w:name w:val="Сетка таблицы6"/>
    <w:basedOn w:val="a8"/>
    <w:next w:val="ac"/>
    <w:uiPriority w:val="99"/>
    <w:rsid w:val="00BA7239"/>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b">
    <w:name w:val="Подзаголовок_1"/>
    <w:basedOn w:val="9"/>
    <w:link w:val="1fc"/>
    <w:uiPriority w:val="99"/>
    <w:rsid w:val="007B5F7C"/>
    <w:pPr>
      <w:keepNext w:val="0"/>
      <w:keepLines w:val="0"/>
      <w:spacing w:before="0" w:after="120" w:line="360" w:lineRule="auto"/>
      <w:jc w:val="center"/>
    </w:pPr>
    <w:rPr>
      <w:rFonts w:eastAsia="Andale Sans UI"/>
      <w:b/>
      <w:i/>
      <w:caps/>
      <w:color w:val="auto"/>
      <w:spacing w:val="10"/>
      <w:sz w:val="26"/>
      <w:lang w:eastAsia="en-US"/>
    </w:rPr>
  </w:style>
  <w:style w:type="character" w:customStyle="1" w:styleId="1fc">
    <w:name w:val="Подзаголовок_1 Знак"/>
    <w:link w:val="1fb"/>
    <w:uiPriority w:val="99"/>
    <w:locked/>
    <w:rsid w:val="007B5F7C"/>
    <w:rPr>
      <w:rFonts w:ascii="Cambria" w:eastAsia="Andale Sans UI" w:hAnsi="Cambria" w:cs="Times New Roman"/>
      <w:b/>
      <w:i/>
      <w:caps/>
      <w:spacing w:val="10"/>
      <w:sz w:val="26"/>
      <w:szCs w:val="20"/>
      <w:lang w:eastAsia="en-US"/>
    </w:rPr>
  </w:style>
  <w:style w:type="paragraph" w:styleId="2f4">
    <w:name w:val="Quote"/>
    <w:basedOn w:val="a6"/>
    <w:next w:val="a6"/>
    <w:link w:val="2f5"/>
    <w:uiPriority w:val="29"/>
    <w:qFormat/>
    <w:rsid w:val="001945C8"/>
    <w:pPr>
      <w:ind w:left="720" w:right="720"/>
      <w:jc w:val="center"/>
    </w:pPr>
    <w:rPr>
      <w:i/>
      <w:iCs/>
      <w:sz w:val="20"/>
      <w:szCs w:val="20"/>
    </w:rPr>
  </w:style>
  <w:style w:type="character" w:customStyle="1" w:styleId="2f5">
    <w:name w:val="Цитата 2 Знак"/>
    <w:link w:val="2f4"/>
    <w:uiPriority w:val="29"/>
    <w:rsid w:val="001945C8"/>
    <w:rPr>
      <w:i/>
      <w:iCs/>
    </w:rPr>
  </w:style>
  <w:style w:type="paragraph" w:styleId="afffff2">
    <w:name w:val="Intense Quote"/>
    <w:basedOn w:val="a6"/>
    <w:next w:val="a6"/>
    <w:link w:val="afffff3"/>
    <w:uiPriority w:val="30"/>
    <w:qFormat/>
    <w:rsid w:val="001945C8"/>
    <w:pPr>
      <w:spacing w:line="300" w:lineRule="auto"/>
      <w:ind w:left="576" w:right="576"/>
      <w:jc w:val="center"/>
    </w:pPr>
    <w:rPr>
      <w:rFonts w:ascii="Cambria" w:hAnsi="Cambria"/>
      <w:color w:val="4F81BD"/>
      <w:szCs w:val="24"/>
    </w:rPr>
  </w:style>
  <w:style w:type="character" w:customStyle="1" w:styleId="afffff3">
    <w:name w:val="Выделенная цитата Знак"/>
    <w:link w:val="afffff2"/>
    <w:uiPriority w:val="30"/>
    <w:rsid w:val="001945C8"/>
    <w:rPr>
      <w:rFonts w:ascii="Cambria" w:eastAsia="Times New Roman" w:hAnsi="Cambria" w:cs="Times New Roman"/>
      <w:color w:val="4F81BD"/>
      <w:sz w:val="24"/>
      <w:szCs w:val="24"/>
    </w:rPr>
  </w:style>
  <w:style w:type="character" w:styleId="afffff4">
    <w:name w:val="Subtle Emphasis"/>
    <w:uiPriority w:val="19"/>
    <w:qFormat/>
    <w:rsid w:val="001945C8"/>
    <w:rPr>
      <w:i/>
      <w:iCs/>
      <w:color w:val="404040"/>
    </w:rPr>
  </w:style>
  <w:style w:type="character" w:styleId="afffff5">
    <w:name w:val="Intense Emphasis"/>
    <w:uiPriority w:val="21"/>
    <w:qFormat/>
    <w:rsid w:val="001945C8"/>
    <w:rPr>
      <w:b w:val="0"/>
      <w:bCs w:val="0"/>
      <w:i/>
      <w:iCs/>
      <w:color w:val="4F81BD"/>
    </w:rPr>
  </w:style>
  <w:style w:type="character" w:styleId="afffff6">
    <w:name w:val="Subtle Reference"/>
    <w:uiPriority w:val="31"/>
    <w:qFormat/>
    <w:rsid w:val="001945C8"/>
    <w:rPr>
      <w:smallCaps/>
      <w:color w:val="404040"/>
      <w:u w:val="single" w:color="7F7F7F"/>
    </w:rPr>
  </w:style>
  <w:style w:type="character" w:styleId="afffff7">
    <w:name w:val="Intense Reference"/>
    <w:uiPriority w:val="32"/>
    <w:qFormat/>
    <w:rsid w:val="001945C8"/>
    <w:rPr>
      <w:b/>
      <w:bCs/>
      <w:smallCaps/>
      <w:color w:val="4F81BD"/>
      <w:spacing w:val="5"/>
      <w:u w:val="single"/>
    </w:rPr>
  </w:style>
  <w:style w:type="character" w:styleId="afffff8">
    <w:name w:val="Book Title"/>
    <w:uiPriority w:val="33"/>
    <w:qFormat/>
    <w:rsid w:val="001945C8"/>
    <w:rPr>
      <w:b/>
      <w:bCs/>
      <w:smallCaps/>
    </w:rPr>
  </w:style>
  <w:style w:type="table" w:customStyle="1" w:styleId="79">
    <w:name w:val="Сетка таблицы7"/>
    <w:basedOn w:val="a8"/>
    <w:next w:val="ac"/>
    <w:uiPriority w:val="99"/>
    <w:rsid w:val="001C4480"/>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8"/>
    <w:next w:val="ac"/>
    <w:uiPriority w:val="59"/>
    <w:rsid w:val="00A6204D"/>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8"/>
    <w:next w:val="ac"/>
    <w:uiPriority w:val="59"/>
    <w:rsid w:val="00A6204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8"/>
    <w:next w:val="ac"/>
    <w:uiPriority w:val="59"/>
    <w:rsid w:val="007E5D79"/>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8"/>
    <w:next w:val="ac"/>
    <w:uiPriority w:val="59"/>
    <w:rsid w:val="007E5D7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8"/>
    <w:next w:val="ac"/>
    <w:uiPriority w:val="59"/>
    <w:rsid w:val="007E5D79"/>
    <w:rPr>
      <w:rFonts w:ascii="Times New Roman" w:eastAsia="Calibri" w:hAnsi="Times New Roman"/>
      <w:sz w:val="28"/>
      <w:szCs w:val="27"/>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8"/>
    <w:next w:val="ac"/>
    <w:uiPriority w:val="59"/>
    <w:rsid w:val="00C535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8"/>
    <w:next w:val="ac"/>
    <w:uiPriority w:val="59"/>
    <w:rsid w:val="00C535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8"/>
    <w:basedOn w:val="a8"/>
    <w:next w:val="ac"/>
    <w:uiPriority w:val="39"/>
    <w:rsid w:val="00FC58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Стиль1"/>
    <w:basedOn w:val="a6"/>
    <w:link w:val="1fe"/>
    <w:qFormat/>
    <w:rsid w:val="00C934EE"/>
    <w:rPr>
      <w:b/>
      <w:sz w:val="20"/>
      <w:szCs w:val="20"/>
    </w:rPr>
  </w:style>
  <w:style w:type="character" w:customStyle="1" w:styleId="1fe">
    <w:name w:val="Стиль1 Знак"/>
    <w:link w:val="1fd"/>
    <w:rsid w:val="00C934EE"/>
    <w:rPr>
      <w:rFonts w:ascii="Times New Roman" w:hAnsi="Times New Roman" w:cs="Times New Roman"/>
      <w:b/>
      <w:sz w:val="20"/>
    </w:rPr>
  </w:style>
  <w:style w:type="character" w:customStyle="1" w:styleId="9pt0pt">
    <w:name w:val="Основной текст + 9 pt;Полужирный;Интервал 0 pt"/>
    <w:rsid w:val="008C5B93"/>
    <w:rPr>
      <w:b/>
      <w:bCs/>
      <w:color w:val="000000"/>
      <w:spacing w:val="5"/>
      <w:w w:val="100"/>
      <w:position w:val="0"/>
      <w:sz w:val="18"/>
      <w:szCs w:val="18"/>
      <w:shd w:val="clear" w:color="auto" w:fill="FFFFFF"/>
      <w:lang w:val="ru-RU"/>
    </w:rPr>
  </w:style>
  <w:style w:type="character" w:customStyle="1" w:styleId="85pt0pt">
    <w:name w:val="Основной текст + 8;5 pt;Интервал 0 pt"/>
    <w:rsid w:val="008C5B93"/>
    <w:rPr>
      <w:b w:val="0"/>
      <w:bCs w:val="0"/>
      <w:i w:val="0"/>
      <w:iCs w:val="0"/>
      <w:smallCaps w:val="0"/>
      <w:strike w:val="0"/>
      <w:color w:val="000000"/>
      <w:spacing w:val="6"/>
      <w:w w:val="100"/>
      <w:position w:val="0"/>
      <w:sz w:val="17"/>
      <w:szCs w:val="17"/>
      <w:u w:val="none"/>
      <w:shd w:val="clear" w:color="auto" w:fill="FFFFFF"/>
      <w:lang w:val="ru-RU"/>
    </w:rPr>
  </w:style>
  <w:style w:type="paragraph" w:customStyle="1" w:styleId="afffff9">
    <w:name w:val="Заголовок таблицы"/>
    <w:basedOn w:val="17"/>
    <w:next w:val="1f7"/>
    <w:rsid w:val="00B17C34"/>
    <w:pPr>
      <w:spacing w:after="200" w:line="240" w:lineRule="auto"/>
      <w:ind w:firstLine="0"/>
      <w:jc w:val="center"/>
    </w:pPr>
    <w:rPr>
      <w:rFonts w:eastAsia="Times New Roman"/>
      <w:bCs/>
      <w:szCs w:val="20"/>
      <w:lang w:eastAsia="ar-SA"/>
    </w:rPr>
  </w:style>
  <w:style w:type="paragraph" w:customStyle="1" w:styleId="xl63">
    <w:name w:val="xl63"/>
    <w:basedOn w:val="a6"/>
    <w:rsid w:val="00AC11E6"/>
    <w:pPr>
      <w:spacing w:before="100" w:beforeAutospacing="1" w:after="100" w:afterAutospacing="1" w:line="240" w:lineRule="auto"/>
    </w:pPr>
    <w:rPr>
      <w:rFonts w:ascii="Arial" w:hAnsi="Arial" w:cs="Arial"/>
      <w:sz w:val="18"/>
      <w:szCs w:val="18"/>
    </w:rPr>
  </w:style>
  <w:style w:type="paragraph" w:customStyle="1" w:styleId="xl64">
    <w:name w:val="xl64"/>
    <w:basedOn w:val="a6"/>
    <w:rsid w:val="00AC11E6"/>
    <w:pPr>
      <w:pBdr>
        <w:top w:val="single" w:sz="4" w:space="0" w:color="A0A0A0"/>
        <w:left w:val="single" w:sz="4" w:space="0" w:color="A0A0A0"/>
        <w:bottom w:val="single" w:sz="4" w:space="0" w:color="A0A0A0"/>
        <w:right w:val="single" w:sz="4" w:space="0" w:color="A0A0A0"/>
      </w:pBdr>
      <w:shd w:val="clear" w:color="000000" w:fill="FFFFFF"/>
      <w:spacing w:before="100" w:beforeAutospacing="1" w:after="100" w:afterAutospacing="1" w:line="240" w:lineRule="auto"/>
      <w:textAlignment w:val="top"/>
    </w:pPr>
    <w:rPr>
      <w:rFonts w:ascii="MS Sans Serif" w:hAnsi="MS Sans Serif"/>
      <w:sz w:val="18"/>
      <w:szCs w:val="18"/>
    </w:rPr>
  </w:style>
  <w:style w:type="paragraph" w:customStyle="1" w:styleId="61">
    <w:name w:val="6.1"/>
    <w:basedOn w:val="21"/>
    <w:next w:val="affff3"/>
    <w:link w:val="610"/>
    <w:qFormat/>
    <w:rsid w:val="000D41A6"/>
    <w:pPr>
      <w:numPr>
        <w:numId w:val="9"/>
      </w:numPr>
      <w:suppressAutoHyphens/>
    </w:pPr>
    <w:rPr>
      <w:rFonts w:eastAsia="Calibri"/>
      <w:szCs w:val="24"/>
      <w:lang w:eastAsia="en-US"/>
    </w:rPr>
  </w:style>
  <w:style w:type="character" w:customStyle="1" w:styleId="610">
    <w:name w:val="6.1 Знак"/>
    <w:link w:val="61"/>
    <w:rsid w:val="000D41A6"/>
    <w:rPr>
      <w:rFonts w:ascii="Times New Roman" w:eastAsia="Calibri" w:hAnsi="Times New Roman"/>
      <w:b/>
      <w:sz w:val="24"/>
      <w:szCs w:val="24"/>
      <w:lang w:eastAsia="en-US" w:bidi="hi-IN"/>
    </w:rPr>
  </w:style>
  <w:style w:type="paragraph" w:customStyle="1" w:styleId="afffffa">
    <w:name w:val="Сокращения"/>
    <w:basedOn w:val="a6"/>
    <w:next w:val="11"/>
    <w:link w:val="afffffb"/>
    <w:rsid w:val="00B30B5F"/>
    <w:rPr>
      <w:b/>
      <w:sz w:val="28"/>
      <w:szCs w:val="24"/>
    </w:rPr>
  </w:style>
  <w:style w:type="paragraph" w:customStyle="1" w:styleId="11">
    <w:name w:val="1.1"/>
    <w:basedOn w:val="16"/>
    <w:next w:val="1111"/>
    <w:link w:val="11b"/>
    <w:autoRedefine/>
    <w:qFormat/>
    <w:rsid w:val="00326601"/>
    <w:pPr>
      <w:numPr>
        <w:numId w:val="12"/>
      </w:numPr>
      <w:spacing w:line="312" w:lineRule="auto"/>
    </w:pPr>
    <w:rPr>
      <w:sz w:val="24"/>
    </w:rPr>
  </w:style>
  <w:style w:type="character" w:customStyle="1" w:styleId="afffffb">
    <w:name w:val="Сокращения Знак"/>
    <w:link w:val="afffffa"/>
    <w:rsid w:val="001075E6"/>
    <w:rPr>
      <w:rFonts w:ascii="Times New Roman" w:hAnsi="Times New Roman"/>
      <w:b/>
      <w:sz w:val="28"/>
      <w:szCs w:val="24"/>
    </w:rPr>
  </w:style>
  <w:style w:type="numbering" w:customStyle="1" w:styleId="57">
    <w:name w:val="Нет списка5"/>
    <w:next w:val="a9"/>
    <w:uiPriority w:val="99"/>
    <w:semiHidden/>
    <w:unhideWhenUsed/>
    <w:rsid w:val="0086702E"/>
  </w:style>
  <w:style w:type="character" w:customStyle="1" w:styleId="11b">
    <w:name w:val="1.1 Знак"/>
    <w:link w:val="11"/>
    <w:rsid w:val="00326601"/>
    <w:rPr>
      <w:rFonts w:ascii="Times New Roman" w:eastAsia="Calibri" w:hAnsi="Times New Roman"/>
      <w:b/>
      <w:sz w:val="24"/>
      <w:szCs w:val="30"/>
    </w:rPr>
  </w:style>
  <w:style w:type="table" w:customStyle="1" w:styleId="96">
    <w:name w:val="Сетка таблицы9"/>
    <w:basedOn w:val="a8"/>
    <w:next w:val="ac"/>
    <w:uiPriority w:val="59"/>
    <w:rsid w:val="0086702E"/>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
    <w:name w:val="1.1.1_"/>
    <w:basedOn w:val="afffff"/>
    <w:link w:val="1113"/>
    <w:rsid w:val="004E20B1"/>
    <w:pPr>
      <w:numPr>
        <w:numId w:val="23"/>
      </w:numPr>
    </w:pPr>
    <w:rPr>
      <w:b/>
    </w:rPr>
  </w:style>
  <w:style w:type="paragraph" w:customStyle="1" w:styleId="20">
    <w:name w:val="2_"/>
    <w:basedOn w:val="16"/>
    <w:link w:val="2f6"/>
    <w:rsid w:val="003D2410"/>
    <w:pPr>
      <w:numPr>
        <w:numId w:val="11"/>
      </w:numPr>
    </w:pPr>
  </w:style>
  <w:style w:type="character" w:customStyle="1" w:styleId="afffff0">
    <w:name w:val="Нумерованный список Знак"/>
    <w:aliases w:val="1.1.1 Знак"/>
    <w:basedOn w:val="11b"/>
    <w:link w:val="afffff"/>
    <w:uiPriority w:val="99"/>
    <w:rsid w:val="0094676D"/>
    <w:rPr>
      <w:rFonts w:ascii="Times New Roman" w:eastAsia="Calibri" w:hAnsi="Times New Roman"/>
      <w:b w:val="0"/>
      <w:sz w:val="24"/>
      <w:szCs w:val="30"/>
    </w:rPr>
  </w:style>
  <w:style w:type="character" w:customStyle="1" w:styleId="1113">
    <w:name w:val="1.1.1_ Знак"/>
    <w:basedOn w:val="afffff0"/>
    <w:link w:val="1111"/>
    <w:rsid w:val="004E20B1"/>
    <w:rPr>
      <w:rFonts w:ascii="Times New Roman" w:eastAsia="Calibri" w:hAnsi="Times New Roman"/>
      <w:b/>
      <w:sz w:val="24"/>
      <w:szCs w:val="30"/>
    </w:rPr>
  </w:style>
  <w:style w:type="paragraph" w:customStyle="1" w:styleId="21">
    <w:name w:val="2.1"/>
    <w:basedOn w:val="25"/>
    <w:next w:val="affff3"/>
    <w:link w:val="214"/>
    <w:qFormat/>
    <w:rsid w:val="00FB62D7"/>
    <w:pPr>
      <w:numPr>
        <w:numId w:val="13"/>
      </w:numPr>
      <w:spacing w:before="240" w:after="120"/>
    </w:pPr>
    <w:rPr>
      <w:rFonts w:ascii="Times New Roman" w:eastAsia="Lucida Sans Unicode" w:hAnsi="Times New Roman"/>
      <w:b/>
      <w:color w:val="auto"/>
      <w:sz w:val="24"/>
      <w:lang w:bidi="hi-IN"/>
    </w:rPr>
  </w:style>
  <w:style w:type="character" w:customStyle="1" w:styleId="2f6">
    <w:name w:val="2_ Знак"/>
    <w:basedOn w:val="18"/>
    <w:link w:val="20"/>
    <w:rsid w:val="003D2410"/>
    <w:rPr>
      <w:rFonts w:ascii="Times New Roman" w:eastAsia="Calibri" w:hAnsi="Times New Roman"/>
      <w:b/>
      <w:sz w:val="28"/>
      <w:szCs w:val="30"/>
    </w:rPr>
  </w:style>
  <w:style w:type="paragraph" w:customStyle="1" w:styleId="3">
    <w:name w:val="3_"/>
    <w:basedOn w:val="20"/>
    <w:next w:val="21"/>
    <w:link w:val="3f0"/>
    <w:rsid w:val="00A01840"/>
    <w:pPr>
      <w:numPr>
        <w:numId w:val="14"/>
      </w:numPr>
    </w:pPr>
  </w:style>
  <w:style w:type="character" w:customStyle="1" w:styleId="214">
    <w:name w:val="2.1 Знак"/>
    <w:basedOn w:val="11b"/>
    <w:link w:val="21"/>
    <w:rsid w:val="00FB62D7"/>
    <w:rPr>
      <w:rFonts w:ascii="Times New Roman" w:eastAsia="Lucida Sans Unicode" w:hAnsi="Times New Roman"/>
      <w:b/>
      <w:sz w:val="24"/>
      <w:szCs w:val="28"/>
      <w:lang w:bidi="hi-IN"/>
    </w:rPr>
  </w:style>
  <w:style w:type="paragraph" w:customStyle="1" w:styleId="31">
    <w:name w:val="3.1_"/>
    <w:basedOn w:val="11"/>
    <w:next w:val="affff3"/>
    <w:link w:val="313"/>
    <w:qFormat/>
    <w:rsid w:val="00470137"/>
    <w:pPr>
      <w:numPr>
        <w:numId w:val="15"/>
      </w:numPr>
      <w:spacing w:before="120" w:after="120"/>
    </w:pPr>
  </w:style>
  <w:style w:type="character" w:customStyle="1" w:styleId="3f0">
    <w:name w:val="3_ Знак"/>
    <w:basedOn w:val="2f6"/>
    <w:link w:val="3"/>
    <w:rsid w:val="00A01840"/>
    <w:rPr>
      <w:rFonts w:ascii="Times New Roman" w:eastAsia="Calibri" w:hAnsi="Times New Roman"/>
      <w:b/>
      <w:sz w:val="28"/>
      <w:szCs w:val="30"/>
    </w:rPr>
  </w:style>
  <w:style w:type="paragraph" w:customStyle="1" w:styleId="81">
    <w:name w:val="8.1"/>
    <w:basedOn w:val="11"/>
    <w:next w:val="affff3"/>
    <w:link w:val="811"/>
    <w:qFormat/>
    <w:rsid w:val="00547CC4"/>
    <w:pPr>
      <w:numPr>
        <w:numId w:val="16"/>
      </w:numPr>
      <w:spacing w:before="120" w:after="120" w:line="360" w:lineRule="auto"/>
      <w:ind w:left="1786" w:hanging="357"/>
      <w:outlineLvl w:val="1"/>
    </w:pPr>
    <w:rPr>
      <w:color w:val="000000"/>
      <w:szCs w:val="24"/>
    </w:rPr>
  </w:style>
  <w:style w:type="character" w:customStyle="1" w:styleId="313">
    <w:name w:val="3.1_ Знак"/>
    <w:basedOn w:val="11b"/>
    <w:link w:val="31"/>
    <w:rsid w:val="00413EA1"/>
    <w:rPr>
      <w:rFonts w:ascii="Times New Roman" w:eastAsia="Calibri" w:hAnsi="Times New Roman"/>
      <w:b/>
      <w:sz w:val="24"/>
      <w:szCs w:val="30"/>
    </w:rPr>
  </w:style>
  <w:style w:type="character" w:customStyle="1" w:styleId="811">
    <w:name w:val="8.1 Знак"/>
    <w:basedOn w:val="26"/>
    <w:link w:val="81"/>
    <w:rsid w:val="00547CC4"/>
    <w:rPr>
      <w:rFonts w:ascii="Times New Roman" w:eastAsia="Calibri" w:hAnsi="Times New Roman" w:cs="Times New Roman"/>
      <w:b/>
      <w:color w:val="000000"/>
      <w:sz w:val="24"/>
      <w:szCs w:val="24"/>
    </w:rPr>
  </w:style>
  <w:style w:type="paragraph" w:styleId="HTML">
    <w:name w:val="HTML Preformatted"/>
    <w:basedOn w:val="a6"/>
    <w:link w:val="HTML0"/>
    <w:uiPriority w:val="99"/>
    <w:unhideWhenUsed/>
    <w:rsid w:val="00EC5D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HTML0">
    <w:name w:val="Стандартный HTML Знак"/>
    <w:basedOn w:val="a7"/>
    <w:link w:val="HTML"/>
    <w:uiPriority w:val="99"/>
    <w:rsid w:val="00EC5D49"/>
    <w:rPr>
      <w:rFonts w:ascii="Courier New" w:hAnsi="Courier New"/>
    </w:rPr>
  </w:style>
  <w:style w:type="character" w:customStyle="1" w:styleId="2f7">
    <w:name w:val="Основной текст (2)_"/>
    <w:link w:val="2f8"/>
    <w:rsid w:val="00486F93"/>
    <w:rPr>
      <w:sz w:val="28"/>
      <w:szCs w:val="28"/>
      <w:shd w:val="clear" w:color="auto" w:fill="FFFFFF"/>
    </w:rPr>
  </w:style>
  <w:style w:type="paragraph" w:customStyle="1" w:styleId="2f8">
    <w:name w:val="Основной текст (2)"/>
    <w:basedOn w:val="a6"/>
    <w:link w:val="2f7"/>
    <w:qFormat/>
    <w:rsid w:val="00486F93"/>
    <w:pPr>
      <w:widowControl w:val="0"/>
      <w:shd w:val="clear" w:color="auto" w:fill="FFFFFF"/>
      <w:spacing w:before="660" w:after="0" w:line="326" w:lineRule="exact"/>
    </w:pPr>
    <w:rPr>
      <w:rFonts w:ascii="Calibri" w:hAnsi="Calibri"/>
      <w:sz w:val="28"/>
      <w:szCs w:val="28"/>
    </w:rPr>
  </w:style>
  <w:style w:type="paragraph" w:customStyle="1" w:styleId="FORMATTEXT0">
    <w:name w:val=".FORMATTEXT"/>
    <w:uiPriority w:val="99"/>
    <w:rsid w:val="007334C1"/>
    <w:pPr>
      <w:widowControl w:val="0"/>
      <w:autoSpaceDE w:val="0"/>
      <w:autoSpaceDN w:val="0"/>
      <w:adjustRightInd w:val="0"/>
    </w:pPr>
    <w:rPr>
      <w:rFonts w:ascii="Arial" w:hAnsi="Arial" w:cs="Arial"/>
    </w:rPr>
  </w:style>
  <w:style w:type="paragraph" w:customStyle="1" w:styleId="MIDDLEPICT">
    <w:name w:val=".MIDDLEPICT"/>
    <w:uiPriority w:val="99"/>
    <w:rsid w:val="007334C1"/>
    <w:pPr>
      <w:widowControl w:val="0"/>
      <w:autoSpaceDE w:val="0"/>
      <w:autoSpaceDN w:val="0"/>
      <w:adjustRightInd w:val="0"/>
    </w:pPr>
    <w:rPr>
      <w:rFonts w:ascii="Times New Roman" w:hAnsi="Times New Roman"/>
      <w:sz w:val="24"/>
      <w:szCs w:val="24"/>
    </w:rPr>
  </w:style>
  <w:style w:type="paragraph" w:customStyle="1" w:styleId="23">
    <w:name w:val="МАРКИРОВАННЫЙ СПИСОК 2"/>
    <w:basedOn w:val="aa"/>
    <w:link w:val="2f9"/>
    <w:qFormat/>
    <w:rsid w:val="00EB2AB6"/>
    <w:pPr>
      <w:numPr>
        <w:numId w:val="17"/>
      </w:numPr>
      <w:spacing w:before="200" w:after="200" w:line="360" w:lineRule="auto"/>
    </w:pPr>
    <w:rPr>
      <w:szCs w:val="20"/>
    </w:rPr>
  </w:style>
  <w:style w:type="character" w:customStyle="1" w:styleId="2f9">
    <w:name w:val="МАРКИРОВАННЫЙ СПИСОК 2 Знак"/>
    <w:basedOn w:val="a7"/>
    <w:link w:val="23"/>
    <w:rsid w:val="00EB2AB6"/>
    <w:rPr>
      <w:rFonts w:ascii="Times New Roman" w:hAnsi="Times New Roman"/>
      <w:sz w:val="24"/>
    </w:rPr>
  </w:style>
  <w:style w:type="paragraph" w:customStyle="1" w:styleId="a1">
    <w:name w:val="Перечисление"/>
    <w:basedOn w:val="a6"/>
    <w:qFormat/>
    <w:rsid w:val="008502EE"/>
    <w:pPr>
      <w:numPr>
        <w:numId w:val="18"/>
      </w:numPr>
      <w:spacing w:after="0" w:line="360" w:lineRule="auto"/>
    </w:pPr>
    <w:rPr>
      <w:rFonts w:eastAsiaTheme="minorHAnsi" w:cstheme="minorBidi"/>
      <w:lang w:eastAsia="en-US"/>
    </w:rPr>
  </w:style>
  <w:style w:type="paragraph" w:customStyle="1" w:styleId="113">
    <w:name w:val="1.1_"/>
    <w:basedOn w:val="16"/>
    <w:next w:val="1fd"/>
    <w:link w:val="11c"/>
    <w:autoRedefine/>
    <w:qFormat/>
    <w:rsid w:val="003873AE"/>
    <w:pPr>
      <w:keepNext w:val="0"/>
      <w:keepLines w:val="0"/>
      <w:numPr>
        <w:ilvl w:val="1"/>
        <w:numId w:val="22"/>
      </w:numPr>
      <w:spacing w:before="0" w:line="312" w:lineRule="auto"/>
      <w:ind w:left="0" w:firstLine="567"/>
    </w:pPr>
    <w:rPr>
      <w:bCs/>
      <w:kern w:val="24"/>
      <w:sz w:val="24"/>
      <w:szCs w:val="24"/>
      <w:lang w:eastAsia="en-US"/>
    </w:rPr>
  </w:style>
  <w:style w:type="character" w:customStyle="1" w:styleId="11c">
    <w:name w:val="1.1_ Знак"/>
    <w:link w:val="113"/>
    <w:rsid w:val="003873AE"/>
    <w:rPr>
      <w:rFonts w:ascii="Times New Roman" w:eastAsia="Calibri" w:hAnsi="Times New Roman"/>
      <w:b/>
      <w:bCs/>
      <w:kern w:val="24"/>
      <w:sz w:val="24"/>
      <w:szCs w:val="24"/>
      <w:lang w:eastAsia="en-US"/>
    </w:rPr>
  </w:style>
  <w:style w:type="paragraph" w:customStyle="1" w:styleId="c7e0e3eeebeee2eeea3">
    <w:name w:val="Зc7аe0гe3оeeлebоeeвe2оeeкea 3"/>
    <w:basedOn w:val="a6"/>
    <w:uiPriority w:val="99"/>
    <w:rsid w:val="0094676D"/>
    <w:pPr>
      <w:keepNext/>
      <w:autoSpaceDE w:val="0"/>
      <w:autoSpaceDN w:val="0"/>
      <w:adjustRightInd w:val="0"/>
      <w:spacing w:after="0" w:line="240" w:lineRule="auto"/>
      <w:jc w:val="center"/>
    </w:pPr>
    <w:rPr>
      <w:rFonts w:hAnsi="Liberation Serif"/>
      <w:b/>
      <w:bCs/>
      <w:sz w:val="20"/>
      <w:szCs w:val="20"/>
    </w:rPr>
  </w:style>
  <w:style w:type="paragraph" w:customStyle="1" w:styleId="font5">
    <w:name w:val="font5"/>
    <w:basedOn w:val="a6"/>
    <w:rsid w:val="0094676D"/>
    <w:pPr>
      <w:spacing w:before="100" w:beforeAutospacing="1" w:after="100" w:afterAutospacing="1" w:line="240" w:lineRule="auto"/>
    </w:pPr>
    <w:rPr>
      <w:rFonts w:ascii="Calibri" w:hAnsi="Calibri" w:cs="Calibri"/>
      <w:sz w:val="14"/>
      <w:szCs w:val="14"/>
    </w:rPr>
  </w:style>
  <w:style w:type="paragraph" w:customStyle="1" w:styleId="font6">
    <w:name w:val="font6"/>
    <w:basedOn w:val="a6"/>
    <w:rsid w:val="0094676D"/>
    <w:pPr>
      <w:spacing w:before="100" w:beforeAutospacing="1" w:after="100" w:afterAutospacing="1" w:line="240" w:lineRule="auto"/>
    </w:pPr>
    <w:rPr>
      <w:rFonts w:ascii="Calibri" w:hAnsi="Calibri" w:cs="Calibri"/>
      <w:b/>
      <w:bCs/>
      <w:sz w:val="14"/>
      <w:szCs w:val="14"/>
    </w:rPr>
  </w:style>
  <w:style w:type="paragraph" w:customStyle="1" w:styleId="font7">
    <w:name w:val="font7"/>
    <w:basedOn w:val="a6"/>
    <w:rsid w:val="0094676D"/>
    <w:pPr>
      <w:spacing w:before="100" w:beforeAutospacing="1" w:after="100" w:afterAutospacing="1" w:line="240" w:lineRule="auto"/>
    </w:pPr>
    <w:rPr>
      <w:rFonts w:ascii="Calibri" w:hAnsi="Calibri" w:cs="Calibri"/>
      <w:sz w:val="14"/>
      <w:szCs w:val="14"/>
      <w:u w:val="single"/>
    </w:rPr>
  </w:style>
  <w:style w:type="paragraph" w:customStyle="1" w:styleId="314">
    <w:name w:val="Знак31"/>
    <w:basedOn w:val="a6"/>
    <w:next w:val="a6"/>
    <w:uiPriority w:val="9"/>
    <w:unhideWhenUsed/>
    <w:qFormat/>
    <w:rsid w:val="0094676D"/>
    <w:pPr>
      <w:keepNext/>
      <w:keepLines/>
      <w:spacing w:before="200" w:after="0"/>
      <w:outlineLvl w:val="1"/>
    </w:pPr>
    <w:rPr>
      <w:rFonts w:ascii="Cambria" w:hAnsi="Cambria"/>
      <w:b/>
      <w:bCs/>
      <w:color w:val="4F81BD"/>
      <w:sz w:val="26"/>
      <w:szCs w:val="26"/>
    </w:rPr>
  </w:style>
  <w:style w:type="paragraph" w:customStyle="1" w:styleId="315">
    <w:name w:val="Заголовок 31"/>
    <w:basedOn w:val="a6"/>
    <w:next w:val="a6"/>
    <w:uiPriority w:val="9"/>
    <w:unhideWhenUsed/>
    <w:qFormat/>
    <w:rsid w:val="0094676D"/>
    <w:pPr>
      <w:keepNext/>
      <w:keepLines/>
      <w:spacing w:before="200" w:after="0"/>
      <w:outlineLvl w:val="2"/>
    </w:pPr>
    <w:rPr>
      <w:rFonts w:ascii="Cambria" w:hAnsi="Cambria"/>
      <w:b/>
      <w:bCs/>
      <w:color w:val="4F81BD"/>
    </w:rPr>
  </w:style>
  <w:style w:type="paragraph" w:customStyle="1" w:styleId="410">
    <w:name w:val="Заголовок 41"/>
    <w:basedOn w:val="a6"/>
    <w:next w:val="a6"/>
    <w:uiPriority w:val="9"/>
    <w:unhideWhenUsed/>
    <w:qFormat/>
    <w:rsid w:val="0094676D"/>
    <w:pPr>
      <w:keepNext/>
      <w:keepLines/>
      <w:spacing w:before="200" w:after="0"/>
      <w:outlineLvl w:val="3"/>
    </w:pPr>
    <w:rPr>
      <w:rFonts w:ascii="Cambria" w:hAnsi="Cambria"/>
      <w:b/>
      <w:bCs/>
      <w:i/>
      <w:iCs/>
      <w:color w:val="4F81BD"/>
      <w:sz w:val="28"/>
      <w:szCs w:val="28"/>
      <w:lang w:eastAsia="en-US"/>
    </w:rPr>
  </w:style>
  <w:style w:type="paragraph" w:customStyle="1" w:styleId="510">
    <w:name w:val="Заголовок 51"/>
    <w:basedOn w:val="a6"/>
    <w:next w:val="a6"/>
    <w:uiPriority w:val="9"/>
    <w:unhideWhenUsed/>
    <w:qFormat/>
    <w:rsid w:val="0094676D"/>
    <w:pPr>
      <w:keepNext/>
      <w:keepLines/>
      <w:widowControl w:val="0"/>
      <w:autoSpaceDE w:val="0"/>
      <w:autoSpaceDN w:val="0"/>
      <w:adjustRightInd w:val="0"/>
      <w:spacing w:before="200" w:after="0" w:line="240" w:lineRule="auto"/>
      <w:outlineLvl w:val="4"/>
    </w:pPr>
    <w:rPr>
      <w:rFonts w:ascii="Cambria" w:hAnsi="Cambria"/>
      <w:color w:val="243F60"/>
      <w:sz w:val="20"/>
      <w:szCs w:val="20"/>
    </w:rPr>
  </w:style>
  <w:style w:type="paragraph" w:customStyle="1" w:styleId="910">
    <w:name w:val="Заголовок 91"/>
    <w:basedOn w:val="a6"/>
    <w:next w:val="a6"/>
    <w:uiPriority w:val="9"/>
    <w:semiHidden/>
    <w:unhideWhenUsed/>
    <w:qFormat/>
    <w:rsid w:val="0094676D"/>
    <w:pPr>
      <w:keepNext/>
      <w:keepLines/>
      <w:spacing w:before="200" w:after="0"/>
      <w:outlineLvl w:val="8"/>
    </w:pPr>
    <w:rPr>
      <w:rFonts w:ascii="Cambria" w:hAnsi="Cambria"/>
      <w:i/>
      <w:iCs/>
      <w:color w:val="404040"/>
      <w:sz w:val="20"/>
      <w:szCs w:val="20"/>
      <w:lang w:eastAsia="en-US"/>
    </w:rPr>
  </w:style>
  <w:style w:type="paragraph" w:customStyle="1" w:styleId="1ff">
    <w:name w:val="Текст БС1"/>
    <w:basedOn w:val="a6"/>
    <w:next w:val="a6"/>
    <w:qFormat/>
    <w:rsid w:val="0094676D"/>
    <w:pPr>
      <w:spacing w:after="0" w:line="240" w:lineRule="auto"/>
      <w:ind w:firstLine="720"/>
    </w:pPr>
    <w:rPr>
      <w:rFonts w:eastAsiaTheme="minorHAnsi" w:cstheme="minorBidi"/>
      <w:sz w:val="28"/>
      <w:lang w:eastAsia="en-US"/>
    </w:rPr>
  </w:style>
  <w:style w:type="paragraph" w:customStyle="1" w:styleId="1ff0">
    <w:name w:val="Подзаголовок1"/>
    <w:basedOn w:val="a6"/>
    <w:next w:val="a6"/>
    <w:uiPriority w:val="11"/>
    <w:qFormat/>
    <w:rsid w:val="0094676D"/>
    <w:pPr>
      <w:numPr>
        <w:ilvl w:val="1"/>
      </w:numPr>
      <w:ind w:firstLine="709"/>
    </w:pPr>
    <w:rPr>
      <w:rFonts w:ascii="Cambria" w:hAnsi="Cambria"/>
      <w:i/>
      <w:iCs/>
      <w:color w:val="4F81BD"/>
      <w:spacing w:val="15"/>
      <w:szCs w:val="24"/>
      <w:lang w:eastAsia="en-US"/>
    </w:rPr>
  </w:style>
  <w:style w:type="paragraph" w:customStyle="1" w:styleId="215">
    <w:name w:val="Оглавление 21"/>
    <w:basedOn w:val="a6"/>
    <w:next w:val="a6"/>
    <w:autoRedefine/>
    <w:uiPriority w:val="39"/>
    <w:unhideWhenUsed/>
    <w:qFormat/>
    <w:rsid w:val="0094676D"/>
    <w:pPr>
      <w:tabs>
        <w:tab w:val="right" w:leader="dot" w:pos="9639"/>
      </w:tabs>
      <w:spacing w:after="100" w:line="360" w:lineRule="auto"/>
    </w:pPr>
    <w:rPr>
      <w:rFonts w:eastAsiaTheme="minorHAnsi"/>
      <w:sz w:val="28"/>
      <w:szCs w:val="28"/>
      <w:lang w:eastAsia="en-US"/>
    </w:rPr>
  </w:style>
  <w:style w:type="paragraph" w:customStyle="1" w:styleId="1ff1">
    <w:name w:val="Маркированный список1"/>
    <w:basedOn w:val="a6"/>
    <w:next w:val="aff9"/>
    <w:uiPriority w:val="99"/>
    <w:semiHidden/>
    <w:unhideWhenUsed/>
    <w:rsid w:val="0094676D"/>
    <w:pPr>
      <w:ind w:left="1400" w:hanging="360"/>
      <w:contextualSpacing/>
    </w:pPr>
    <w:rPr>
      <w:rFonts w:eastAsiaTheme="minorHAnsi"/>
      <w:sz w:val="28"/>
      <w:szCs w:val="28"/>
      <w:lang w:eastAsia="en-US"/>
    </w:rPr>
  </w:style>
  <w:style w:type="paragraph" w:customStyle="1" w:styleId="216">
    <w:name w:val="Красная строка 21"/>
    <w:basedOn w:val="af7"/>
    <w:next w:val="2c"/>
    <w:uiPriority w:val="99"/>
    <w:unhideWhenUsed/>
    <w:rsid w:val="0094676D"/>
    <w:pPr>
      <w:spacing w:before="0" w:after="200" w:line="276" w:lineRule="auto"/>
      <w:ind w:left="360" w:firstLine="360"/>
      <w:jc w:val="left"/>
    </w:pPr>
    <w:rPr>
      <w:rFonts w:eastAsia="Calibri"/>
      <w:sz w:val="28"/>
      <w:szCs w:val="28"/>
      <w:lang w:eastAsia="en-US"/>
    </w:rPr>
  </w:style>
  <w:style w:type="paragraph" w:customStyle="1" w:styleId="316">
    <w:name w:val="Оглавление 31"/>
    <w:basedOn w:val="a6"/>
    <w:next w:val="a6"/>
    <w:autoRedefine/>
    <w:uiPriority w:val="39"/>
    <w:unhideWhenUsed/>
    <w:qFormat/>
    <w:rsid w:val="0094676D"/>
    <w:pPr>
      <w:tabs>
        <w:tab w:val="right" w:leader="dot" w:pos="9639"/>
      </w:tabs>
      <w:spacing w:after="100"/>
    </w:pPr>
    <w:rPr>
      <w:rFonts w:eastAsiaTheme="minorHAnsi"/>
      <w:sz w:val="28"/>
      <w:szCs w:val="28"/>
      <w:lang w:eastAsia="en-US"/>
    </w:rPr>
  </w:style>
  <w:style w:type="paragraph" w:customStyle="1" w:styleId="412">
    <w:name w:val="Оглавление 41"/>
    <w:basedOn w:val="a6"/>
    <w:next w:val="a6"/>
    <w:autoRedefine/>
    <w:uiPriority w:val="39"/>
    <w:unhideWhenUsed/>
    <w:rsid w:val="0094676D"/>
    <w:pPr>
      <w:spacing w:after="100"/>
      <w:ind w:left="840"/>
    </w:pPr>
    <w:rPr>
      <w:rFonts w:eastAsiaTheme="minorHAnsi"/>
      <w:sz w:val="28"/>
      <w:szCs w:val="28"/>
      <w:lang w:eastAsia="en-US"/>
    </w:rPr>
  </w:style>
  <w:style w:type="paragraph" w:customStyle="1" w:styleId="1ff2">
    <w:name w:val="Текст примечания1"/>
    <w:basedOn w:val="a6"/>
    <w:next w:val="afffe"/>
    <w:uiPriority w:val="99"/>
    <w:semiHidden/>
    <w:unhideWhenUsed/>
    <w:rsid w:val="0094676D"/>
    <w:pPr>
      <w:spacing w:line="240" w:lineRule="auto"/>
    </w:pPr>
    <w:rPr>
      <w:rFonts w:eastAsia="Calibri"/>
      <w:sz w:val="20"/>
      <w:szCs w:val="20"/>
      <w:lang w:eastAsia="en-US"/>
    </w:rPr>
  </w:style>
  <w:style w:type="character" w:customStyle="1" w:styleId="1ff3">
    <w:name w:val="Текст примечания Знак1"/>
    <w:basedOn w:val="a7"/>
    <w:uiPriority w:val="99"/>
    <w:semiHidden/>
    <w:rsid w:val="0094676D"/>
    <w:rPr>
      <w:rFonts w:ascii="Times New Roman" w:hAnsi="Times New Roman"/>
      <w:sz w:val="20"/>
      <w:szCs w:val="20"/>
    </w:rPr>
  </w:style>
  <w:style w:type="paragraph" w:customStyle="1" w:styleId="511">
    <w:name w:val="Оглавление 51"/>
    <w:basedOn w:val="a6"/>
    <w:next w:val="a6"/>
    <w:autoRedefine/>
    <w:uiPriority w:val="39"/>
    <w:unhideWhenUsed/>
    <w:rsid w:val="0094676D"/>
    <w:pPr>
      <w:spacing w:after="100"/>
      <w:ind w:left="1120"/>
    </w:pPr>
    <w:rPr>
      <w:rFonts w:eastAsiaTheme="minorHAnsi"/>
      <w:sz w:val="28"/>
      <w:szCs w:val="28"/>
      <w:lang w:eastAsia="en-US"/>
    </w:rPr>
  </w:style>
  <w:style w:type="character" w:customStyle="1" w:styleId="1ff4">
    <w:name w:val="Название Знак1"/>
    <w:basedOn w:val="a7"/>
    <w:uiPriority w:val="10"/>
    <w:rsid w:val="0094676D"/>
    <w:rPr>
      <w:rFonts w:asciiTheme="majorHAnsi" w:eastAsiaTheme="majorEastAsia" w:hAnsiTheme="majorHAnsi" w:cstheme="majorBidi"/>
      <w:spacing w:val="-10"/>
      <w:kern w:val="28"/>
      <w:sz w:val="56"/>
      <w:szCs w:val="56"/>
    </w:rPr>
  </w:style>
  <w:style w:type="character" w:customStyle="1" w:styleId="217">
    <w:name w:val="Заголовок 2 Знак1"/>
    <w:basedOn w:val="a7"/>
    <w:uiPriority w:val="9"/>
    <w:semiHidden/>
    <w:rsid w:val="0094676D"/>
    <w:rPr>
      <w:rFonts w:asciiTheme="majorHAnsi" w:eastAsiaTheme="majorEastAsia" w:hAnsiTheme="majorHAnsi" w:cstheme="majorBidi"/>
      <w:color w:val="365F91" w:themeColor="accent1" w:themeShade="BF"/>
      <w:sz w:val="26"/>
      <w:szCs w:val="26"/>
    </w:rPr>
  </w:style>
  <w:style w:type="character" w:customStyle="1" w:styleId="317">
    <w:name w:val="Заголовок 3 Знак1"/>
    <w:basedOn w:val="a7"/>
    <w:uiPriority w:val="9"/>
    <w:semiHidden/>
    <w:rsid w:val="0094676D"/>
    <w:rPr>
      <w:rFonts w:asciiTheme="majorHAnsi" w:eastAsiaTheme="majorEastAsia" w:hAnsiTheme="majorHAnsi" w:cstheme="majorBidi"/>
      <w:color w:val="243F60" w:themeColor="accent1" w:themeShade="7F"/>
      <w:sz w:val="24"/>
      <w:szCs w:val="24"/>
    </w:rPr>
  </w:style>
  <w:style w:type="character" w:customStyle="1" w:styleId="413">
    <w:name w:val="Заголовок 4 Знак1"/>
    <w:basedOn w:val="a7"/>
    <w:uiPriority w:val="9"/>
    <w:semiHidden/>
    <w:rsid w:val="0094676D"/>
    <w:rPr>
      <w:rFonts w:asciiTheme="majorHAnsi" w:eastAsiaTheme="majorEastAsia" w:hAnsiTheme="majorHAnsi" w:cstheme="majorBidi"/>
      <w:i/>
      <w:iCs/>
      <w:color w:val="365F91" w:themeColor="accent1" w:themeShade="BF"/>
      <w:sz w:val="24"/>
    </w:rPr>
  </w:style>
  <w:style w:type="character" w:customStyle="1" w:styleId="513">
    <w:name w:val="Заголовок 5 Знак1"/>
    <w:basedOn w:val="a7"/>
    <w:uiPriority w:val="9"/>
    <w:semiHidden/>
    <w:rsid w:val="0094676D"/>
    <w:rPr>
      <w:rFonts w:asciiTheme="majorHAnsi" w:eastAsiaTheme="majorEastAsia" w:hAnsiTheme="majorHAnsi" w:cstheme="majorBidi"/>
      <w:color w:val="365F91" w:themeColor="accent1" w:themeShade="BF"/>
      <w:sz w:val="24"/>
    </w:rPr>
  </w:style>
  <w:style w:type="character" w:customStyle="1" w:styleId="911">
    <w:name w:val="Заголовок 9 Знак1"/>
    <w:basedOn w:val="a7"/>
    <w:uiPriority w:val="9"/>
    <w:semiHidden/>
    <w:rsid w:val="0094676D"/>
    <w:rPr>
      <w:rFonts w:asciiTheme="majorHAnsi" w:eastAsiaTheme="majorEastAsia" w:hAnsiTheme="majorHAnsi" w:cstheme="majorBidi"/>
      <w:i/>
      <w:iCs/>
      <w:color w:val="272727" w:themeColor="text1" w:themeTint="D8"/>
      <w:sz w:val="21"/>
      <w:szCs w:val="21"/>
    </w:rPr>
  </w:style>
  <w:style w:type="character" w:customStyle="1" w:styleId="1ff5">
    <w:name w:val="Подзаголовок Знак1"/>
    <w:aliases w:val="Подзаголовок Таблица № Знак1"/>
    <w:basedOn w:val="a7"/>
    <w:uiPriority w:val="11"/>
    <w:rsid w:val="0094676D"/>
    <w:rPr>
      <w:rFonts w:eastAsiaTheme="minorEastAsia"/>
      <w:color w:val="5A5A5A" w:themeColor="text1" w:themeTint="A5"/>
      <w:spacing w:val="15"/>
    </w:rPr>
  </w:style>
  <w:style w:type="character" w:customStyle="1" w:styleId="218">
    <w:name w:val="Красная строка 2 Знак1"/>
    <w:basedOn w:val="af8"/>
    <w:uiPriority w:val="99"/>
    <w:semiHidden/>
    <w:rsid w:val="0094676D"/>
    <w:rPr>
      <w:rFonts w:ascii="Times New Roman" w:eastAsia="Times New Roman" w:hAnsi="Times New Roman" w:cs="Times New Roman"/>
      <w:sz w:val="24"/>
      <w:szCs w:val="24"/>
      <w:lang w:eastAsia="ar-SA"/>
    </w:rPr>
  </w:style>
  <w:style w:type="character" w:customStyle="1" w:styleId="219">
    <w:name w:val="Основной текст с отступом 2 Знак1"/>
    <w:basedOn w:val="a7"/>
    <w:uiPriority w:val="99"/>
    <w:semiHidden/>
    <w:rsid w:val="0094676D"/>
    <w:rPr>
      <w:rFonts w:ascii="Times New Roman" w:eastAsia="Times New Roman" w:hAnsi="Times New Roman" w:cs="Times New Roman"/>
      <w:sz w:val="24"/>
      <w:szCs w:val="20"/>
      <w:lang w:eastAsia="ru-RU"/>
    </w:rPr>
  </w:style>
  <w:style w:type="table" w:customStyle="1" w:styleId="2-11">
    <w:name w:val="Средняя заливка 2 - Акцент 11"/>
    <w:basedOn w:val="a8"/>
    <w:uiPriority w:val="64"/>
    <w:rsid w:val="0094676D"/>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a">
    <w:name w:val="Средний список 21"/>
    <w:basedOn w:val="a8"/>
    <w:uiPriority w:val="66"/>
    <w:rsid w:val="0094676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1">
    <w:name w:val="Светлая заливка - Акцент 11"/>
    <w:basedOn w:val="a8"/>
    <w:uiPriority w:val="60"/>
    <w:rsid w:val="0094676D"/>
    <w:pPr>
      <w:ind w:left="425" w:right="23"/>
      <w:jc w:val="both"/>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1">
    <w:name w:val="Средняя заливка 1 - Акцент 11"/>
    <w:basedOn w:val="a8"/>
    <w:uiPriority w:val="63"/>
    <w:rsid w:val="0094676D"/>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1">
    <w:name w:val="Medium Grid 1 Accent 1"/>
    <w:basedOn w:val="a8"/>
    <w:uiPriority w:val="67"/>
    <w:rsid w:val="0094676D"/>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customStyle="1" w:styleId="fontstyle51">
    <w:name w:val="fontstyle51"/>
    <w:basedOn w:val="a7"/>
    <w:rsid w:val="0094676D"/>
    <w:rPr>
      <w:rFonts w:ascii="FreeSetC" w:hAnsi="FreeSetC" w:hint="default"/>
      <w:b w:val="0"/>
      <w:bCs w:val="0"/>
      <w:i w:val="0"/>
      <w:iCs w:val="0"/>
      <w:color w:val="231F20"/>
      <w:sz w:val="20"/>
      <w:szCs w:val="20"/>
    </w:rPr>
  </w:style>
  <w:style w:type="paragraph" w:customStyle="1" w:styleId="afffffc">
    <w:name w:val="Содержимое таблицы"/>
    <w:basedOn w:val="a6"/>
    <w:rsid w:val="0094676D"/>
    <w:pPr>
      <w:widowControl w:val="0"/>
      <w:suppressLineNumbers/>
      <w:suppressAutoHyphens/>
      <w:spacing w:after="0" w:line="240" w:lineRule="auto"/>
    </w:pPr>
    <w:rPr>
      <w:rFonts w:eastAsia="Andale Sans UI"/>
      <w:kern w:val="1"/>
      <w:szCs w:val="24"/>
    </w:rPr>
  </w:style>
  <w:style w:type="paragraph" w:customStyle="1" w:styleId="681">
    <w:name w:val="6.8.1"/>
    <w:basedOn w:val="113"/>
    <w:link w:val="6810"/>
    <w:qFormat/>
    <w:rsid w:val="0094676D"/>
    <w:pPr>
      <w:numPr>
        <w:numId w:val="19"/>
      </w:numPr>
      <w:spacing w:line="360" w:lineRule="auto"/>
    </w:pPr>
  </w:style>
  <w:style w:type="character" w:customStyle="1" w:styleId="6810">
    <w:name w:val="6.8.1 Знак"/>
    <w:basedOn w:val="a7"/>
    <w:link w:val="681"/>
    <w:rsid w:val="0094676D"/>
    <w:rPr>
      <w:rFonts w:ascii="Times New Roman" w:eastAsia="Calibri" w:hAnsi="Times New Roman"/>
      <w:b/>
      <w:bCs/>
      <w:kern w:val="24"/>
      <w:sz w:val="24"/>
      <w:szCs w:val="24"/>
      <w:lang w:eastAsia="en-US"/>
    </w:rPr>
  </w:style>
  <w:style w:type="paragraph" w:customStyle="1" w:styleId="111">
    <w:name w:val="11.1"/>
    <w:basedOn w:val="11"/>
    <w:next w:val="affff3"/>
    <w:link w:val="1114"/>
    <w:autoRedefine/>
    <w:qFormat/>
    <w:rsid w:val="00547CC4"/>
    <w:pPr>
      <w:keepNext w:val="0"/>
      <w:keepLines w:val="0"/>
      <w:numPr>
        <w:numId w:val="29"/>
      </w:numPr>
      <w:spacing w:before="240" w:after="320"/>
    </w:pPr>
    <w:rPr>
      <w:bCs/>
      <w:kern w:val="24"/>
      <w:szCs w:val="24"/>
      <w:lang w:eastAsia="en-US"/>
    </w:rPr>
  </w:style>
  <w:style w:type="paragraph" w:customStyle="1" w:styleId="711">
    <w:name w:val="7.1.1"/>
    <w:basedOn w:val="113"/>
    <w:next w:val="affff3"/>
    <w:link w:val="7110"/>
    <w:qFormat/>
    <w:rsid w:val="009A5353"/>
    <w:pPr>
      <w:numPr>
        <w:ilvl w:val="0"/>
        <w:numId w:val="20"/>
      </w:numPr>
    </w:pPr>
    <w:rPr>
      <w:b w:val="0"/>
    </w:rPr>
  </w:style>
  <w:style w:type="character" w:customStyle="1" w:styleId="1114">
    <w:name w:val="11.1 Знак"/>
    <w:basedOn w:val="610"/>
    <w:link w:val="111"/>
    <w:rsid w:val="00681D67"/>
    <w:rPr>
      <w:rFonts w:ascii="Times New Roman" w:eastAsia="Calibri" w:hAnsi="Times New Roman"/>
      <w:b/>
      <w:bCs/>
      <w:kern w:val="24"/>
      <w:sz w:val="24"/>
      <w:szCs w:val="24"/>
      <w:lang w:eastAsia="en-US" w:bidi="hi-IN"/>
    </w:rPr>
  </w:style>
  <w:style w:type="paragraph" w:customStyle="1" w:styleId="121">
    <w:name w:val="1.2.1"/>
    <w:basedOn w:val="1111"/>
    <w:next w:val="affff3"/>
    <w:link w:val="1211"/>
    <w:rsid w:val="00BE4707"/>
    <w:pPr>
      <w:numPr>
        <w:numId w:val="21"/>
      </w:numPr>
    </w:pPr>
  </w:style>
  <w:style w:type="character" w:customStyle="1" w:styleId="7110">
    <w:name w:val="7.1.1 Знак"/>
    <w:basedOn w:val="a7"/>
    <w:link w:val="711"/>
    <w:rsid w:val="009A5353"/>
    <w:rPr>
      <w:rFonts w:ascii="Times New Roman" w:eastAsia="Calibri" w:hAnsi="Times New Roman"/>
      <w:bCs/>
      <w:kern w:val="24"/>
      <w:sz w:val="24"/>
      <w:szCs w:val="24"/>
      <w:lang w:eastAsia="en-US"/>
    </w:rPr>
  </w:style>
  <w:style w:type="character" w:customStyle="1" w:styleId="1211">
    <w:name w:val="1.2.1 Знак"/>
    <w:basedOn w:val="a7"/>
    <w:link w:val="121"/>
    <w:rsid w:val="00BE4707"/>
    <w:rPr>
      <w:rFonts w:ascii="Times New Roman" w:eastAsia="Calibri" w:hAnsi="Times New Roman"/>
      <w:b/>
      <w:sz w:val="24"/>
    </w:rPr>
  </w:style>
  <w:style w:type="table" w:customStyle="1" w:styleId="TableGridReport1">
    <w:name w:val="Table Grid Report1"/>
    <w:basedOn w:val="a8"/>
    <w:next w:val="ac"/>
    <w:uiPriority w:val="59"/>
    <w:rsid w:val="0094676D"/>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10">
    <w:name w:val="Светлый список - Акцент 111"/>
    <w:basedOn w:val="a8"/>
    <w:uiPriority w:val="61"/>
    <w:rsid w:val="0094676D"/>
    <w:rPr>
      <w:rFonts w:asciiTheme="minorHAnsi" w:eastAsiaTheme="minorEastAsia"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120">
    <w:name w:val="Сетка таблицы12"/>
    <w:basedOn w:val="a8"/>
    <w:next w:val="ac"/>
    <w:uiPriority w:val="59"/>
    <w:rsid w:val="009467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9"/>
    <w:uiPriority w:val="99"/>
    <w:semiHidden/>
    <w:unhideWhenUsed/>
    <w:rsid w:val="0094676D"/>
  </w:style>
  <w:style w:type="numbering" w:customStyle="1" w:styleId="21b">
    <w:name w:val="Нет списка21"/>
    <w:next w:val="a9"/>
    <w:uiPriority w:val="99"/>
    <w:semiHidden/>
    <w:unhideWhenUsed/>
    <w:rsid w:val="0094676D"/>
  </w:style>
  <w:style w:type="numbering" w:customStyle="1" w:styleId="318">
    <w:name w:val="Нет списка31"/>
    <w:next w:val="a9"/>
    <w:uiPriority w:val="99"/>
    <w:semiHidden/>
    <w:unhideWhenUsed/>
    <w:rsid w:val="0094676D"/>
  </w:style>
  <w:style w:type="table" w:customStyle="1" w:styleId="414">
    <w:name w:val="Сетка таблицы41"/>
    <w:basedOn w:val="a8"/>
    <w:next w:val="ac"/>
    <w:rsid w:val="0094676D"/>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1">
    <w:name w:val="1 / 1.1 / 1.1.11111"/>
    <w:rsid w:val="0094676D"/>
  </w:style>
  <w:style w:type="numbering" w:customStyle="1" w:styleId="415">
    <w:name w:val="Нет списка41"/>
    <w:next w:val="a9"/>
    <w:uiPriority w:val="99"/>
    <w:semiHidden/>
    <w:unhideWhenUsed/>
    <w:rsid w:val="0094676D"/>
  </w:style>
  <w:style w:type="table" w:customStyle="1" w:styleId="514">
    <w:name w:val="Сетка таблицы51"/>
    <w:basedOn w:val="a8"/>
    <w:next w:val="ac"/>
    <w:rsid w:val="0094676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
    <w:basedOn w:val="a8"/>
    <w:next w:val="ac"/>
    <w:rsid w:val="0094676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
    <w:name w:val="Нет списка111"/>
    <w:next w:val="a9"/>
    <w:uiPriority w:val="99"/>
    <w:semiHidden/>
    <w:unhideWhenUsed/>
    <w:rsid w:val="0094676D"/>
  </w:style>
  <w:style w:type="table" w:customStyle="1" w:styleId="2-111">
    <w:name w:val="Средняя заливка 2 - Акцент 111"/>
    <w:basedOn w:val="a8"/>
    <w:uiPriority w:val="64"/>
    <w:rsid w:val="0094676D"/>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10">
    <w:name w:val="Средний список 211"/>
    <w:basedOn w:val="a8"/>
    <w:uiPriority w:val="66"/>
    <w:rsid w:val="0094676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11">
    <w:name w:val="Светлая заливка - Акцент 111"/>
    <w:basedOn w:val="a8"/>
    <w:uiPriority w:val="60"/>
    <w:rsid w:val="0094676D"/>
    <w:pPr>
      <w:ind w:left="425" w:right="23"/>
      <w:jc w:val="both"/>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11">
    <w:name w:val="Средняя заливка 1 - Акцент 111"/>
    <w:basedOn w:val="a8"/>
    <w:uiPriority w:val="63"/>
    <w:rsid w:val="0094676D"/>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110">
    <w:name w:val="Средняя сетка 1 - Акцент 11"/>
    <w:basedOn w:val="a8"/>
    <w:next w:val="1-1"/>
    <w:uiPriority w:val="67"/>
    <w:rsid w:val="0094676D"/>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Normal">
    <w:name w:val="Table Normal"/>
    <w:uiPriority w:val="2"/>
    <w:semiHidden/>
    <w:unhideWhenUsed/>
    <w:qFormat/>
    <w:rsid w:val="0094676D"/>
    <w:pPr>
      <w:widowControl w:val="0"/>
      <w:autoSpaceDE w:val="0"/>
      <w:autoSpaceDN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1ff6">
    <w:name w:val="1"/>
    <w:basedOn w:val="18"/>
    <w:uiPriority w:val="1"/>
    <w:rsid w:val="0094676D"/>
    <w:rPr>
      <w:rFonts w:ascii="Times New Roman" w:eastAsia="Times New Roman" w:hAnsi="Times New Roman" w:cs="Times New Roman"/>
      <w:b/>
      <w:bCs/>
      <w:caps w:val="0"/>
      <w:kern w:val="36"/>
      <w:sz w:val="28"/>
      <w:szCs w:val="48"/>
    </w:rPr>
  </w:style>
  <w:style w:type="paragraph" w:styleId="afffffd">
    <w:name w:val="table of figures"/>
    <w:basedOn w:val="a6"/>
    <w:next w:val="a6"/>
    <w:uiPriority w:val="99"/>
    <w:unhideWhenUsed/>
    <w:rsid w:val="0094676D"/>
    <w:pPr>
      <w:spacing w:after="0"/>
    </w:pPr>
    <w:rPr>
      <w:rFonts w:eastAsiaTheme="minorEastAsia" w:cstheme="minorBidi"/>
    </w:rPr>
  </w:style>
  <w:style w:type="paragraph" w:customStyle="1" w:styleId="afffffe">
    <w:name w:val="Табличный_центр"/>
    <w:basedOn w:val="a6"/>
    <w:uiPriority w:val="99"/>
    <w:rsid w:val="0094676D"/>
    <w:pPr>
      <w:spacing w:after="0" w:line="240" w:lineRule="auto"/>
      <w:jc w:val="center"/>
    </w:pPr>
    <w:rPr>
      <w:sz w:val="22"/>
    </w:rPr>
  </w:style>
  <w:style w:type="paragraph" w:customStyle="1" w:styleId="TableContents">
    <w:name w:val="Table Contents"/>
    <w:basedOn w:val="Standard"/>
    <w:rsid w:val="0094676D"/>
    <w:pPr>
      <w:suppressLineNumbers/>
    </w:pPr>
    <w:rPr>
      <w:rFonts w:eastAsia="Andale Sans UI"/>
      <w:lang w:val="de-DE" w:eastAsia="ja-JP" w:bidi="fa-IR"/>
    </w:rPr>
  </w:style>
  <w:style w:type="table" w:customStyle="1" w:styleId="101">
    <w:name w:val="Сетка таблицы10"/>
    <w:basedOn w:val="a8"/>
    <w:next w:val="ac"/>
    <w:uiPriority w:val="39"/>
    <w:rsid w:val="009077E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
    <w:basedOn w:val="a8"/>
    <w:next w:val="ac"/>
    <w:uiPriority w:val="39"/>
    <w:rsid w:val="001D414E"/>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
    <w:name w:val="Обычный (Интернет) Знак"/>
    <w:aliases w:val="Обычный (веб) Знак Знак,Обычный (Web) Знак,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w:link w:val="ae"/>
    <w:uiPriority w:val="99"/>
    <w:rsid w:val="002A0164"/>
    <w:rPr>
      <w:rFonts w:ascii="Times New Roman" w:hAnsi="Times New Roman"/>
      <w:sz w:val="24"/>
      <w:szCs w:val="24"/>
    </w:rPr>
  </w:style>
  <w:style w:type="table" w:customStyle="1" w:styleId="180">
    <w:name w:val="Сетка таблицы18"/>
    <w:basedOn w:val="a8"/>
    <w:next w:val="ac"/>
    <w:uiPriority w:val="39"/>
    <w:rsid w:val="002A0164"/>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71">
    <w:name w:val="2.7.1"/>
    <w:basedOn w:val="afffff"/>
    <w:link w:val="2710"/>
    <w:rsid w:val="00797974"/>
    <w:pPr>
      <w:numPr>
        <w:numId w:val="24"/>
      </w:numPr>
      <w:spacing w:line="312" w:lineRule="auto"/>
    </w:pPr>
    <w:rPr>
      <w:b/>
    </w:rPr>
  </w:style>
  <w:style w:type="paragraph" w:customStyle="1" w:styleId="321">
    <w:name w:val="3.2.1"/>
    <w:basedOn w:val="271"/>
    <w:link w:val="3210"/>
    <w:rsid w:val="002A0164"/>
    <w:pPr>
      <w:numPr>
        <w:numId w:val="25"/>
      </w:numPr>
    </w:pPr>
  </w:style>
  <w:style w:type="character" w:customStyle="1" w:styleId="2710">
    <w:name w:val="2.7.1 Знак"/>
    <w:basedOn w:val="a7"/>
    <w:link w:val="271"/>
    <w:rsid w:val="002A0164"/>
    <w:rPr>
      <w:rFonts w:ascii="Times New Roman" w:eastAsia="Calibri" w:hAnsi="Times New Roman"/>
      <w:b/>
      <w:sz w:val="24"/>
    </w:rPr>
  </w:style>
  <w:style w:type="character" w:customStyle="1" w:styleId="3210">
    <w:name w:val="3.2.1 Знак"/>
    <w:basedOn w:val="2710"/>
    <w:link w:val="321"/>
    <w:rsid w:val="002A0164"/>
    <w:rPr>
      <w:rFonts w:ascii="Times New Roman" w:eastAsia="Calibri" w:hAnsi="Times New Roman"/>
      <w:b/>
      <w:sz w:val="24"/>
    </w:rPr>
  </w:style>
  <w:style w:type="paragraph" w:customStyle="1" w:styleId="41">
    <w:name w:val="4.1"/>
    <w:basedOn w:val="31"/>
    <w:link w:val="416"/>
    <w:qFormat/>
    <w:rsid w:val="00C5586F"/>
    <w:pPr>
      <w:numPr>
        <w:numId w:val="26"/>
      </w:numPr>
      <w:ind w:left="1281" w:hanging="357"/>
      <w:outlineLvl w:val="1"/>
    </w:pPr>
  </w:style>
  <w:style w:type="paragraph" w:customStyle="1" w:styleId="411">
    <w:name w:val="4.1.1"/>
    <w:basedOn w:val="271"/>
    <w:link w:val="4110"/>
    <w:rsid w:val="00FA4C1B"/>
    <w:pPr>
      <w:numPr>
        <w:numId w:val="27"/>
      </w:numPr>
    </w:pPr>
  </w:style>
  <w:style w:type="character" w:customStyle="1" w:styleId="416">
    <w:name w:val="4.1 Знак"/>
    <w:basedOn w:val="313"/>
    <w:link w:val="41"/>
    <w:rsid w:val="00C5586F"/>
    <w:rPr>
      <w:rFonts w:ascii="Times New Roman" w:eastAsia="Calibri" w:hAnsi="Times New Roman"/>
      <w:b/>
      <w:sz w:val="24"/>
      <w:szCs w:val="30"/>
    </w:rPr>
  </w:style>
  <w:style w:type="character" w:customStyle="1" w:styleId="4110">
    <w:name w:val="4.1.1 Знак"/>
    <w:basedOn w:val="2710"/>
    <w:link w:val="411"/>
    <w:rsid w:val="00FA4C1B"/>
    <w:rPr>
      <w:rFonts w:ascii="Times New Roman" w:eastAsia="Calibri" w:hAnsi="Times New Roman"/>
      <w:b/>
      <w:sz w:val="24"/>
    </w:rPr>
  </w:style>
  <w:style w:type="paragraph" w:customStyle="1" w:styleId="aaanao">
    <w:name w:val="aa?anao"/>
    <w:basedOn w:val="a6"/>
    <w:rsid w:val="00506EA8"/>
    <w:pPr>
      <w:suppressAutoHyphens/>
      <w:spacing w:before="0" w:after="0" w:line="100" w:lineRule="atLeast"/>
      <w:ind w:firstLine="0"/>
    </w:pPr>
    <w:rPr>
      <w:rFonts w:eastAsia="Andale Sans UI"/>
      <w:kern w:val="1"/>
      <w:szCs w:val="24"/>
      <w:lang w:eastAsia="ar-SA"/>
    </w:rPr>
  </w:style>
  <w:style w:type="character" w:customStyle="1" w:styleId="2105pt">
    <w:name w:val="Основной текст (2) + 10;5 pt"/>
    <w:rsid w:val="00F07FE5"/>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pt">
    <w:name w:val="Основной текст (2) + 10 pt;Полужирный"/>
    <w:rsid w:val="00F07FE5"/>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f">
    <w:name w:val="ИСП Ж ОБЫЧН"/>
    <w:basedOn w:val="affff3"/>
    <w:link w:val="affffff0"/>
    <w:qFormat/>
    <w:rsid w:val="00553EB9"/>
    <w:rPr>
      <w:b/>
    </w:rPr>
  </w:style>
  <w:style w:type="paragraph" w:customStyle="1" w:styleId="affffff1">
    <w:name w:val="ИСП курс обыч"/>
    <w:basedOn w:val="affff3"/>
    <w:link w:val="affffff2"/>
    <w:qFormat/>
    <w:rsid w:val="006A4B04"/>
    <w:pPr>
      <w:spacing w:before="240"/>
    </w:pPr>
    <w:rPr>
      <w:i/>
      <w:u w:val="single"/>
      <w:lang w:bidi="hi-IN"/>
    </w:rPr>
  </w:style>
  <w:style w:type="character" w:customStyle="1" w:styleId="affffff0">
    <w:name w:val="ИСП Ж ОБЫЧН Знак"/>
    <w:basedOn w:val="a7"/>
    <w:link w:val="affffff"/>
    <w:rsid w:val="00553EB9"/>
    <w:rPr>
      <w:rFonts w:ascii="Times New Roman" w:hAnsi="Times New Roman"/>
      <w:b/>
      <w:sz w:val="24"/>
      <w:lang w:eastAsia="en-US"/>
    </w:rPr>
  </w:style>
  <w:style w:type="character" w:customStyle="1" w:styleId="affffff2">
    <w:name w:val="ИСП курс обыч Знак"/>
    <w:basedOn w:val="affff4"/>
    <w:link w:val="affffff1"/>
    <w:rsid w:val="006A4B04"/>
    <w:rPr>
      <w:rFonts w:ascii="Times New Roman" w:eastAsia="Times New Roman" w:hAnsi="Times New Roman" w:cs="Times New Roman"/>
      <w:i/>
      <w:sz w:val="24"/>
      <w:szCs w:val="20"/>
      <w:u w:val="single"/>
      <w:lang w:eastAsia="en-US" w:bidi="hi-IN"/>
    </w:rPr>
  </w:style>
  <w:style w:type="paragraph" w:customStyle="1" w:styleId="affffff3">
    <w:name w:val="Обыч жирный"/>
    <w:qFormat/>
    <w:rsid w:val="001E791B"/>
    <w:pPr>
      <w:widowControl w:val="0"/>
      <w:suppressAutoHyphens/>
      <w:overflowPunct w:val="0"/>
      <w:autoSpaceDE w:val="0"/>
      <w:spacing w:before="120" w:after="120"/>
      <w:ind w:left="1247" w:firstLine="357"/>
    </w:pPr>
    <w:rPr>
      <w:rFonts w:ascii="Times New Roman" w:hAnsi="Times New Roman"/>
      <w:b/>
      <w:sz w:val="24"/>
      <w:lang w:eastAsia="ar-SA"/>
    </w:rPr>
  </w:style>
  <w:style w:type="paragraph" w:customStyle="1" w:styleId="1210">
    <w:name w:val="12.1"/>
    <w:basedOn w:val="11"/>
    <w:next w:val="affff3"/>
    <w:link w:val="1212"/>
    <w:qFormat/>
    <w:rsid w:val="00547CC4"/>
    <w:pPr>
      <w:numPr>
        <w:numId w:val="30"/>
      </w:numPr>
      <w:spacing w:before="0"/>
      <w:contextualSpacing/>
      <w:outlineLvl w:val="1"/>
    </w:pPr>
    <w:rPr>
      <w:szCs w:val="20"/>
    </w:rPr>
  </w:style>
  <w:style w:type="character" w:customStyle="1" w:styleId="1212">
    <w:name w:val="12.1 Знак"/>
    <w:basedOn w:val="a7"/>
    <w:link w:val="1210"/>
    <w:rsid w:val="00547CC4"/>
    <w:rPr>
      <w:rFonts w:ascii="Times New Roman" w:eastAsia="Calibri" w:hAnsi="Times New Roman"/>
      <w:b/>
      <w:sz w:val="24"/>
    </w:rPr>
  </w:style>
  <w:style w:type="paragraph" w:customStyle="1" w:styleId="1011">
    <w:name w:val="10.1.1_"/>
    <w:basedOn w:val="afffff"/>
    <w:link w:val="10110"/>
    <w:autoRedefine/>
    <w:rsid w:val="001E791B"/>
    <w:pPr>
      <w:numPr>
        <w:numId w:val="28"/>
      </w:numPr>
      <w:jc w:val="center"/>
    </w:pPr>
    <w:rPr>
      <w:b/>
    </w:rPr>
  </w:style>
  <w:style w:type="character" w:customStyle="1" w:styleId="10110">
    <w:name w:val="10.1.1_ Знак"/>
    <w:basedOn w:val="a7"/>
    <w:link w:val="1011"/>
    <w:rsid w:val="001E791B"/>
    <w:rPr>
      <w:rFonts w:ascii="Times New Roman" w:eastAsia="Calibri" w:hAnsi="Times New Roman"/>
      <w:b/>
      <w:sz w:val="24"/>
    </w:rPr>
  </w:style>
  <w:style w:type="paragraph" w:customStyle="1" w:styleId="912">
    <w:name w:val="9_.1"/>
    <w:basedOn w:val="affff3"/>
    <w:link w:val="913"/>
    <w:rsid w:val="00C24BF6"/>
    <w:rPr>
      <w:lang w:eastAsia="ru-RU"/>
    </w:rPr>
  </w:style>
  <w:style w:type="character" w:customStyle="1" w:styleId="913">
    <w:name w:val="9_.1 Знак"/>
    <w:basedOn w:val="affff4"/>
    <w:link w:val="912"/>
    <w:rsid w:val="00C24BF6"/>
    <w:rPr>
      <w:rFonts w:ascii="Times New Roman" w:eastAsia="Times New Roman" w:hAnsi="Times New Roman" w:cs="Times New Roman"/>
      <w:sz w:val="24"/>
      <w:szCs w:val="20"/>
      <w:lang w:eastAsia="en-US"/>
    </w:rPr>
  </w:style>
  <w:style w:type="paragraph" w:customStyle="1" w:styleId="151">
    <w:name w:val="15.1"/>
    <w:basedOn w:val="11"/>
    <w:link w:val="1511"/>
    <w:qFormat/>
    <w:rsid w:val="00547CC4"/>
    <w:pPr>
      <w:numPr>
        <w:numId w:val="31"/>
      </w:numPr>
    </w:pPr>
  </w:style>
  <w:style w:type="character" w:customStyle="1" w:styleId="1511">
    <w:name w:val="15.1 Знак"/>
    <w:basedOn w:val="affff4"/>
    <w:link w:val="151"/>
    <w:rsid w:val="00EA41DA"/>
    <w:rPr>
      <w:rFonts w:ascii="Times New Roman" w:eastAsia="Calibri" w:hAnsi="Times New Roman" w:cs="Times New Roman"/>
      <w:b/>
      <w:sz w:val="24"/>
      <w:szCs w:val="30"/>
      <w:lang w:eastAsia="en-US"/>
    </w:rPr>
  </w:style>
  <w:style w:type="paragraph" w:customStyle="1" w:styleId="western">
    <w:name w:val="western"/>
    <w:basedOn w:val="a6"/>
    <w:rsid w:val="00E31698"/>
    <w:pPr>
      <w:spacing w:before="100" w:beforeAutospacing="1" w:after="119" w:line="240" w:lineRule="auto"/>
      <w:ind w:firstLine="0"/>
    </w:pPr>
    <w:rPr>
      <w:color w:val="000000"/>
      <w:szCs w:val="24"/>
    </w:rPr>
  </w:style>
  <w:style w:type="paragraph" w:customStyle="1" w:styleId="71">
    <w:name w:val="7.1"/>
    <w:basedOn w:val="41"/>
    <w:link w:val="710"/>
    <w:qFormat/>
    <w:rsid w:val="00803317"/>
    <w:pPr>
      <w:numPr>
        <w:numId w:val="32"/>
      </w:numPr>
    </w:pPr>
  </w:style>
  <w:style w:type="character" w:customStyle="1" w:styleId="710">
    <w:name w:val="7.1 Знак"/>
    <w:basedOn w:val="ab"/>
    <w:link w:val="71"/>
    <w:rsid w:val="00803317"/>
    <w:rPr>
      <w:rFonts w:ascii="Times New Roman" w:eastAsia="Calibri" w:hAnsi="Times New Roman"/>
      <w:b/>
      <w:sz w:val="24"/>
      <w:szCs w:val="30"/>
    </w:rPr>
  </w:style>
  <w:style w:type="paragraph" w:customStyle="1" w:styleId="211">
    <w:name w:val="2.1.1"/>
    <w:basedOn w:val="32"/>
    <w:link w:val="2111"/>
    <w:qFormat/>
    <w:rsid w:val="00211651"/>
    <w:pPr>
      <w:numPr>
        <w:numId w:val="33"/>
      </w:numPr>
    </w:pPr>
    <w:rPr>
      <w:rFonts w:ascii="Times New Roman" w:hAnsi="Times New Roman"/>
      <w:b/>
      <w:color w:val="auto"/>
      <w:sz w:val="24"/>
    </w:rPr>
  </w:style>
  <w:style w:type="character" w:customStyle="1" w:styleId="2111">
    <w:name w:val="2.1.1 Знак"/>
    <w:basedOn w:val="a7"/>
    <w:link w:val="211"/>
    <w:rsid w:val="00211651"/>
    <w:rPr>
      <w:rFonts w:ascii="Times New Roman" w:hAnsi="Times New Roman"/>
      <w:b/>
      <w:sz w:val="24"/>
      <w:szCs w:val="26"/>
    </w:rPr>
  </w:style>
  <w:style w:type="table" w:customStyle="1" w:styleId="192">
    <w:name w:val="Сетка таблицы192"/>
    <w:basedOn w:val="a8"/>
    <w:next w:val="ac"/>
    <w:uiPriority w:val="59"/>
    <w:rsid w:val="006B0AE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1">
    <w:name w:val="Заголовок 2 Знак2"/>
    <w:aliases w:val="Заголовок 2а Знак,EIA H2 Знак,- 1.1 Знак,Section Знак,H2 Знак,OG Heading 2 Знак,h2 Знак,Заголовок 1 Знак + 14 pt Знак Знак,1.1. Caaieiaie 2 Знак,1.1. Заголовок 2 Знак,Заголовок 2 Знак1 Знак,Заголовок 2 Знак Знак Знак"/>
    <w:uiPriority w:val="9"/>
    <w:semiHidden/>
    <w:rsid w:val="000F33B5"/>
    <w:rPr>
      <w:rFonts w:ascii="Cambria" w:eastAsia="Times New Roman" w:hAnsi="Cambria" w:cs="Times New Roman"/>
      <w:b/>
      <w:bCs/>
      <w:i/>
      <w:iCs/>
      <w:sz w:val="28"/>
      <w:szCs w:val="28"/>
    </w:rPr>
  </w:style>
  <w:style w:type="table" w:customStyle="1" w:styleId="1512">
    <w:name w:val="Сетка таблицы151"/>
    <w:basedOn w:val="a8"/>
    <w:next w:val="ac"/>
    <w:uiPriority w:val="59"/>
    <w:rsid w:val="00616F7A"/>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a">
    <w:name w:val="Нет списка6"/>
    <w:next w:val="a9"/>
    <w:uiPriority w:val="99"/>
    <w:semiHidden/>
    <w:unhideWhenUsed/>
    <w:rsid w:val="00A30754"/>
  </w:style>
  <w:style w:type="numbering" w:customStyle="1" w:styleId="7a">
    <w:name w:val="Нет списка7"/>
    <w:next w:val="a9"/>
    <w:uiPriority w:val="99"/>
    <w:semiHidden/>
    <w:unhideWhenUsed/>
    <w:rsid w:val="00A30754"/>
  </w:style>
  <w:style w:type="numbering" w:customStyle="1" w:styleId="87">
    <w:name w:val="Нет списка8"/>
    <w:next w:val="a9"/>
    <w:uiPriority w:val="99"/>
    <w:semiHidden/>
    <w:unhideWhenUsed/>
    <w:rsid w:val="00A30754"/>
  </w:style>
  <w:style w:type="table" w:customStyle="1" w:styleId="TableGridReport2">
    <w:name w:val="Table Grid Report2"/>
    <w:basedOn w:val="a8"/>
    <w:next w:val="ac"/>
    <w:uiPriority w:val="59"/>
    <w:rsid w:val="000F46A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1">
    <w:name w:val="Table Grid Report21"/>
    <w:basedOn w:val="a8"/>
    <w:next w:val="ac"/>
    <w:uiPriority w:val="39"/>
    <w:rsid w:val="000F46A7"/>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8"/>
    <w:next w:val="ac"/>
    <w:uiPriority w:val="39"/>
    <w:rsid w:val="000F46A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2">
    <w:name w:val="1 / 1.1 / 1.1.1112"/>
    <w:rsid w:val="001B3C2F"/>
    <w:pPr>
      <w:numPr>
        <w:numId w:val="34"/>
      </w:numPr>
    </w:pPr>
  </w:style>
  <w:style w:type="table" w:customStyle="1" w:styleId="141">
    <w:name w:val="Сетка таблицы14"/>
    <w:basedOn w:val="a8"/>
    <w:next w:val="ac"/>
    <w:uiPriority w:val="39"/>
    <w:rsid w:val="00892281"/>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7">
    <w:name w:val="Нет списка9"/>
    <w:next w:val="a9"/>
    <w:uiPriority w:val="99"/>
    <w:semiHidden/>
    <w:unhideWhenUsed/>
    <w:rsid w:val="00C10ED4"/>
  </w:style>
  <w:style w:type="paragraph" w:customStyle="1" w:styleId="msonormal0">
    <w:name w:val="msonormal"/>
    <w:basedOn w:val="a6"/>
    <w:rsid w:val="00C10ED4"/>
    <w:pPr>
      <w:spacing w:before="100" w:beforeAutospacing="1" w:after="100" w:afterAutospacing="1" w:line="240" w:lineRule="auto"/>
      <w:ind w:firstLine="0"/>
    </w:pPr>
    <w:rPr>
      <w:szCs w:val="24"/>
    </w:rPr>
  </w:style>
  <w:style w:type="paragraph" w:customStyle="1" w:styleId="2">
    <w:name w:val="Стиль2"/>
    <w:basedOn w:val="a6"/>
    <w:link w:val="2fa"/>
    <w:qFormat/>
    <w:rsid w:val="001C14E3"/>
    <w:pPr>
      <w:keepNext/>
      <w:keepLines/>
      <w:numPr>
        <w:numId w:val="35"/>
      </w:numPr>
      <w:spacing w:before="320" w:after="0" w:line="360" w:lineRule="auto"/>
      <w:contextualSpacing/>
      <w:outlineLvl w:val="2"/>
    </w:pPr>
    <w:rPr>
      <w:rFonts w:eastAsia="Calibri"/>
      <w:b/>
      <w:szCs w:val="20"/>
    </w:rPr>
  </w:style>
  <w:style w:type="character" w:customStyle="1" w:styleId="2fa">
    <w:name w:val="Стиль2 Знак"/>
    <w:basedOn w:val="a7"/>
    <w:link w:val="2"/>
    <w:rsid w:val="001C14E3"/>
    <w:rPr>
      <w:rFonts w:ascii="Times New Roman" w:eastAsia="Calibri" w:hAnsi="Times New Roman"/>
      <w:b/>
      <w:sz w:val="24"/>
    </w:rPr>
  </w:style>
  <w:style w:type="table" w:customStyle="1" w:styleId="TableGridReport4">
    <w:name w:val="Table Grid Report4"/>
    <w:basedOn w:val="a8"/>
    <w:next w:val="ac"/>
    <w:uiPriority w:val="59"/>
    <w:rsid w:val="001E41A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2">
    <w:name w:val="Table Grid Report22"/>
    <w:basedOn w:val="a8"/>
    <w:uiPriority w:val="59"/>
    <w:rsid w:val="001E41A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0">
    <w:name w:val="Сетка таблицы1511"/>
    <w:basedOn w:val="a8"/>
    <w:uiPriority w:val="59"/>
    <w:rsid w:val="001E41A6"/>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141">
    <w:name w:val="1.14.1"/>
    <w:basedOn w:val="a6"/>
    <w:link w:val="11410"/>
    <w:qFormat/>
    <w:rsid w:val="001E41A6"/>
    <w:pPr>
      <w:keepNext/>
      <w:keepLines/>
      <w:numPr>
        <w:numId w:val="36"/>
      </w:numPr>
      <w:shd w:val="clear" w:color="auto" w:fill="FFFFFF"/>
      <w:spacing w:before="320" w:after="0" w:line="360" w:lineRule="auto"/>
      <w:contextualSpacing/>
      <w:outlineLvl w:val="2"/>
    </w:pPr>
    <w:rPr>
      <w:rFonts w:eastAsia="Calibri"/>
      <w:b/>
      <w:color w:val="2D2D2D"/>
      <w:spacing w:val="2"/>
      <w:szCs w:val="20"/>
    </w:rPr>
  </w:style>
  <w:style w:type="character" w:customStyle="1" w:styleId="11410">
    <w:name w:val="1.14.1 Знак"/>
    <w:basedOn w:val="a7"/>
    <w:link w:val="1141"/>
    <w:rsid w:val="001E41A6"/>
    <w:rPr>
      <w:rFonts w:ascii="Times New Roman" w:eastAsia="Calibri" w:hAnsi="Times New Roman"/>
      <w:b/>
      <w:color w:val="2D2D2D"/>
      <w:spacing w:val="2"/>
      <w:sz w:val="24"/>
      <w:shd w:val="clear" w:color="auto" w:fill="FFFFFF"/>
    </w:rPr>
  </w:style>
  <w:style w:type="paragraph" w:customStyle="1" w:styleId="1131">
    <w:name w:val="1.13.1"/>
    <w:basedOn w:val="a6"/>
    <w:link w:val="11310"/>
    <w:qFormat/>
    <w:rsid w:val="00056268"/>
    <w:pPr>
      <w:keepNext/>
      <w:keepLines/>
      <w:numPr>
        <w:numId w:val="37"/>
      </w:numPr>
      <w:spacing w:before="320" w:after="0" w:line="360" w:lineRule="auto"/>
      <w:contextualSpacing/>
      <w:outlineLvl w:val="2"/>
    </w:pPr>
    <w:rPr>
      <w:rFonts w:eastAsia="Calibri"/>
      <w:b/>
      <w:szCs w:val="20"/>
    </w:rPr>
  </w:style>
  <w:style w:type="character" w:customStyle="1" w:styleId="11310">
    <w:name w:val="1.13.1 Знак"/>
    <w:basedOn w:val="a7"/>
    <w:link w:val="1131"/>
    <w:rsid w:val="00056268"/>
    <w:rPr>
      <w:rFonts w:ascii="Times New Roman" w:eastAsia="Calibri" w:hAnsi="Times New Roman"/>
      <w:b/>
      <w:sz w:val="24"/>
    </w:rPr>
  </w:style>
  <w:style w:type="table" w:customStyle="1" w:styleId="460">
    <w:name w:val="Сетка таблицы46"/>
    <w:basedOn w:val="a8"/>
    <w:next w:val="ac"/>
    <w:uiPriority w:val="39"/>
    <w:rsid w:val="009A1E69"/>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8"/>
    <w:next w:val="ac"/>
    <w:uiPriority w:val="59"/>
    <w:rsid w:val="00B60C7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91">
    <w:name w:val="1.9.1"/>
    <w:basedOn w:val="a6"/>
    <w:link w:val="1910"/>
    <w:qFormat/>
    <w:rsid w:val="005A1A5F"/>
    <w:pPr>
      <w:numPr>
        <w:numId w:val="38"/>
      </w:numPr>
    </w:pPr>
    <w:rPr>
      <w:b/>
      <w:szCs w:val="20"/>
      <w:lang w:eastAsia="en-US"/>
    </w:rPr>
  </w:style>
  <w:style w:type="character" w:customStyle="1" w:styleId="1910">
    <w:name w:val="1.9.1 Знак"/>
    <w:basedOn w:val="a7"/>
    <w:link w:val="191"/>
    <w:rsid w:val="005A1A5F"/>
    <w:rPr>
      <w:rFonts w:ascii="Times New Roman" w:hAnsi="Times New Roman"/>
      <w:b/>
      <w:sz w:val="24"/>
      <w:lang w:eastAsia="en-US"/>
    </w:rPr>
  </w:style>
  <w:style w:type="table" w:customStyle="1" w:styleId="-112">
    <w:name w:val="Светлый список - Акцент 112"/>
    <w:basedOn w:val="a8"/>
    <w:uiPriority w:val="61"/>
    <w:rsid w:val="00B3532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410">
    <w:name w:val="Сетка таблицы141"/>
    <w:basedOn w:val="a8"/>
    <w:next w:val="ac"/>
    <w:uiPriority w:val="59"/>
    <w:rsid w:val="00B3532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Нет списка13"/>
    <w:next w:val="a9"/>
    <w:uiPriority w:val="99"/>
    <w:semiHidden/>
    <w:unhideWhenUsed/>
    <w:rsid w:val="00B35322"/>
  </w:style>
  <w:style w:type="table" w:customStyle="1" w:styleId="250">
    <w:name w:val="Сетка таблицы25"/>
    <w:basedOn w:val="a8"/>
    <w:next w:val="ac"/>
    <w:rsid w:val="00B3532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
    <w:name w:val="Нет списка22"/>
    <w:next w:val="a9"/>
    <w:uiPriority w:val="99"/>
    <w:semiHidden/>
    <w:unhideWhenUsed/>
    <w:rsid w:val="00B35322"/>
  </w:style>
  <w:style w:type="table" w:customStyle="1" w:styleId="340">
    <w:name w:val="Сетка таблицы34"/>
    <w:basedOn w:val="a8"/>
    <w:next w:val="ac"/>
    <w:rsid w:val="00B3532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22">
    <w:name w:val="Нет списка32"/>
    <w:next w:val="a9"/>
    <w:uiPriority w:val="99"/>
    <w:semiHidden/>
    <w:unhideWhenUsed/>
    <w:rsid w:val="00B35322"/>
  </w:style>
  <w:style w:type="table" w:customStyle="1" w:styleId="420">
    <w:name w:val="Сетка таблицы42"/>
    <w:basedOn w:val="a8"/>
    <w:next w:val="ac"/>
    <w:rsid w:val="00B3532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2">
    <w:name w:val="1 / 1.1 / 1.1.11112"/>
    <w:rsid w:val="00B35322"/>
  </w:style>
  <w:style w:type="numbering" w:customStyle="1" w:styleId="421">
    <w:name w:val="Нет списка42"/>
    <w:next w:val="a9"/>
    <w:uiPriority w:val="99"/>
    <w:semiHidden/>
    <w:unhideWhenUsed/>
    <w:rsid w:val="00B35322"/>
  </w:style>
  <w:style w:type="table" w:customStyle="1" w:styleId="520">
    <w:name w:val="Сетка таблицы52"/>
    <w:basedOn w:val="a8"/>
    <w:next w:val="ac"/>
    <w:uiPriority w:val="59"/>
    <w:rsid w:val="00B35322"/>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8"/>
    <w:next w:val="ac"/>
    <w:locked/>
    <w:rsid w:val="00B3532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9"/>
    <w:uiPriority w:val="99"/>
    <w:semiHidden/>
    <w:unhideWhenUsed/>
    <w:rsid w:val="00B35322"/>
  </w:style>
  <w:style w:type="table" w:customStyle="1" w:styleId="611">
    <w:name w:val="Сетка таблицы61"/>
    <w:basedOn w:val="a8"/>
    <w:next w:val="ac"/>
    <w:uiPriority w:val="99"/>
    <w:rsid w:val="00B3532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8"/>
    <w:next w:val="ac"/>
    <w:uiPriority w:val="99"/>
    <w:rsid w:val="00B3532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
    <w:basedOn w:val="a8"/>
    <w:next w:val="ac"/>
    <w:uiPriority w:val="59"/>
    <w:rsid w:val="00B3532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8"/>
    <w:next w:val="ac"/>
    <w:uiPriority w:val="59"/>
    <w:rsid w:val="00B3532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8"/>
    <w:next w:val="ac"/>
    <w:uiPriority w:val="59"/>
    <w:rsid w:val="00B3532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
    <w:basedOn w:val="a8"/>
    <w:next w:val="ac"/>
    <w:uiPriority w:val="59"/>
    <w:rsid w:val="00B3532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8"/>
    <w:next w:val="ac"/>
    <w:uiPriority w:val="59"/>
    <w:rsid w:val="00B35322"/>
    <w:rPr>
      <w:rFonts w:ascii="Times New Roman" w:eastAsia="Calibri" w:hAnsi="Times New Roman"/>
      <w:sz w:val="28"/>
      <w:szCs w:val="27"/>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8"/>
    <w:next w:val="ac"/>
    <w:uiPriority w:val="59"/>
    <w:rsid w:val="00B3532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1"/>
    <w:basedOn w:val="a8"/>
    <w:next w:val="ac"/>
    <w:uiPriority w:val="59"/>
    <w:rsid w:val="00B3532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8"/>
    <w:next w:val="ac"/>
    <w:uiPriority w:val="39"/>
    <w:rsid w:val="00B3532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
    <w:name w:val="Нет списка51"/>
    <w:next w:val="a9"/>
    <w:uiPriority w:val="99"/>
    <w:semiHidden/>
    <w:unhideWhenUsed/>
    <w:rsid w:val="00B35322"/>
  </w:style>
  <w:style w:type="table" w:customStyle="1" w:styleId="914">
    <w:name w:val="Сетка таблицы91"/>
    <w:basedOn w:val="a8"/>
    <w:next w:val="ac"/>
    <w:uiPriority w:val="59"/>
    <w:rsid w:val="00B3532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редняя заливка 2 - Акцент 112"/>
    <w:basedOn w:val="a8"/>
    <w:uiPriority w:val="64"/>
    <w:rsid w:val="00B35322"/>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0">
    <w:name w:val="Средний список 212"/>
    <w:basedOn w:val="a8"/>
    <w:uiPriority w:val="66"/>
    <w:rsid w:val="00B35322"/>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20">
    <w:name w:val="Светлая заливка - Акцент 112"/>
    <w:basedOn w:val="a8"/>
    <w:uiPriority w:val="60"/>
    <w:rsid w:val="00B35322"/>
    <w:pPr>
      <w:ind w:left="425" w:right="23"/>
      <w:jc w:val="both"/>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12">
    <w:name w:val="Средняя заливка 1 - Акцент 112"/>
    <w:basedOn w:val="a8"/>
    <w:uiPriority w:val="63"/>
    <w:rsid w:val="00B3532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12">
    <w:name w:val="Средняя сетка 1 - Акцент 12"/>
    <w:basedOn w:val="a8"/>
    <w:next w:val="1-1"/>
    <w:uiPriority w:val="67"/>
    <w:rsid w:val="00B3532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Report11">
    <w:name w:val="Table Grid Report11"/>
    <w:basedOn w:val="a8"/>
    <w:next w:val="ac"/>
    <w:uiPriority w:val="59"/>
    <w:rsid w:val="00B35322"/>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110">
    <w:name w:val="Светлый список - Акцент 1111"/>
    <w:basedOn w:val="a8"/>
    <w:uiPriority w:val="61"/>
    <w:rsid w:val="00B35322"/>
    <w:rPr>
      <w:rFonts w:asciiTheme="minorHAnsi" w:eastAsiaTheme="minorEastAsia"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1213">
    <w:name w:val="Сетка таблицы121"/>
    <w:basedOn w:val="a8"/>
    <w:next w:val="ac"/>
    <w:uiPriority w:val="59"/>
    <w:rsid w:val="00B3532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4">
    <w:name w:val="Нет списка121"/>
    <w:next w:val="a9"/>
    <w:uiPriority w:val="99"/>
    <w:semiHidden/>
    <w:unhideWhenUsed/>
    <w:rsid w:val="00B35322"/>
  </w:style>
  <w:style w:type="numbering" w:customStyle="1" w:styleId="2113">
    <w:name w:val="Нет списка211"/>
    <w:next w:val="a9"/>
    <w:uiPriority w:val="99"/>
    <w:semiHidden/>
    <w:unhideWhenUsed/>
    <w:rsid w:val="00B35322"/>
  </w:style>
  <w:style w:type="numbering" w:customStyle="1" w:styleId="3111">
    <w:name w:val="Нет списка311"/>
    <w:next w:val="a9"/>
    <w:uiPriority w:val="99"/>
    <w:semiHidden/>
    <w:unhideWhenUsed/>
    <w:rsid w:val="00B35322"/>
  </w:style>
  <w:style w:type="table" w:customStyle="1" w:styleId="4111">
    <w:name w:val="Сетка таблицы411"/>
    <w:basedOn w:val="a8"/>
    <w:next w:val="ac"/>
    <w:rsid w:val="00B3532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11">
    <w:name w:val="1 / 1.1 / 1.1.111111"/>
    <w:rsid w:val="00B35322"/>
  </w:style>
  <w:style w:type="numbering" w:customStyle="1" w:styleId="4112">
    <w:name w:val="Нет списка411"/>
    <w:next w:val="a9"/>
    <w:uiPriority w:val="99"/>
    <w:semiHidden/>
    <w:unhideWhenUsed/>
    <w:rsid w:val="00B35322"/>
  </w:style>
  <w:style w:type="table" w:customStyle="1" w:styleId="5110">
    <w:name w:val="Сетка таблицы511"/>
    <w:basedOn w:val="a8"/>
    <w:next w:val="ac"/>
    <w:rsid w:val="00B3532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Сетка таблицы1111"/>
    <w:basedOn w:val="a8"/>
    <w:next w:val="ac"/>
    <w:rsid w:val="00B3532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
    <w:name w:val="Нет списка1111"/>
    <w:next w:val="a9"/>
    <w:uiPriority w:val="99"/>
    <w:semiHidden/>
    <w:unhideWhenUsed/>
    <w:rsid w:val="00B35322"/>
  </w:style>
  <w:style w:type="table" w:customStyle="1" w:styleId="2-1111">
    <w:name w:val="Средняя заливка 2 - Акцент 1111"/>
    <w:basedOn w:val="a8"/>
    <w:uiPriority w:val="64"/>
    <w:rsid w:val="00B35322"/>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110">
    <w:name w:val="Средний список 2111"/>
    <w:basedOn w:val="a8"/>
    <w:uiPriority w:val="66"/>
    <w:rsid w:val="00B35322"/>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111">
    <w:name w:val="Светлая заливка - Акцент 1111"/>
    <w:basedOn w:val="a8"/>
    <w:uiPriority w:val="60"/>
    <w:rsid w:val="00B35322"/>
    <w:pPr>
      <w:ind w:left="425" w:right="23"/>
      <w:jc w:val="both"/>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111">
    <w:name w:val="Средняя заливка 1 - Акцент 1111"/>
    <w:basedOn w:val="a8"/>
    <w:uiPriority w:val="63"/>
    <w:rsid w:val="00B3532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1110">
    <w:name w:val="Средняя сетка 1 - Акцент 111"/>
    <w:basedOn w:val="a8"/>
    <w:next w:val="1-1"/>
    <w:uiPriority w:val="67"/>
    <w:rsid w:val="00B3532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Normal1">
    <w:name w:val="Table Normal1"/>
    <w:uiPriority w:val="2"/>
    <w:semiHidden/>
    <w:unhideWhenUsed/>
    <w:qFormat/>
    <w:rsid w:val="00B35322"/>
    <w:pPr>
      <w:widowControl w:val="0"/>
      <w:autoSpaceDE w:val="0"/>
      <w:autoSpaceDN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1010">
    <w:name w:val="Сетка таблицы101"/>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8"/>
    <w:next w:val="ac"/>
    <w:uiPriority w:val="39"/>
    <w:rsid w:val="00B3532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8"/>
    <w:next w:val="ac"/>
    <w:uiPriority w:val="59"/>
    <w:rsid w:val="00B3532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10">
    <w:name w:val="1.5.1"/>
    <w:basedOn w:val="1fd"/>
    <w:link w:val="1513"/>
    <w:qFormat/>
    <w:rsid w:val="00B35322"/>
    <w:pPr>
      <w:numPr>
        <w:numId w:val="39"/>
      </w:numPr>
      <w:outlineLvl w:val="2"/>
    </w:pPr>
    <w:rPr>
      <w:sz w:val="24"/>
      <w:lang w:eastAsia="en-US"/>
    </w:rPr>
  </w:style>
  <w:style w:type="character" w:customStyle="1" w:styleId="1513">
    <w:name w:val="1.5.1 Знак"/>
    <w:basedOn w:val="1fe"/>
    <w:link w:val="1510"/>
    <w:rsid w:val="00B35322"/>
    <w:rPr>
      <w:rFonts w:ascii="Times New Roman" w:hAnsi="Times New Roman" w:cs="Times New Roman"/>
      <w:b/>
      <w:sz w:val="24"/>
      <w:lang w:eastAsia="en-US"/>
    </w:rPr>
  </w:style>
  <w:style w:type="table" w:customStyle="1" w:styleId="150">
    <w:name w:val="Сетка таблицы15"/>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51">
    <w:name w:val="1.15.1"/>
    <w:basedOn w:val="1510"/>
    <w:link w:val="11510"/>
    <w:qFormat/>
    <w:rsid w:val="00B136BF"/>
    <w:pPr>
      <w:numPr>
        <w:numId w:val="40"/>
      </w:numPr>
    </w:pPr>
  </w:style>
  <w:style w:type="character" w:customStyle="1" w:styleId="11510">
    <w:name w:val="1.15.1 Знак"/>
    <w:basedOn w:val="1513"/>
    <w:link w:val="1151"/>
    <w:rsid w:val="00B35322"/>
    <w:rPr>
      <w:rFonts w:ascii="Times New Roman" w:hAnsi="Times New Roman" w:cs="Times New Roman"/>
      <w:b/>
      <w:sz w:val="24"/>
      <w:lang w:eastAsia="en-US"/>
    </w:rPr>
  </w:style>
  <w:style w:type="table" w:customStyle="1" w:styleId="160">
    <w:name w:val="Сетка таблицы16"/>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21">
    <w:name w:val="1.22.1"/>
    <w:basedOn w:val="a6"/>
    <w:link w:val="12210"/>
    <w:qFormat/>
    <w:rsid w:val="00B35322"/>
    <w:pPr>
      <w:numPr>
        <w:numId w:val="41"/>
      </w:numPr>
      <w:outlineLvl w:val="2"/>
    </w:pPr>
    <w:rPr>
      <w:rFonts w:eastAsia="Calibri"/>
      <w:b/>
      <w:lang w:eastAsia="en-US"/>
    </w:rPr>
  </w:style>
  <w:style w:type="table" w:customStyle="1" w:styleId="-651">
    <w:name w:val="Таблица-сетка 6 цветная — акцент 51"/>
    <w:basedOn w:val="a8"/>
    <w:next w:val="-652"/>
    <w:uiPriority w:val="51"/>
    <w:rsid w:val="00B35322"/>
    <w:rPr>
      <w:rFonts w:eastAsia="Calibr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12210">
    <w:name w:val="1.22.1 Знак"/>
    <w:basedOn w:val="a7"/>
    <w:link w:val="1221"/>
    <w:rsid w:val="00B35322"/>
    <w:rPr>
      <w:rFonts w:ascii="Times New Roman" w:eastAsia="Calibri" w:hAnsi="Times New Roman"/>
      <w:b/>
      <w:sz w:val="24"/>
      <w:szCs w:val="22"/>
      <w:lang w:eastAsia="en-US"/>
    </w:rPr>
  </w:style>
  <w:style w:type="table" w:customStyle="1" w:styleId="-652">
    <w:name w:val="Таблица-сетка 6 цветная — акцент 52"/>
    <w:basedOn w:val="a8"/>
    <w:uiPriority w:val="51"/>
    <w:rsid w:val="00B35322"/>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612">
    <w:name w:val="Нет списка61"/>
    <w:next w:val="a9"/>
    <w:uiPriority w:val="99"/>
    <w:semiHidden/>
    <w:unhideWhenUsed/>
    <w:rsid w:val="00B35322"/>
  </w:style>
  <w:style w:type="paragraph" w:customStyle="1" w:styleId="613">
    <w:name w:val="Основной текст (6)1"/>
    <w:basedOn w:val="a6"/>
    <w:rsid w:val="00B35322"/>
    <w:pPr>
      <w:widowControl w:val="0"/>
      <w:shd w:val="clear" w:color="auto" w:fill="FFFFFF"/>
      <w:spacing w:before="60" w:after="180" w:line="240" w:lineRule="atLeast"/>
      <w:ind w:firstLine="0"/>
    </w:pPr>
    <w:rPr>
      <w:rFonts w:eastAsia="Calibri"/>
      <w:sz w:val="22"/>
      <w:lang w:eastAsia="en-US"/>
    </w:rPr>
  </w:style>
  <w:style w:type="paragraph" w:customStyle="1" w:styleId="Heading">
    <w:name w:val="Heading"/>
    <w:rsid w:val="00B35322"/>
    <w:pPr>
      <w:widowControl w:val="0"/>
      <w:autoSpaceDE w:val="0"/>
      <w:autoSpaceDN w:val="0"/>
      <w:adjustRightInd w:val="0"/>
    </w:pPr>
    <w:rPr>
      <w:rFonts w:ascii="Arial" w:hAnsi="Arial" w:cs="Arial"/>
      <w:b/>
      <w:bCs/>
      <w:sz w:val="22"/>
      <w:szCs w:val="22"/>
    </w:rPr>
  </w:style>
  <w:style w:type="table" w:customStyle="1" w:styleId="190">
    <w:name w:val="Сетка таблицы19"/>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8">
    <w:name w:val="Заголовок №4"/>
    <w:basedOn w:val="a7"/>
    <w:rsid w:val="00B35322"/>
    <w:rPr>
      <w:rFonts w:ascii="Times New Roman" w:hAnsi="Times New Roman" w:cs="Times New Roman"/>
      <w:b/>
      <w:bCs/>
      <w:color w:val="000000"/>
      <w:spacing w:val="0"/>
      <w:w w:val="100"/>
      <w:position w:val="0"/>
      <w:sz w:val="22"/>
      <w:szCs w:val="22"/>
      <w:u w:val="single"/>
      <w:lang w:val="ru-RU"/>
    </w:rPr>
  </w:style>
  <w:style w:type="table" w:customStyle="1" w:styleId="516">
    <w:name w:val="Таблица простая 51"/>
    <w:basedOn w:val="a8"/>
    <w:next w:val="521"/>
    <w:uiPriority w:val="45"/>
    <w:rsid w:val="00B35322"/>
    <w:rPr>
      <w:rFonts w:eastAsia="Calibri"/>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21">
    <w:name w:val="Таблица простая 52"/>
    <w:basedOn w:val="a8"/>
    <w:uiPriority w:val="45"/>
    <w:rsid w:val="00B3532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01">
    <w:name w:val="Сетка таблицы20"/>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
    <w:name w:val="Table Grid Report31"/>
    <w:basedOn w:val="a8"/>
    <w:uiPriority w:val="39"/>
    <w:rsid w:val="00B353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2">
    <w:name w:val="Сетка таблицы28"/>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
    <w:name w:val="Сетка таблицы29"/>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Таблица-сетка 1 светлая1"/>
    <w:basedOn w:val="a8"/>
    <w:next w:val="-12"/>
    <w:uiPriority w:val="46"/>
    <w:rsid w:val="00B3532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
    <w:name w:val="Таблица-сетка 1 светлая2"/>
    <w:basedOn w:val="a8"/>
    <w:uiPriority w:val="46"/>
    <w:rsid w:val="00B3532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102">
    <w:name w:val="Нет списка10"/>
    <w:next w:val="a9"/>
    <w:uiPriority w:val="99"/>
    <w:semiHidden/>
    <w:unhideWhenUsed/>
    <w:rsid w:val="00B35322"/>
  </w:style>
  <w:style w:type="table" w:customStyle="1" w:styleId="302">
    <w:name w:val="Сетка таблицы30"/>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9"/>
    <w:uiPriority w:val="99"/>
    <w:semiHidden/>
    <w:unhideWhenUsed/>
    <w:rsid w:val="00B35322"/>
  </w:style>
  <w:style w:type="table" w:customStyle="1" w:styleId="341">
    <w:name w:val="Сетка таблицы341"/>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Таблица-сетка 1 светлая2"/>
    <w:basedOn w:val="a8"/>
    <w:next w:val="-12"/>
    <w:uiPriority w:val="46"/>
    <w:rsid w:val="00B3532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ff7">
    <w:name w:val="Сетка таблицы светлая1"/>
    <w:basedOn w:val="a8"/>
    <w:next w:val="2fb"/>
    <w:uiPriority w:val="40"/>
    <w:rsid w:val="00B3532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fb">
    <w:name w:val="Сетка таблицы светлая2"/>
    <w:basedOn w:val="a8"/>
    <w:uiPriority w:val="40"/>
    <w:rsid w:val="00B3532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42">
    <w:name w:val="Нет списка14"/>
    <w:next w:val="a9"/>
    <w:uiPriority w:val="99"/>
    <w:semiHidden/>
    <w:unhideWhenUsed/>
    <w:rsid w:val="00B35322"/>
  </w:style>
  <w:style w:type="table" w:customStyle="1" w:styleId="350">
    <w:name w:val="Сетка таблицы35"/>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Таблица-сетка 1 светлая3"/>
    <w:basedOn w:val="a8"/>
    <w:next w:val="-12"/>
    <w:uiPriority w:val="46"/>
    <w:rsid w:val="00B3532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fc">
    <w:name w:val="Сетка таблицы светлая2"/>
    <w:basedOn w:val="a8"/>
    <w:next w:val="2fb"/>
    <w:uiPriority w:val="40"/>
    <w:rsid w:val="00B3532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d">
    <w:name w:val="Таблица простая 11"/>
    <w:basedOn w:val="a8"/>
    <w:next w:val="123"/>
    <w:uiPriority w:val="41"/>
    <w:rsid w:val="00B35322"/>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23">
    <w:name w:val="Таблица простая 12"/>
    <w:basedOn w:val="a8"/>
    <w:uiPriority w:val="41"/>
    <w:rsid w:val="00B3532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152">
    <w:name w:val="Нет списка15"/>
    <w:next w:val="a9"/>
    <w:uiPriority w:val="99"/>
    <w:semiHidden/>
    <w:unhideWhenUsed/>
    <w:rsid w:val="00B35322"/>
  </w:style>
  <w:style w:type="table" w:customStyle="1" w:styleId="362">
    <w:name w:val="Сетка таблицы36"/>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Таблица-сетка 1 светлая4"/>
    <w:basedOn w:val="a8"/>
    <w:next w:val="-12"/>
    <w:uiPriority w:val="46"/>
    <w:rsid w:val="00B3532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3f1">
    <w:name w:val="Сетка таблицы светлая3"/>
    <w:basedOn w:val="a8"/>
    <w:next w:val="2fb"/>
    <w:uiPriority w:val="40"/>
    <w:rsid w:val="00B3532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4">
    <w:name w:val="Таблица простая 12"/>
    <w:basedOn w:val="a8"/>
    <w:next w:val="123"/>
    <w:uiPriority w:val="41"/>
    <w:rsid w:val="00B35322"/>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481">
    <w:name w:val="4.8.1"/>
    <w:basedOn w:val="a6"/>
    <w:link w:val="4810"/>
    <w:qFormat/>
    <w:rsid w:val="00B35322"/>
    <w:pPr>
      <w:keepNext/>
      <w:keepLines/>
      <w:numPr>
        <w:numId w:val="42"/>
      </w:numPr>
      <w:spacing w:before="320" w:after="0" w:line="360" w:lineRule="auto"/>
      <w:contextualSpacing/>
      <w:outlineLvl w:val="0"/>
    </w:pPr>
    <w:rPr>
      <w:rFonts w:eastAsia="Calibri"/>
      <w:b/>
      <w:szCs w:val="20"/>
    </w:rPr>
  </w:style>
  <w:style w:type="character" w:customStyle="1" w:styleId="4810">
    <w:name w:val="4.8.1 Знак"/>
    <w:basedOn w:val="a7"/>
    <w:link w:val="481"/>
    <w:rsid w:val="00B35322"/>
    <w:rPr>
      <w:rFonts w:ascii="Times New Roman" w:eastAsia="Calibri" w:hAnsi="Times New Roman"/>
      <w:b/>
      <w:sz w:val="24"/>
    </w:rPr>
  </w:style>
  <w:style w:type="table" w:customStyle="1" w:styleId="TableGridReport32">
    <w:name w:val="Table Grid Report32"/>
    <w:basedOn w:val="a8"/>
    <w:next w:val="ac"/>
    <w:uiPriority w:val="59"/>
    <w:rsid w:val="00B3532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1">
    <w:name w:val="Table Grid Report221"/>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1">
    <w:name w:val="Table Grid Report321"/>
    <w:basedOn w:val="a8"/>
    <w:next w:val="ac"/>
    <w:uiPriority w:val="39"/>
    <w:rsid w:val="00B353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6">
    <w:name w:val="Table Grid Report6"/>
    <w:basedOn w:val="a8"/>
    <w:next w:val="ac"/>
    <w:uiPriority w:val="59"/>
    <w:rsid w:val="00B3532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
    <w:name w:val="Table Grid Report7"/>
    <w:basedOn w:val="a8"/>
    <w:next w:val="ac"/>
    <w:uiPriority w:val="59"/>
    <w:rsid w:val="00B3532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0">
    <w:name w:val="Сетка таблицы38"/>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9"/>
    <w:uiPriority w:val="99"/>
    <w:semiHidden/>
    <w:unhideWhenUsed/>
    <w:rsid w:val="00B35322"/>
  </w:style>
  <w:style w:type="table" w:customStyle="1" w:styleId="440">
    <w:name w:val="Сетка таблицы44"/>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9"/>
    <w:uiPriority w:val="99"/>
    <w:semiHidden/>
    <w:unhideWhenUsed/>
    <w:rsid w:val="00B35322"/>
  </w:style>
  <w:style w:type="table" w:customStyle="1" w:styleId="450">
    <w:name w:val="Сетка таблицы45"/>
    <w:basedOn w:val="a8"/>
    <w:next w:val="ac"/>
    <w:uiPriority w:val="39"/>
    <w:rsid w:val="00B3532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Таблица-сетка 1 светлая — акцент 11"/>
    <w:basedOn w:val="a8"/>
    <w:next w:val="-1121"/>
    <w:uiPriority w:val="46"/>
    <w:rsid w:val="00B3532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1121">
    <w:name w:val="Таблица-сетка 1 светлая — акцент 12"/>
    <w:basedOn w:val="a8"/>
    <w:uiPriority w:val="46"/>
    <w:rsid w:val="00B35322"/>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4211">
    <w:name w:val="4.21.1"/>
    <w:basedOn w:val="32"/>
    <w:next w:val="affff3"/>
    <w:link w:val="42110"/>
    <w:rsid w:val="001A7094"/>
    <w:pPr>
      <w:numPr>
        <w:numId w:val="43"/>
      </w:numPr>
    </w:pPr>
    <w:rPr>
      <w:rFonts w:ascii="Times New Roman" w:hAnsi="Times New Roman"/>
      <w:b/>
      <w:color w:val="000000" w:themeColor="text1"/>
    </w:rPr>
  </w:style>
  <w:style w:type="character" w:customStyle="1" w:styleId="42110">
    <w:name w:val="4.21.1 Знак"/>
    <w:basedOn w:val="a7"/>
    <w:link w:val="4211"/>
    <w:rsid w:val="001A7094"/>
    <w:rPr>
      <w:rFonts w:ascii="Times New Roman" w:hAnsi="Times New Roman"/>
      <w:b/>
      <w:color w:val="000000" w:themeColor="text1"/>
      <w:sz w:val="26"/>
      <w:szCs w:val="26"/>
    </w:rPr>
  </w:style>
  <w:style w:type="table" w:customStyle="1" w:styleId="470">
    <w:name w:val="Сетка таблицы47"/>
    <w:basedOn w:val="a8"/>
    <w:next w:val="ac"/>
    <w:uiPriority w:val="39"/>
    <w:rsid w:val="005E1F39"/>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8"/>
    <w:next w:val="ac"/>
    <w:uiPriority w:val="39"/>
    <w:rsid w:val="00D829A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Таблица-сетка 4 — акцент 11"/>
    <w:basedOn w:val="a8"/>
    <w:uiPriority w:val="49"/>
    <w:rsid w:val="00885EB2"/>
    <w:pPr>
      <w:ind w:left="425" w:right="23"/>
      <w:jc w:val="both"/>
    </w:pPr>
    <w:rPr>
      <w:rFonts w:eastAsia="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461">
    <w:name w:val="4.6.1 новый"/>
    <w:basedOn w:val="a6"/>
    <w:link w:val="4610"/>
    <w:qFormat/>
    <w:rsid w:val="00B136BF"/>
    <w:pPr>
      <w:numPr>
        <w:numId w:val="44"/>
      </w:numPr>
      <w:suppressAutoHyphens/>
      <w:spacing w:before="320" w:after="0"/>
      <w:contextualSpacing/>
      <w:outlineLvl w:val="0"/>
    </w:pPr>
    <w:rPr>
      <w:b/>
      <w:szCs w:val="20"/>
    </w:rPr>
  </w:style>
  <w:style w:type="character" w:customStyle="1" w:styleId="4610">
    <w:name w:val="4.6.1 новый Знак"/>
    <w:basedOn w:val="a7"/>
    <w:link w:val="461"/>
    <w:rsid w:val="00B136BF"/>
    <w:rPr>
      <w:rFonts w:ascii="Times New Roman" w:hAnsi="Times New Roman"/>
      <w:b/>
      <w:sz w:val="24"/>
    </w:rPr>
  </w:style>
  <w:style w:type="paragraph" w:customStyle="1" w:styleId="1171">
    <w:name w:val="1.17.1"/>
    <w:basedOn w:val="a6"/>
    <w:link w:val="11710"/>
    <w:qFormat/>
    <w:rsid w:val="005B218D"/>
    <w:pPr>
      <w:numPr>
        <w:numId w:val="45"/>
      </w:numPr>
      <w:suppressAutoHyphens/>
      <w:spacing w:before="320" w:after="0"/>
      <w:contextualSpacing/>
      <w:outlineLvl w:val="0"/>
    </w:pPr>
    <w:rPr>
      <w:rFonts w:eastAsia="Calibri"/>
      <w:b/>
      <w:szCs w:val="20"/>
    </w:rPr>
  </w:style>
  <w:style w:type="character" w:customStyle="1" w:styleId="11710">
    <w:name w:val="1.17.1 Знак"/>
    <w:basedOn w:val="a7"/>
    <w:link w:val="1171"/>
    <w:rsid w:val="005B218D"/>
    <w:rPr>
      <w:rFonts w:ascii="Times New Roman" w:eastAsia="Calibri" w:hAnsi="Times New Roman"/>
      <w:b/>
      <w:sz w:val="24"/>
    </w:rPr>
  </w:style>
  <w:style w:type="table" w:customStyle="1" w:styleId="TableGridReport8">
    <w:name w:val="Table Grid Report8"/>
    <w:basedOn w:val="a8"/>
    <w:next w:val="ac"/>
    <w:uiPriority w:val="59"/>
    <w:rsid w:val="00820039"/>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
    <w:name w:val="Table Grid Report9"/>
    <w:basedOn w:val="a8"/>
    <w:next w:val="ac"/>
    <w:uiPriority w:val="59"/>
    <w:rsid w:val="008D3EC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
    <w:name w:val="Table Grid Report10"/>
    <w:basedOn w:val="a8"/>
    <w:next w:val="ac"/>
    <w:uiPriority w:val="59"/>
    <w:rsid w:val="006149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
    <w:name w:val="Table Grid Report12"/>
    <w:basedOn w:val="a8"/>
    <w:next w:val="ac"/>
    <w:uiPriority w:val="59"/>
    <w:rsid w:val="00440B9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
    <w:name w:val="Table Grid Report13"/>
    <w:basedOn w:val="a8"/>
    <w:next w:val="ac"/>
    <w:uiPriority w:val="59"/>
    <w:rsid w:val="00EE5C53"/>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9"/>
    <w:basedOn w:val="a8"/>
    <w:next w:val="ac"/>
    <w:uiPriority w:val="39"/>
    <w:rsid w:val="007F54F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8"/>
    <w:next w:val="ac"/>
    <w:uiPriority w:val="39"/>
    <w:rsid w:val="00C0062C"/>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
    <w:next w:val="a9"/>
    <w:uiPriority w:val="99"/>
    <w:semiHidden/>
    <w:unhideWhenUsed/>
    <w:rsid w:val="003A7B59"/>
  </w:style>
  <w:style w:type="table" w:customStyle="1" w:styleId="530">
    <w:name w:val="Сетка таблицы53"/>
    <w:basedOn w:val="a8"/>
    <w:next w:val="ac"/>
    <w:uiPriority w:val="39"/>
    <w:rsid w:val="003A7B59"/>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3">
    <w:name w:val="Нет списка19"/>
    <w:next w:val="a9"/>
    <w:uiPriority w:val="99"/>
    <w:semiHidden/>
    <w:unhideWhenUsed/>
    <w:rsid w:val="004A560F"/>
  </w:style>
  <w:style w:type="table" w:customStyle="1" w:styleId="540">
    <w:name w:val="Сетка таблицы54"/>
    <w:basedOn w:val="a8"/>
    <w:next w:val="ac"/>
    <w:uiPriority w:val="39"/>
    <w:rsid w:val="004A560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Таблица-сетка 1 светлая — акцент 12"/>
    <w:basedOn w:val="a8"/>
    <w:next w:val="-1121"/>
    <w:uiPriority w:val="46"/>
    <w:rsid w:val="004A560F"/>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GridReport14">
    <w:name w:val="Table Grid Report14"/>
    <w:basedOn w:val="a8"/>
    <w:next w:val="ac"/>
    <w:uiPriority w:val="59"/>
    <w:rsid w:val="00DE5EB7"/>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5">
    <w:name w:val="Table Grid Report15"/>
    <w:basedOn w:val="a8"/>
    <w:next w:val="ac"/>
    <w:uiPriority w:val="59"/>
    <w:rsid w:val="0041161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8"/>
    <w:next w:val="ac"/>
    <w:uiPriority w:val="39"/>
    <w:rsid w:val="004B6647"/>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
    <w:name w:val="Table Grid Report16"/>
    <w:basedOn w:val="a8"/>
    <w:next w:val="ac"/>
    <w:uiPriority w:val="59"/>
    <w:rsid w:val="00A57B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11">
    <w:name w:val="Таблица-сетка 6 цветная — акцент 511"/>
    <w:basedOn w:val="a8"/>
    <w:next w:val="-652"/>
    <w:uiPriority w:val="51"/>
    <w:rsid w:val="00A57B60"/>
    <w:rPr>
      <w:rFonts w:eastAsia="Calibr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60">
    <w:name w:val="Сетка таблицы56"/>
    <w:basedOn w:val="a8"/>
    <w:next w:val="ac"/>
    <w:uiPriority w:val="39"/>
    <w:rsid w:val="00D1175D"/>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2">
    <w:name w:val="Нет списка20"/>
    <w:next w:val="a9"/>
    <w:uiPriority w:val="99"/>
    <w:semiHidden/>
    <w:unhideWhenUsed/>
    <w:rsid w:val="009A107D"/>
  </w:style>
  <w:style w:type="table" w:customStyle="1" w:styleId="570">
    <w:name w:val="Сетка таблицы57"/>
    <w:basedOn w:val="a8"/>
    <w:next w:val="ac"/>
    <w:uiPriority w:val="39"/>
    <w:rsid w:val="009A107D"/>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Таблица-сетка 1 светлая — акцент 13"/>
    <w:basedOn w:val="a8"/>
    <w:next w:val="-1121"/>
    <w:uiPriority w:val="46"/>
    <w:rsid w:val="009A107D"/>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233">
    <w:name w:val="Нет списка23"/>
    <w:next w:val="a9"/>
    <w:uiPriority w:val="99"/>
    <w:semiHidden/>
    <w:unhideWhenUsed/>
    <w:rsid w:val="00F94A60"/>
  </w:style>
  <w:style w:type="table" w:customStyle="1" w:styleId="58">
    <w:name w:val="Сетка таблицы58"/>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Таблица-сетка 1 светлая — акцент 14"/>
    <w:basedOn w:val="a8"/>
    <w:next w:val="-1121"/>
    <w:uiPriority w:val="46"/>
    <w:rsid w:val="00F94A60"/>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1100">
    <w:name w:val="Нет списка110"/>
    <w:next w:val="a9"/>
    <w:uiPriority w:val="99"/>
    <w:semiHidden/>
    <w:unhideWhenUsed/>
    <w:rsid w:val="00F94A60"/>
  </w:style>
  <w:style w:type="table" w:customStyle="1" w:styleId="TableGridReport17">
    <w:name w:val="Table Grid Report17"/>
    <w:basedOn w:val="a8"/>
    <w:next w:val="ac"/>
    <w:uiPriority w:val="5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
    <w:name w:val="Светлый список - Акцент 113"/>
    <w:basedOn w:val="a8"/>
    <w:uiPriority w:val="61"/>
    <w:rsid w:val="00F94A60"/>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11111113">
    <w:name w:val="1 / 1.1 / 1.1.1113"/>
    <w:rsid w:val="00F94A60"/>
  </w:style>
  <w:style w:type="table" w:customStyle="1" w:styleId="1101">
    <w:name w:val="Сетка таблицы110"/>
    <w:basedOn w:val="a8"/>
    <w:next w:val="ac"/>
    <w:uiPriority w:val="5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0">
    <w:name w:val="Нет списка113"/>
    <w:next w:val="a9"/>
    <w:uiPriority w:val="99"/>
    <w:semiHidden/>
    <w:unhideWhenUsed/>
    <w:rsid w:val="00F94A60"/>
  </w:style>
  <w:style w:type="table" w:customStyle="1" w:styleId="2100">
    <w:name w:val="Сетка таблицы210"/>
    <w:basedOn w:val="a8"/>
    <w:next w:val="ac"/>
    <w:rsid w:val="00F94A60"/>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42">
    <w:name w:val="Нет списка24"/>
    <w:next w:val="a9"/>
    <w:uiPriority w:val="99"/>
    <w:semiHidden/>
    <w:unhideWhenUsed/>
    <w:rsid w:val="00F94A60"/>
  </w:style>
  <w:style w:type="table" w:customStyle="1" w:styleId="3100">
    <w:name w:val="Сетка таблицы310"/>
    <w:basedOn w:val="a8"/>
    <w:next w:val="ac"/>
    <w:rsid w:val="00F94A60"/>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32">
    <w:name w:val="Нет списка33"/>
    <w:next w:val="a9"/>
    <w:uiPriority w:val="99"/>
    <w:semiHidden/>
    <w:unhideWhenUsed/>
    <w:rsid w:val="00F94A60"/>
  </w:style>
  <w:style w:type="table" w:customStyle="1" w:styleId="4100">
    <w:name w:val="Сетка таблицы410"/>
    <w:basedOn w:val="a8"/>
    <w:next w:val="ac"/>
    <w:rsid w:val="00F94A60"/>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3">
    <w:name w:val="1 / 1.1 / 1.1.11113"/>
    <w:rsid w:val="00F94A60"/>
  </w:style>
  <w:style w:type="numbering" w:customStyle="1" w:styleId="431">
    <w:name w:val="Нет списка43"/>
    <w:next w:val="a9"/>
    <w:uiPriority w:val="99"/>
    <w:semiHidden/>
    <w:unhideWhenUsed/>
    <w:rsid w:val="00F94A60"/>
  </w:style>
  <w:style w:type="table" w:customStyle="1" w:styleId="59">
    <w:name w:val="Сетка таблицы59"/>
    <w:basedOn w:val="a8"/>
    <w:next w:val="ac"/>
    <w:uiPriority w:val="59"/>
    <w:rsid w:val="00F94A60"/>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етка таблицы113"/>
    <w:basedOn w:val="a8"/>
    <w:next w:val="ac"/>
    <w:locked/>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0">
    <w:name w:val="Нет списка1112"/>
    <w:next w:val="a9"/>
    <w:uiPriority w:val="99"/>
    <w:semiHidden/>
    <w:unhideWhenUsed/>
    <w:rsid w:val="00F94A60"/>
  </w:style>
  <w:style w:type="table" w:customStyle="1" w:styleId="620">
    <w:name w:val="Сетка таблицы62"/>
    <w:basedOn w:val="a8"/>
    <w:next w:val="ac"/>
    <w:uiPriority w:val="99"/>
    <w:rsid w:val="00F94A60"/>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8"/>
    <w:next w:val="ac"/>
    <w:uiPriority w:val="99"/>
    <w:rsid w:val="00F94A60"/>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
    <w:basedOn w:val="a8"/>
    <w:next w:val="ac"/>
    <w:uiPriority w:val="5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8"/>
    <w:next w:val="ac"/>
    <w:uiPriority w:val="59"/>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8"/>
    <w:next w:val="ac"/>
    <w:uiPriority w:val="5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8"/>
    <w:next w:val="ac"/>
    <w:uiPriority w:val="59"/>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8"/>
    <w:next w:val="ac"/>
    <w:uiPriority w:val="59"/>
    <w:rsid w:val="00F94A60"/>
    <w:rPr>
      <w:rFonts w:ascii="Times New Roman" w:eastAsia="Calibri" w:hAnsi="Times New Roman"/>
      <w:sz w:val="28"/>
      <w:szCs w:val="27"/>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8"/>
    <w:next w:val="ac"/>
    <w:uiPriority w:val="5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0">
    <w:name w:val="Сетка таблицы332"/>
    <w:basedOn w:val="a8"/>
    <w:next w:val="ac"/>
    <w:uiPriority w:val="59"/>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8"/>
    <w:next w:val="ac"/>
    <w:uiPriority w:val="3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Нет списка52"/>
    <w:next w:val="a9"/>
    <w:uiPriority w:val="99"/>
    <w:semiHidden/>
    <w:unhideWhenUsed/>
    <w:rsid w:val="00F94A60"/>
  </w:style>
  <w:style w:type="table" w:customStyle="1" w:styleId="920">
    <w:name w:val="Сетка таблицы92"/>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Средняя заливка 2 - Акцент 113"/>
    <w:basedOn w:val="a8"/>
    <w:uiPriority w:val="64"/>
    <w:rsid w:val="00F94A60"/>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30">
    <w:name w:val="Средний список 213"/>
    <w:basedOn w:val="a8"/>
    <w:uiPriority w:val="66"/>
    <w:rsid w:val="00F94A60"/>
    <w:rPr>
      <w:rFonts w:ascii="Cambria" w:hAnsi="Cambria"/>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32">
    <w:name w:val="Светлая заливка - Акцент 113"/>
    <w:basedOn w:val="a8"/>
    <w:uiPriority w:val="60"/>
    <w:rsid w:val="00F94A60"/>
    <w:pPr>
      <w:ind w:left="425" w:right="23"/>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3">
    <w:name w:val="Средняя заливка 1 - Акцент 113"/>
    <w:basedOn w:val="a8"/>
    <w:uiPriority w:val="63"/>
    <w:rsid w:val="00F94A60"/>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1120">
    <w:name w:val="Средняя сетка 1 - Акцент 112"/>
    <w:basedOn w:val="a8"/>
    <w:next w:val="1-1"/>
    <w:uiPriority w:val="67"/>
    <w:rsid w:val="00F94A60"/>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TableGridReport111">
    <w:name w:val="Table Grid Report111"/>
    <w:basedOn w:val="a8"/>
    <w:next w:val="ac"/>
    <w:uiPriority w:val="59"/>
    <w:rsid w:val="00F94A60"/>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0">
    <w:name w:val="Светлый список - Акцент 1112"/>
    <w:basedOn w:val="a8"/>
    <w:uiPriority w:val="61"/>
    <w:rsid w:val="00F94A60"/>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20">
    <w:name w:val="Сетка таблицы122"/>
    <w:basedOn w:val="a8"/>
    <w:next w:val="ac"/>
    <w:uiPriority w:val="5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2">
    <w:name w:val="Нет списка122"/>
    <w:next w:val="a9"/>
    <w:uiPriority w:val="99"/>
    <w:semiHidden/>
    <w:unhideWhenUsed/>
    <w:rsid w:val="00F94A60"/>
  </w:style>
  <w:style w:type="numbering" w:customStyle="1" w:styleId="2122">
    <w:name w:val="Нет списка212"/>
    <w:next w:val="a9"/>
    <w:uiPriority w:val="99"/>
    <w:semiHidden/>
    <w:unhideWhenUsed/>
    <w:rsid w:val="00F94A60"/>
  </w:style>
  <w:style w:type="numbering" w:customStyle="1" w:styleId="3121">
    <w:name w:val="Нет списка312"/>
    <w:next w:val="a9"/>
    <w:uiPriority w:val="99"/>
    <w:semiHidden/>
    <w:unhideWhenUsed/>
    <w:rsid w:val="00F94A60"/>
  </w:style>
  <w:style w:type="table" w:customStyle="1" w:styleId="4120">
    <w:name w:val="Сетка таблицы412"/>
    <w:basedOn w:val="a8"/>
    <w:next w:val="ac"/>
    <w:rsid w:val="00F94A60"/>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12">
    <w:name w:val="1 / 1.1 / 1.1.111112"/>
    <w:rsid w:val="00F94A60"/>
  </w:style>
  <w:style w:type="numbering" w:customStyle="1" w:styleId="4121">
    <w:name w:val="Нет списка412"/>
    <w:next w:val="a9"/>
    <w:uiPriority w:val="99"/>
    <w:semiHidden/>
    <w:unhideWhenUsed/>
    <w:rsid w:val="00F94A60"/>
  </w:style>
  <w:style w:type="table" w:customStyle="1" w:styleId="5120">
    <w:name w:val="Сетка таблицы512"/>
    <w:basedOn w:val="a8"/>
    <w:next w:val="ac"/>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Сетка таблицы1112"/>
    <w:basedOn w:val="a8"/>
    <w:next w:val="ac"/>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0">
    <w:name w:val="Нет списка11111"/>
    <w:next w:val="a9"/>
    <w:uiPriority w:val="99"/>
    <w:semiHidden/>
    <w:unhideWhenUsed/>
    <w:rsid w:val="00F94A60"/>
  </w:style>
  <w:style w:type="table" w:customStyle="1" w:styleId="2-1112">
    <w:name w:val="Средняя заливка 2 - Акцент 1112"/>
    <w:basedOn w:val="a8"/>
    <w:uiPriority w:val="64"/>
    <w:rsid w:val="00F94A60"/>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20">
    <w:name w:val="Средний список 2112"/>
    <w:basedOn w:val="a8"/>
    <w:uiPriority w:val="66"/>
    <w:rsid w:val="00F94A60"/>
    <w:rPr>
      <w:rFonts w:ascii="Cambria" w:hAnsi="Cambria"/>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121">
    <w:name w:val="Светлая заливка - Акцент 1112"/>
    <w:basedOn w:val="a8"/>
    <w:uiPriority w:val="60"/>
    <w:rsid w:val="00F94A60"/>
    <w:pPr>
      <w:ind w:left="425" w:right="23"/>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2">
    <w:name w:val="Средняя заливка 1 - Акцент 1112"/>
    <w:basedOn w:val="a8"/>
    <w:uiPriority w:val="63"/>
    <w:rsid w:val="00F94A60"/>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2">
    <w:name w:val="Table Normal2"/>
    <w:uiPriority w:val="2"/>
    <w:semiHidden/>
    <w:unhideWhenUsed/>
    <w:qFormat/>
    <w:rsid w:val="00F94A60"/>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paragraph" w:customStyle="1" w:styleId="1ff8">
    <w:name w:val="Перечень рисунков1"/>
    <w:basedOn w:val="a6"/>
    <w:next w:val="a6"/>
    <w:uiPriority w:val="99"/>
    <w:unhideWhenUsed/>
    <w:rsid w:val="00F94A60"/>
    <w:pPr>
      <w:spacing w:after="0"/>
    </w:pPr>
  </w:style>
  <w:style w:type="table" w:customStyle="1" w:styleId="1020">
    <w:name w:val="Сетка таблицы102"/>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
    <w:name w:val="Сетка таблицы1922"/>
    <w:basedOn w:val="a8"/>
    <w:next w:val="ac"/>
    <w:uiPriority w:val="5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0">
    <w:name w:val="Сетка таблицы1512"/>
    <w:basedOn w:val="a8"/>
    <w:next w:val="ac"/>
    <w:uiPriority w:val="59"/>
    <w:rsid w:val="00F94A60"/>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1">
    <w:name w:val="Нет списка62"/>
    <w:next w:val="a9"/>
    <w:uiPriority w:val="99"/>
    <w:semiHidden/>
    <w:unhideWhenUsed/>
    <w:rsid w:val="00F94A60"/>
  </w:style>
  <w:style w:type="numbering" w:customStyle="1" w:styleId="713">
    <w:name w:val="Нет списка71"/>
    <w:next w:val="a9"/>
    <w:uiPriority w:val="99"/>
    <w:semiHidden/>
    <w:unhideWhenUsed/>
    <w:rsid w:val="00F94A60"/>
  </w:style>
  <w:style w:type="numbering" w:customStyle="1" w:styleId="813">
    <w:name w:val="Нет списка81"/>
    <w:next w:val="a9"/>
    <w:uiPriority w:val="99"/>
    <w:semiHidden/>
    <w:unhideWhenUsed/>
    <w:rsid w:val="00F94A60"/>
  </w:style>
  <w:style w:type="table" w:customStyle="1" w:styleId="TableGridReport23">
    <w:name w:val="Table Grid Report23"/>
    <w:basedOn w:val="a8"/>
    <w:next w:val="ac"/>
    <w:uiPriority w:val="5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11">
    <w:name w:val="Table Grid Report21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8"/>
    <w:next w:val="ac"/>
    <w:uiPriority w:val="3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21">
    <w:name w:val="1 / 1.1 / 1.1.11121"/>
    <w:rsid w:val="00F94A60"/>
  </w:style>
  <w:style w:type="table" w:customStyle="1" w:styleId="1420">
    <w:name w:val="Сетка таблицы142"/>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5">
    <w:name w:val="Нет списка91"/>
    <w:next w:val="a9"/>
    <w:uiPriority w:val="99"/>
    <w:semiHidden/>
    <w:unhideWhenUsed/>
    <w:rsid w:val="00F94A60"/>
  </w:style>
  <w:style w:type="table" w:customStyle="1" w:styleId="TableGridReport41">
    <w:name w:val="Table Grid Report41"/>
    <w:basedOn w:val="a8"/>
    <w:next w:val="ac"/>
    <w:uiPriority w:val="5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22">
    <w:name w:val="Table Grid Report222"/>
    <w:basedOn w:val="a8"/>
    <w:uiPriority w:val="5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1">
    <w:name w:val="Сетка таблицы15111"/>
    <w:basedOn w:val="a8"/>
    <w:uiPriority w:val="59"/>
    <w:rsid w:val="00F94A60"/>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11">
    <w:name w:val="Сетка таблицы46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1">
    <w:name w:val="Table Grid Report51"/>
    <w:basedOn w:val="a8"/>
    <w:next w:val="ac"/>
    <w:uiPriority w:val="5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0">
    <w:name w:val="Светлый список - Акцент 1121"/>
    <w:basedOn w:val="a8"/>
    <w:uiPriority w:val="61"/>
    <w:rsid w:val="00F94A60"/>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412">
    <w:name w:val="Сетка таблицы1412"/>
    <w:basedOn w:val="a8"/>
    <w:next w:val="ac"/>
    <w:uiPriority w:val="5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1">
    <w:name w:val="Нет списка132"/>
    <w:next w:val="a9"/>
    <w:uiPriority w:val="99"/>
    <w:semiHidden/>
    <w:unhideWhenUsed/>
    <w:rsid w:val="00F94A60"/>
  </w:style>
  <w:style w:type="table" w:customStyle="1" w:styleId="252">
    <w:name w:val="Сетка таблицы252"/>
    <w:basedOn w:val="a8"/>
    <w:next w:val="ac"/>
    <w:rsid w:val="00F94A60"/>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1">
    <w:name w:val="Нет списка221"/>
    <w:next w:val="a9"/>
    <w:uiPriority w:val="99"/>
    <w:semiHidden/>
    <w:unhideWhenUsed/>
    <w:rsid w:val="00F94A60"/>
  </w:style>
  <w:style w:type="table" w:customStyle="1" w:styleId="342">
    <w:name w:val="Сетка таблицы342"/>
    <w:basedOn w:val="a8"/>
    <w:next w:val="ac"/>
    <w:rsid w:val="00F94A60"/>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212">
    <w:name w:val="Нет списка321"/>
    <w:next w:val="a9"/>
    <w:uiPriority w:val="99"/>
    <w:semiHidden/>
    <w:unhideWhenUsed/>
    <w:rsid w:val="00F94A60"/>
  </w:style>
  <w:style w:type="table" w:customStyle="1" w:styleId="4210">
    <w:name w:val="Сетка таблицы421"/>
    <w:basedOn w:val="a8"/>
    <w:next w:val="ac"/>
    <w:rsid w:val="00F94A60"/>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21">
    <w:name w:val="1 / 1.1 / 1.1.111121"/>
    <w:rsid w:val="00F94A60"/>
  </w:style>
  <w:style w:type="numbering" w:customStyle="1" w:styleId="4212">
    <w:name w:val="Нет списка421"/>
    <w:next w:val="a9"/>
    <w:uiPriority w:val="99"/>
    <w:semiHidden/>
    <w:unhideWhenUsed/>
    <w:rsid w:val="00F94A60"/>
  </w:style>
  <w:style w:type="table" w:customStyle="1" w:styleId="5210">
    <w:name w:val="Сетка таблицы521"/>
    <w:basedOn w:val="a8"/>
    <w:next w:val="ac"/>
    <w:uiPriority w:val="59"/>
    <w:rsid w:val="00F94A60"/>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8"/>
    <w:next w:val="ac"/>
    <w:locked/>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1">
    <w:name w:val="Нет списка1121"/>
    <w:next w:val="a9"/>
    <w:uiPriority w:val="99"/>
    <w:semiHidden/>
    <w:unhideWhenUsed/>
    <w:rsid w:val="00F94A60"/>
  </w:style>
  <w:style w:type="table" w:customStyle="1" w:styleId="6110">
    <w:name w:val="Сетка таблицы611"/>
    <w:basedOn w:val="a8"/>
    <w:next w:val="ac"/>
    <w:uiPriority w:val="99"/>
    <w:rsid w:val="00F94A60"/>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8"/>
    <w:next w:val="ac"/>
    <w:uiPriority w:val="99"/>
    <w:rsid w:val="00F94A60"/>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8"/>
    <w:next w:val="ac"/>
    <w:uiPriority w:val="5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8"/>
    <w:next w:val="ac"/>
    <w:uiPriority w:val="59"/>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8"/>
    <w:next w:val="ac"/>
    <w:uiPriority w:val="5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8"/>
    <w:next w:val="ac"/>
    <w:uiPriority w:val="59"/>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1"/>
    <w:basedOn w:val="a8"/>
    <w:next w:val="ac"/>
    <w:uiPriority w:val="59"/>
    <w:rsid w:val="00F94A60"/>
    <w:rPr>
      <w:rFonts w:ascii="Times New Roman" w:eastAsia="Calibri" w:hAnsi="Times New Roman"/>
      <w:sz w:val="28"/>
      <w:szCs w:val="27"/>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1"/>
    <w:basedOn w:val="a8"/>
    <w:next w:val="ac"/>
    <w:uiPriority w:val="5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8"/>
    <w:next w:val="ac"/>
    <w:uiPriority w:val="59"/>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811"/>
    <w:basedOn w:val="a8"/>
    <w:next w:val="ac"/>
    <w:uiPriority w:val="3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
    <w:name w:val="Нет списка511"/>
    <w:next w:val="a9"/>
    <w:uiPriority w:val="99"/>
    <w:semiHidden/>
    <w:unhideWhenUsed/>
    <w:rsid w:val="00F94A60"/>
  </w:style>
  <w:style w:type="table" w:customStyle="1" w:styleId="9110">
    <w:name w:val="Сетка таблицы911"/>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редняя заливка 2 - Акцент 1121"/>
    <w:basedOn w:val="a8"/>
    <w:uiPriority w:val="64"/>
    <w:rsid w:val="00F94A60"/>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210">
    <w:name w:val="Средний список 2121"/>
    <w:basedOn w:val="a8"/>
    <w:uiPriority w:val="66"/>
    <w:rsid w:val="00F94A60"/>
    <w:rPr>
      <w:rFonts w:ascii="Cambria" w:hAnsi="Cambria"/>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211">
    <w:name w:val="Светлая заливка - Акцент 1121"/>
    <w:basedOn w:val="a8"/>
    <w:uiPriority w:val="60"/>
    <w:rsid w:val="00F94A60"/>
    <w:pPr>
      <w:ind w:left="425" w:right="23"/>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1">
    <w:name w:val="Средняя заливка 1 - Акцент 1121"/>
    <w:basedOn w:val="a8"/>
    <w:uiPriority w:val="63"/>
    <w:rsid w:val="00F94A60"/>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121">
    <w:name w:val="Средняя сетка 1 - Акцент 121"/>
    <w:basedOn w:val="a8"/>
    <w:next w:val="1-1"/>
    <w:uiPriority w:val="67"/>
    <w:rsid w:val="00F94A60"/>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11110">
    <w:name w:val="Светлый список - Акцент 11111"/>
    <w:basedOn w:val="a8"/>
    <w:uiPriority w:val="61"/>
    <w:rsid w:val="00F94A60"/>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110">
    <w:name w:val="Сетка таблицы1211"/>
    <w:basedOn w:val="a8"/>
    <w:next w:val="ac"/>
    <w:uiPriority w:val="5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1">
    <w:name w:val="Нет списка1211"/>
    <w:next w:val="a9"/>
    <w:uiPriority w:val="99"/>
    <w:semiHidden/>
    <w:unhideWhenUsed/>
    <w:rsid w:val="00F94A60"/>
  </w:style>
  <w:style w:type="numbering" w:customStyle="1" w:styleId="21112">
    <w:name w:val="Нет списка2111"/>
    <w:next w:val="a9"/>
    <w:uiPriority w:val="99"/>
    <w:semiHidden/>
    <w:unhideWhenUsed/>
    <w:rsid w:val="00F94A60"/>
  </w:style>
  <w:style w:type="numbering" w:customStyle="1" w:styleId="31111">
    <w:name w:val="Нет списка3111"/>
    <w:next w:val="a9"/>
    <w:uiPriority w:val="99"/>
    <w:semiHidden/>
    <w:unhideWhenUsed/>
    <w:rsid w:val="00F94A60"/>
  </w:style>
  <w:style w:type="table" w:customStyle="1" w:styleId="41110">
    <w:name w:val="Сетка таблицы4111"/>
    <w:basedOn w:val="a8"/>
    <w:next w:val="ac"/>
    <w:rsid w:val="00F94A60"/>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111">
    <w:name w:val="1 / 1.1 / 1.1.1111111"/>
    <w:rsid w:val="00F94A60"/>
  </w:style>
  <w:style w:type="numbering" w:customStyle="1" w:styleId="41111">
    <w:name w:val="Нет списка4111"/>
    <w:next w:val="a9"/>
    <w:uiPriority w:val="99"/>
    <w:semiHidden/>
    <w:unhideWhenUsed/>
    <w:rsid w:val="00F94A60"/>
  </w:style>
  <w:style w:type="table" w:customStyle="1" w:styleId="51110">
    <w:name w:val="Сетка таблицы5111"/>
    <w:basedOn w:val="a8"/>
    <w:next w:val="ac"/>
    <w:rsid w:val="00F94A6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
    <w:name w:val="Сетка таблицы11111"/>
    <w:basedOn w:val="a8"/>
    <w:next w:val="ac"/>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0">
    <w:name w:val="Нет списка111111"/>
    <w:next w:val="a9"/>
    <w:uiPriority w:val="99"/>
    <w:semiHidden/>
    <w:unhideWhenUsed/>
    <w:rsid w:val="00F94A60"/>
  </w:style>
  <w:style w:type="table" w:customStyle="1" w:styleId="2-11111">
    <w:name w:val="Средняя заливка 2 - Акцент 11111"/>
    <w:basedOn w:val="a8"/>
    <w:uiPriority w:val="64"/>
    <w:rsid w:val="00F94A60"/>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110">
    <w:name w:val="Средний список 21111"/>
    <w:basedOn w:val="a8"/>
    <w:uiPriority w:val="66"/>
    <w:rsid w:val="00F94A60"/>
    <w:rPr>
      <w:rFonts w:ascii="Cambria" w:hAnsi="Cambria"/>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1111">
    <w:name w:val="Светлая заливка - Акцент 11111"/>
    <w:basedOn w:val="a8"/>
    <w:uiPriority w:val="60"/>
    <w:rsid w:val="00F94A60"/>
    <w:pPr>
      <w:ind w:left="425" w:right="23"/>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1">
    <w:name w:val="Средняя заливка 1 - Акцент 11111"/>
    <w:basedOn w:val="a8"/>
    <w:uiPriority w:val="63"/>
    <w:rsid w:val="00F94A60"/>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11110">
    <w:name w:val="Средняя сетка 1 - Акцент 1111"/>
    <w:basedOn w:val="a8"/>
    <w:next w:val="1-1"/>
    <w:uiPriority w:val="67"/>
    <w:rsid w:val="00F94A60"/>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TableNormal11">
    <w:name w:val="Table Normal11"/>
    <w:uiPriority w:val="2"/>
    <w:semiHidden/>
    <w:unhideWhenUsed/>
    <w:qFormat/>
    <w:rsid w:val="00F94A60"/>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table" w:customStyle="1" w:styleId="10111">
    <w:name w:val="Сетка таблицы101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Сетка таблицы19211"/>
    <w:basedOn w:val="a8"/>
    <w:next w:val="ac"/>
    <w:uiPriority w:val="5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2">
    <w:name w:val="Таблица-сетка 6 цветная — акцент 512"/>
    <w:basedOn w:val="a8"/>
    <w:next w:val="-652"/>
    <w:uiPriority w:val="51"/>
    <w:rsid w:val="00F94A60"/>
    <w:rPr>
      <w:rFonts w:eastAsia="Calibr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520">
    <w:name w:val="Таблица-сетка 6 цветная — акцент 52"/>
    <w:basedOn w:val="a8"/>
    <w:next w:val="-652"/>
    <w:uiPriority w:val="51"/>
    <w:rsid w:val="00F94A60"/>
    <w:rPr>
      <w:color w:val="31849B"/>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6111">
    <w:name w:val="Нет списка611"/>
    <w:next w:val="a9"/>
    <w:uiPriority w:val="99"/>
    <w:semiHidden/>
    <w:unhideWhenUsed/>
    <w:rsid w:val="00F94A60"/>
  </w:style>
  <w:style w:type="table" w:customStyle="1" w:styleId="1911">
    <w:name w:val="Сетка таблицы19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Таблица простая 511"/>
    <w:basedOn w:val="a8"/>
    <w:next w:val="521"/>
    <w:uiPriority w:val="45"/>
    <w:rsid w:val="00F94A60"/>
    <w:rPr>
      <w:rFonts w:eastAsia="Calibri"/>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23">
    <w:name w:val="Таблица простая 52"/>
    <w:basedOn w:val="a8"/>
    <w:next w:val="521"/>
    <w:uiPriority w:val="45"/>
    <w:rsid w:val="00F94A60"/>
    <w:tblPr>
      <w:tblStyleRowBandSize w:val="1"/>
      <w:tblStyleColBandSize w:val="1"/>
    </w:tblPr>
    <w:tblStylePr w:type="firstRow">
      <w:rPr>
        <w:rFonts w:ascii="Segoe UI" w:eastAsia="Times New Roman" w:hAnsi="Segoe UI" w:cs="Times New Roman"/>
        <w:i/>
        <w:iCs/>
        <w:sz w:val="26"/>
      </w:rPr>
      <w:tblPr/>
      <w:tcPr>
        <w:tcBorders>
          <w:bottom w:val="single" w:sz="4" w:space="0" w:color="7F7F7F"/>
        </w:tcBorders>
        <w:shd w:val="clear" w:color="auto" w:fill="FFFFFF"/>
      </w:tcPr>
    </w:tblStylePr>
    <w:tblStylePr w:type="lastRow">
      <w:rPr>
        <w:rFonts w:ascii="Segoe UI" w:eastAsia="Times New Roman" w:hAnsi="Segoe UI" w:cs="Times New Roman"/>
        <w:i/>
        <w:iCs/>
        <w:sz w:val="26"/>
      </w:rPr>
      <w:tblPr/>
      <w:tcPr>
        <w:tcBorders>
          <w:top w:val="single" w:sz="4" w:space="0" w:color="7F7F7F"/>
        </w:tcBorders>
        <w:shd w:val="clear" w:color="auto" w:fill="FFFFFF"/>
      </w:tcPr>
    </w:tblStylePr>
    <w:tblStylePr w:type="firstCol">
      <w:pPr>
        <w:jc w:val="right"/>
      </w:pPr>
      <w:rPr>
        <w:rFonts w:ascii="Segoe UI" w:eastAsia="Times New Roman" w:hAnsi="Segoe UI" w:cs="Times New Roman"/>
        <w:i/>
        <w:iCs/>
        <w:sz w:val="26"/>
      </w:rPr>
      <w:tblPr/>
      <w:tcPr>
        <w:tcBorders>
          <w:right w:val="single" w:sz="4" w:space="0" w:color="7F7F7F"/>
        </w:tcBorders>
        <w:shd w:val="clear" w:color="auto" w:fill="FFFFFF"/>
      </w:tcPr>
    </w:tblStylePr>
    <w:tblStylePr w:type="lastCol">
      <w:rPr>
        <w:rFonts w:ascii="Segoe UI" w:eastAsia="Times New Roman" w:hAnsi="Segoe U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010">
    <w:name w:val="Сетка таблицы20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
    <w:name w:val="Table Grid Report311"/>
    <w:basedOn w:val="a8"/>
    <w:uiPriority w:val="3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10">
    <w:name w:val="Сетка таблицы28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0">
    <w:name w:val="Сетка таблицы29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Таблица-сетка 1 светлая11"/>
    <w:basedOn w:val="a8"/>
    <w:next w:val="-12"/>
    <w:uiPriority w:val="46"/>
    <w:rsid w:val="00F94A60"/>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1">
    <w:name w:val="Таблица-сетка 1 светлая21"/>
    <w:basedOn w:val="a8"/>
    <w:next w:val="-12"/>
    <w:uiPriority w:val="46"/>
    <w:rsid w:val="00F94A60"/>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1012">
    <w:name w:val="Нет списка101"/>
    <w:next w:val="a9"/>
    <w:uiPriority w:val="99"/>
    <w:semiHidden/>
    <w:unhideWhenUsed/>
    <w:rsid w:val="00F94A60"/>
  </w:style>
  <w:style w:type="table" w:customStyle="1" w:styleId="3010">
    <w:name w:val="Сетка таблицы30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1">
    <w:name w:val="Нет списка1311"/>
    <w:next w:val="a9"/>
    <w:uiPriority w:val="99"/>
    <w:semiHidden/>
    <w:unhideWhenUsed/>
    <w:rsid w:val="00F94A60"/>
  </w:style>
  <w:style w:type="table" w:customStyle="1" w:styleId="3411">
    <w:name w:val="Сетка таблицы341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Таблица-сетка 1 светлая211"/>
    <w:basedOn w:val="a8"/>
    <w:next w:val="-12"/>
    <w:uiPriority w:val="46"/>
    <w:rsid w:val="00F94A60"/>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1e">
    <w:name w:val="Сетка таблицы светлая11"/>
    <w:basedOn w:val="a8"/>
    <w:next w:val="2fb"/>
    <w:uiPriority w:val="40"/>
    <w:rsid w:val="00F94A60"/>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c">
    <w:name w:val="Сетка таблицы светлая21"/>
    <w:basedOn w:val="a8"/>
    <w:next w:val="2fb"/>
    <w:uiPriority w:val="40"/>
    <w:rsid w:val="00F94A6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413">
    <w:name w:val="Нет списка141"/>
    <w:next w:val="a9"/>
    <w:uiPriority w:val="99"/>
    <w:semiHidden/>
    <w:unhideWhenUsed/>
    <w:rsid w:val="00F94A60"/>
  </w:style>
  <w:style w:type="table" w:customStyle="1" w:styleId="351">
    <w:name w:val="Сетка таблицы35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Таблица-сетка 1 светлая31"/>
    <w:basedOn w:val="a8"/>
    <w:next w:val="-12"/>
    <w:uiPriority w:val="46"/>
    <w:rsid w:val="00F94A60"/>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114">
    <w:name w:val="Сетка таблицы светлая211"/>
    <w:basedOn w:val="a8"/>
    <w:next w:val="2fb"/>
    <w:uiPriority w:val="40"/>
    <w:rsid w:val="00F94A60"/>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7">
    <w:name w:val="Таблица простая 111"/>
    <w:basedOn w:val="a8"/>
    <w:next w:val="123"/>
    <w:uiPriority w:val="41"/>
    <w:rsid w:val="00F94A60"/>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215">
    <w:name w:val="Таблица простая 121"/>
    <w:basedOn w:val="a8"/>
    <w:next w:val="123"/>
    <w:uiPriority w:val="41"/>
    <w:rsid w:val="00F94A60"/>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1514">
    <w:name w:val="Нет списка151"/>
    <w:next w:val="a9"/>
    <w:uiPriority w:val="99"/>
    <w:semiHidden/>
    <w:unhideWhenUsed/>
    <w:rsid w:val="00F94A60"/>
  </w:style>
  <w:style w:type="table" w:customStyle="1" w:styleId="3610">
    <w:name w:val="Сетка таблицы36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Таблица-сетка 1 светлая41"/>
    <w:basedOn w:val="a8"/>
    <w:next w:val="-12"/>
    <w:uiPriority w:val="46"/>
    <w:rsid w:val="00F94A60"/>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319">
    <w:name w:val="Сетка таблицы светлая31"/>
    <w:basedOn w:val="a8"/>
    <w:next w:val="2fb"/>
    <w:uiPriority w:val="40"/>
    <w:rsid w:val="00F94A60"/>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112">
    <w:name w:val="Таблица простая 1211"/>
    <w:basedOn w:val="a8"/>
    <w:next w:val="123"/>
    <w:uiPriority w:val="41"/>
    <w:rsid w:val="00F94A60"/>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Report322">
    <w:name w:val="Table Grid Report322"/>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11">
    <w:name w:val="Table Grid Report221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11">
    <w:name w:val="Table Grid Report3211"/>
    <w:basedOn w:val="a8"/>
    <w:next w:val="ac"/>
    <w:uiPriority w:val="3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61">
    <w:name w:val="Table Grid Report61"/>
    <w:basedOn w:val="a8"/>
    <w:next w:val="ac"/>
    <w:uiPriority w:val="5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1">
    <w:name w:val="Table Grid Report71"/>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Сетка таблицы39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Сетка таблицы40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Сетка таблицы43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9"/>
    <w:uiPriority w:val="99"/>
    <w:semiHidden/>
    <w:unhideWhenUsed/>
    <w:rsid w:val="00F94A60"/>
  </w:style>
  <w:style w:type="table" w:customStyle="1" w:styleId="441">
    <w:name w:val="Сетка таблицы44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9"/>
    <w:uiPriority w:val="99"/>
    <w:semiHidden/>
    <w:unhideWhenUsed/>
    <w:rsid w:val="00F94A60"/>
  </w:style>
  <w:style w:type="table" w:customStyle="1" w:styleId="451">
    <w:name w:val="Сетка таблицы45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Таблица-сетка 1 светлая — акцент 111"/>
    <w:basedOn w:val="a8"/>
    <w:next w:val="-1121"/>
    <w:uiPriority w:val="46"/>
    <w:rsid w:val="00F94A60"/>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11212">
    <w:name w:val="Таблица-сетка 1 светлая — акцент 121"/>
    <w:basedOn w:val="a8"/>
    <w:next w:val="-1121"/>
    <w:uiPriority w:val="46"/>
    <w:rsid w:val="00F94A60"/>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471">
    <w:name w:val="Сетка таблицы47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
    <w:name w:val="Сетка таблицы48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Таблица-сетка 4 — акцент 111"/>
    <w:basedOn w:val="a8"/>
    <w:uiPriority w:val="49"/>
    <w:rsid w:val="00F94A60"/>
    <w:pPr>
      <w:ind w:left="425" w:right="23"/>
      <w:jc w:val="both"/>
    </w:pPr>
    <w:rPr>
      <w:rFonts w:eastAsia="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Report81">
    <w:name w:val="Table Grid Report81"/>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
    <w:name w:val="Table Grid Report91"/>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1">
    <w:name w:val="Table Grid Report101"/>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
    <w:name w:val="Table Grid Report121"/>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1">
    <w:name w:val="Table Grid Report131"/>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
    <w:name w:val="Сетка таблицы49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0">
    <w:name w:val="Нет списка181"/>
    <w:next w:val="a9"/>
    <w:uiPriority w:val="99"/>
    <w:semiHidden/>
    <w:unhideWhenUsed/>
    <w:rsid w:val="00F94A60"/>
  </w:style>
  <w:style w:type="table" w:customStyle="1" w:styleId="531">
    <w:name w:val="Сетка таблицы53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2">
    <w:name w:val="Нет списка191"/>
    <w:next w:val="a9"/>
    <w:uiPriority w:val="99"/>
    <w:semiHidden/>
    <w:unhideWhenUsed/>
    <w:rsid w:val="00F94A60"/>
  </w:style>
  <w:style w:type="table" w:customStyle="1" w:styleId="541">
    <w:name w:val="Сетка таблицы54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Таблица-сетка 1 светлая — акцент 1211"/>
    <w:basedOn w:val="a8"/>
    <w:next w:val="-1121"/>
    <w:uiPriority w:val="46"/>
    <w:rsid w:val="00F94A60"/>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GridReport141">
    <w:name w:val="Table Grid Report141"/>
    <w:basedOn w:val="a8"/>
    <w:next w:val="ac"/>
    <w:uiPriority w:val="59"/>
    <w:rsid w:val="00F94A6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51">
    <w:name w:val="Table Grid Report151"/>
    <w:basedOn w:val="a8"/>
    <w:next w:val="ac"/>
    <w:uiPriority w:val="59"/>
    <w:rsid w:val="00F94A6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1">
    <w:name w:val="Table Grid Report161"/>
    <w:basedOn w:val="a8"/>
    <w:next w:val="ac"/>
    <w:uiPriority w:val="59"/>
    <w:rsid w:val="00F94A6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111">
    <w:name w:val="Таблица-сетка 6 цветная — акцент 5111"/>
    <w:basedOn w:val="a8"/>
    <w:next w:val="-652"/>
    <w:uiPriority w:val="51"/>
    <w:rsid w:val="00F94A60"/>
    <w:rPr>
      <w:rFonts w:eastAsia="Calibr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61">
    <w:name w:val="Сетка таблицы56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
    <w:name w:val="Нет списка201"/>
    <w:next w:val="a9"/>
    <w:uiPriority w:val="99"/>
    <w:semiHidden/>
    <w:unhideWhenUsed/>
    <w:rsid w:val="00F94A60"/>
  </w:style>
  <w:style w:type="table" w:customStyle="1" w:styleId="571">
    <w:name w:val="Сетка таблицы57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Таблица-сетка 1 светлая — акцент 131"/>
    <w:basedOn w:val="a8"/>
    <w:next w:val="-1121"/>
    <w:uiPriority w:val="46"/>
    <w:rsid w:val="00F94A60"/>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2312">
    <w:name w:val="Нет списка231"/>
    <w:next w:val="a9"/>
    <w:uiPriority w:val="99"/>
    <w:semiHidden/>
    <w:unhideWhenUsed/>
    <w:rsid w:val="00F94A60"/>
  </w:style>
  <w:style w:type="table" w:customStyle="1" w:styleId="581">
    <w:name w:val="Сетка таблицы581"/>
    <w:basedOn w:val="a8"/>
    <w:next w:val="ac"/>
    <w:uiPriority w:val="39"/>
    <w:rsid w:val="00F94A6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Таблица-сетка 1 светлая — акцент 141"/>
    <w:basedOn w:val="a8"/>
    <w:next w:val="-1121"/>
    <w:uiPriority w:val="46"/>
    <w:rsid w:val="00F94A60"/>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1-13">
    <w:name w:val="Средняя сетка 1 - Акцент 13"/>
    <w:basedOn w:val="a8"/>
    <w:next w:val="1-1"/>
    <w:uiPriority w:val="67"/>
    <w:semiHidden/>
    <w:unhideWhenUsed/>
    <w:rsid w:val="00F94A60"/>
    <w:rPr>
      <w:rFonts w:eastAsia="Calibri"/>
      <w:sz w:val="22"/>
      <w:szCs w:val="22"/>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653">
    <w:name w:val="Таблица-сетка 6 цветная — акцент 53"/>
    <w:basedOn w:val="a8"/>
    <w:next w:val="-652"/>
    <w:uiPriority w:val="51"/>
    <w:rsid w:val="00F94A60"/>
    <w:rPr>
      <w:rFonts w:eastAsia="Calibri"/>
      <w:color w:val="2E74B5"/>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532">
    <w:name w:val="Таблица простая 53"/>
    <w:basedOn w:val="a8"/>
    <w:next w:val="521"/>
    <w:uiPriority w:val="45"/>
    <w:rsid w:val="00F94A60"/>
    <w:rPr>
      <w:rFonts w:eastAsia="Calibri"/>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5">
    <w:name w:val="Таблица-сетка 1 светлая5"/>
    <w:basedOn w:val="a8"/>
    <w:next w:val="-12"/>
    <w:uiPriority w:val="46"/>
    <w:rsid w:val="00F94A60"/>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a">
    <w:name w:val="Сетка таблицы светлая4"/>
    <w:basedOn w:val="a8"/>
    <w:next w:val="2fb"/>
    <w:uiPriority w:val="40"/>
    <w:rsid w:val="00F94A60"/>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3">
    <w:name w:val="Таблица простая 13"/>
    <w:basedOn w:val="a8"/>
    <w:next w:val="123"/>
    <w:uiPriority w:val="41"/>
    <w:rsid w:val="00F94A60"/>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253">
    <w:name w:val="Нет списка25"/>
    <w:next w:val="a9"/>
    <w:uiPriority w:val="99"/>
    <w:semiHidden/>
    <w:unhideWhenUsed/>
    <w:rsid w:val="005E4394"/>
  </w:style>
  <w:style w:type="table" w:customStyle="1" w:styleId="600">
    <w:name w:val="Сетка таблицы60"/>
    <w:basedOn w:val="a8"/>
    <w:next w:val="ac"/>
    <w:uiPriority w:val="39"/>
    <w:rsid w:val="005E4394"/>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Таблица-сетка 1 светлая — акцент 15"/>
    <w:basedOn w:val="a8"/>
    <w:next w:val="-1121"/>
    <w:uiPriority w:val="46"/>
    <w:rsid w:val="005E4394"/>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262">
    <w:name w:val="Нет списка26"/>
    <w:next w:val="a9"/>
    <w:uiPriority w:val="99"/>
    <w:semiHidden/>
    <w:unhideWhenUsed/>
    <w:rsid w:val="005F0470"/>
  </w:style>
  <w:style w:type="table" w:customStyle="1" w:styleId="-421">
    <w:name w:val="Таблица-сетка 4 — акцент 21"/>
    <w:basedOn w:val="a8"/>
    <w:next w:val="-422"/>
    <w:uiPriority w:val="49"/>
    <w:rsid w:val="005F0470"/>
    <w:rPr>
      <w:rFonts w:eastAsia="Calibri"/>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431">
    <w:name w:val="Таблица-сетка 4 — акцент 31"/>
    <w:basedOn w:val="a8"/>
    <w:next w:val="-432"/>
    <w:uiPriority w:val="49"/>
    <w:rsid w:val="005F0470"/>
    <w:rPr>
      <w:rFonts w:eastAsia="Calibri"/>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461">
    <w:name w:val="Таблица-сетка 4 — акцент 61"/>
    <w:basedOn w:val="a8"/>
    <w:next w:val="-462"/>
    <w:uiPriority w:val="49"/>
    <w:rsid w:val="005F0470"/>
    <w:rPr>
      <w:rFonts w:eastAsia="Calibri"/>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51">
    <w:name w:val="Таблица-сетка 4 — акцент 51"/>
    <w:basedOn w:val="a8"/>
    <w:next w:val="-452"/>
    <w:uiPriority w:val="49"/>
    <w:rsid w:val="005F0470"/>
    <w:rPr>
      <w:rFonts w:eastAsia="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40">
    <w:name w:val="Нет списка114"/>
    <w:next w:val="a9"/>
    <w:uiPriority w:val="99"/>
    <w:semiHidden/>
    <w:unhideWhenUsed/>
    <w:rsid w:val="005F0470"/>
  </w:style>
  <w:style w:type="table" w:customStyle="1" w:styleId="-161">
    <w:name w:val="Таблица-сетка 1 светлая — акцент 61"/>
    <w:basedOn w:val="a8"/>
    <w:next w:val="-162"/>
    <w:uiPriority w:val="46"/>
    <w:rsid w:val="005F0470"/>
    <w:rPr>
      <w:rFonts w:eastAsia="Calibri"/>
      <w:sz w:val="22"/>
      <w:szCs w:val="22"/>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412">
    <w:name w:val="Таблица-сетка 4 — акцент 12"/>
    <w:basedOn w:val="a8"/>
    <w:next w:val="-413"/>
    <w:uiPriority w:val="49"/>
    <w:rsid w:val="005F0470"/>
    <w:rPr>
      <w:rFonts w:eastAsia="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11">
    <w:name w:val="Таблица-сетка 2 — акцент 11"/>
    <w:basedOn w:val="a8"/>
    <w:next w:val="-212"/>
    <w:uiPriority w:val="47"/>
    <w:rsid w:val="005F0470"/>
    <w:rPr>
      <w:rFonts w:eastAsia="Calibri"/>
      <w:sz w:val="22"/>
      <w:szCs w:val="22"/>
      <w:lang w:eastAsia="en-US"/>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16">
    <w:name w:val="Таблица-сетка 1 светлая6"/>
    <w:basedOn w:val="a8"/>
    <w:next w:val="-12"/>
    <w:uiPriority w:val="46"/>
    <w:rsid w:val="005F0470"/>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51">
    <w:name w:val="Таблица-сетка 1 светлая — акцент 51"/>
    <w:basedOn w:val="a8"/>
    <w:next w:val="-152"/>
    <w:uiPriority w:val="46"/>
    <w:rsid w:val="005F0470"/>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251">
    <w:name w:val="Таблица-сетка 2 — акцент 51"/>
    <w:basedOn w:val="a8"/>
    <w:next w:val="-252"/>
    <w:uiPriority w:val="47"/>
    <w:rsid w:val="005F0470"/>
    <w:rPr>
      <w:rFonts w:eastAsia="Calibri"/>
      <w:sz w:val="22"/>
      <w:szCs w:val="22"/>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22">
    <w:name w:val="Таблица-сетка 4 — акцент 22"/>
    <w:basedOn w:val="a8"/>
    <w:uiPriority w:val="49"/>
    <w:rsid w:val="005F0470"/>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32">
    <w:name w:val="Таблица-сетка 4 — акцент 32"/>
    <w:basedOn w:val="a8"/>
    <w:uiPriority w:val="49"/>
    <w:rsid w:val="005F0470"/>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462">
    <w:name w:val="Таблица-сетка 4 — акцент 62"/>
    <w:basedOn w:val="a8"/>
    <w:uiPriority w:val="49"/>
    <w:rsid w:val="005F0470"/>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452">
    <w:name w:val="Таблица-сетка 4 — акцент 52"/>
    <w:basedOn w:val="a8"/>
    <w:uiPriority w:val="49"/>
    <w:rsid w:val="005F0470"/>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162">
    <w:name w:val="Таблица-сетка 1 светлая — акцент 62"/>
    <w:basedOn w:val="a8"/>
    <w:uiPriority w:val="46"/>
    <w:rsid w:val="005F0470"/>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413">
    <w:name w:val="Таблица-сетка 4 — акцент 13"/>
    <w:basedOn w:val="a8"/>
    <w:uiPriority w:val="49"/>
    <w:rsid w:val="005F047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12">
    <w:name w:val="Таблица-сетка 2 — акцент 12"/>
    <w:basedOn w:val="a8"/>
    <w:uiPriority w:val="47"/>
    <w:rsid w:val="005F0470"/>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52">
    <w:name w:val="Таблица-сетка 1 светлая — акцент 52"/>
    <w:basedOn w:val="a8"/>
    <w:uiPriority w:val="46"/>
    <w:rsid w:val="005F0470"/>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252">
    <w:name w:val="Таблица-сетка 2 — акцент 52"/>
    <w:basedOn w:val="a8"/>
    <w:uiPriority w:val="47"/>
    <w:rsid w:val="005F0470"/>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274">
    <w:name w:val="Нет списка27"/>
    <w:next w:val="a9"/>
    <w:uiPriority w:val="99"/>
    <w:semiHidden/>
    <w:unhideWhenUsed/>
    <w:rsid w:val="000401C5"/>
  </w:style>
  <w:style w:type="table" w:customStyle="1" w:styleId="TableGridReport18">
    <w:name w:val="Table Grid Report18"/>
    <w:basedOn w:val="a8"/>
    <w:next w:val="ac"/>
    <w:uiPriority w:val="39"/>
    <w:rsid w:val="000401C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4">
    <w:name w:val="исп"/>
    <w:basedOn w:val="a6"/>
    <w:link w:val="affffff5"/>
    <w:qFormat/>
    <w:rsid w:val="000401C5"/>
    <w:pPr>
      <w:framePr w:hSpace="180" w:wrap="around" w:vAnchor="text" w:hAnchor="text" w:y="1"/>
      <w:spacing w:before="0" w:after="0" w:line="240" w:lineRule="auto"/>
      <w:ind w:left="57" w:firstLine="57"/>
      <w:suppressOverlap/>
    </w:pPr>
    <w:rPr>
      <w:sz w:val="18"/>
      <w:szCs w:val="18"/>
      <w:lang w:eastAsia="ar-SA"/>
    </w:rPr>
  </w:style>
  <w:style w:type="character" w:customStyle="1" w:styleId="affffff5">
    <w:name w:val="исп Знак"/>
    <w:basedOn w:val="a7"/>
    <w:link w:val="affffff4"/>
    <w:rsid w:val="000401C5"/>
    <w:rPr>
      <w:rFonts w:ascii="Times New Roman" w:hAnsi="Times New Roman"/>
      <w:sz w:val="18"/>
      <w:szCs w:val="18"/>
      <w:lang w:eastAsia="ar-SA"/>
    </w:rPr>
  </w:style>
  <w:style w:type="table" w:customStyle="1" w:styleId="TableGridReport19">
    <w:name w:val="Table Grid Report19"/>
    <w:basedOn w:val="a8"/>
    <w:next w:val="ac"/>
    <w:uiPriority w:val="59"/>
    <w:rsid w:val="000401C5"/>
    <w:pPr>
      <w:ind w:left="425" w:right="23"/>
      <w:jc w:val="both"/>
    </w:pPr>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4">
    <w:name w:val="Table Grid Report24"/>
    <w:basedOn w:val="a8"/>
    <w:next w:val="ac"/>
    <w:uiPriority w:val="59"/>
    <w:rsid w:val="000401C5"/>
    <w:pPr>
      <w:ind w:left="425" w:right="23"/>
      <w:jc w:val="both"/>
    </w:pPr>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34">
    <w:name w:val="Table Grid Report34"/>
    <w:basedOn w:val="a8"/>
    <w:next w:val="ac"/>
    <w:uiPriority w:val="59"/>
    <w:rsid w:val="000401C5"/>
    <w:pPr>
      <w:ind w:left="425" w:right="23"/>
      <w:jc w:val="both"/>
    </w:pPr>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semiHidden/>
    <w:unhideWhenUsed/>
    <w:qFormat/>
    <w:rsid w:val="000401C5"/>
    <w:pPr>
      <w:widowControl w:val="0"/>
    </w:pPr>
    <w:rPr>
      <w:rFonts w:eastAsia="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6"/>
    <w:uiPriority w:val="1"/>
    <w:qFormat/>
    <w:rsid w:val="000401C5"/>
    <w:pPr>
      <w:widowControl w:val="0"/>
      <w:spacing w:before="0" w:after="0" w:line="240" w:lineRule="auto"/>
      <w:ind w:firstLine="0"/>
    </w:pPr>
    <w:rPr>
      <w:rFonts w:ascii="Calibri" w:eastAsia="Calibri" w:hAnsi="Calibri"/>
      <w:sz w:val="22"/>
      <w:lang w:val="en-US" w:eastAsia="en-US"/>
    </w:rPr>
  </w:style>
  <w:style w:type="character" w:customStyle="1" w:styleId="affffff6">
    <w:name w:val="_Таблица текст Знак"/>
    <w:basedOn w:val="a7"/>
    <w:link w:val="affffff7"/>
    <w:locked/>
    <w:rsid w:val="000401C5"/>
    <w:rPr>
      <w:rFonts w:ascii="Times New Roman" w:hAnsi="Times New Roman"/>
      <w:iCs/>
      <w:szCs w:val="26"/>
    </w:rPr>
  </w:style>
  <w:style w:type="paragraph" w:customStyle="1" w:styleId="affffff7">
    <w:name w:val="_Таблица текст"/>
    <w:basedOn w:val="a6"/>
    <w:next w:val="a6"/>
    <w:link w:val="affffff6"/>
    <w:qFormat/>
    <w:rsid w:val="000401C5"/>
    <w:pPr>
      <w:snapToGrid w:val="0"/>
      <w:spacing w:before="0" w:after="0" w:line="240" w:lineRule="auto"/>
      <w:ind w:firstLine="0"/>
      <w:contextualSpacing/>
      <w:jc w:val="center"/>
    </w:pPr>
    <w:rPr>
      <w:iCs/>
      <w:sz w:val="20"/>
      <w:szCs w:val="26"/>
    </w:rPr>
  </w:style>
  <w:style w:type="character" w:customStyle="1" w:styleId="affffff8">
    <w:name w:val="_Сноска Знак"/>
    <w:basedOn w:val="a7"/>
    <w:link w:val="affffff9"/>
    <w:locked/>
    <w:rsid w:val="000401C5"/>
    <w:rPr>
      <w:rFonts w:ascii="Times New Roman" w:hAnsi="Times New Roman"/>
      <w:noProof/>
    </w:rPr>
  </w:style>
  <w:style w:type="paragraph" w:customStyle="1" w:styleId="affffff9">
    <w:name w:val="_Сноска"/>
    <w:basedOn w:val="a6"/>
    <w:link w:val="affffff8"/>
    <w:qFormat/>
    <w:rsid w:val="000401C5"/>
    <w:pPr>
      <w:tabs>
        <w:tab w:val="center" w:pos="4677"/>
        <w:tab w:val="right" w:pos="9355"/>
      </w:tabs>
      <w:snapToGrid w:val="0"/>
      <w:spacing w:before="0" w:after="0" w:line="240" w:lineRule="auto"/>
      <w:ind w:firstLine="0"/>
      <w:contextualSpacing/>
    </w:pPr>
    <w:rPr>
      <w:noProof/>
      <w:sz w:val="20"/>
      <w:szCs w:val="20"/>
    </w:rPr>
  </w:style>
  <w:style w:type="character" w:customStyle="1" w:styleId="affffffa">
    <w:name w:val="Текст концевой сноски Знак"/>
    <w:basedOn w:val="a7"/>
    <w:link w:val="affffffb"/>
    <w:uiPriority w:val="99"/>
    <w:semiHidden/>
    <w:locked/>
    <w:rsid w:val="000401C5"/>
    <w:rPr>
      <w:rFonts w:ascii="Times New Roman" w:hAnsi="Times New Roman"/>
      <w:color w:val="000000"/>
    </w:rPr>
  </w:style>
  <w:style w:type="paragraph" w:styleId="affffffb">
    <w:name w:val="endnote text"/>
    <w:basedOn w:val="a6"/>
    <w:link w:val="affffffa"/>
    <w:uiPriority w:val="99"/>
    <w:semiHidden/>
    <w:unhideWhenUsed/>
    <w:rsid w:val="000401C5"/>
    <w:pPr>
      <w:spacing w:before="0" w:after="0" w:line="240" w:lineRule="auto"/>
      <w:ind w:firstLine="0"/>
    </w:pPr>
    <w:rPr>
      <w:color w:val="000000"/>
      <w:sz w:val="20"/>
      <w:szCs w:val="20"/>
    </w:rPr>
  </w:style>
  <w:style w:type="character" w:customStyle="1" w:styleId="1ff9">
    <w:name w:val="Текст концевой сноски Знак1"/>
    <w:basedOn w:val="a7"/>
    <w:uiPriority w:val="99"/>
    <w:semiHidden/>
    <w:rsid w:val="000401C5"/>
    <w:rPr>
      <w:rFonts w:ascii="Times New Roman" w:hAnsi="Times New Roman"/>
    </w:rPr>
  </w:style>
  <w:style w:type="character" w:customStyle="1" w:styleId="1ffa">
    <w:name w:val="Основной текст с отступом Знак1"/>
    <w:aliases w:val="Основной текст 1 Знак1,Нумерованный список !! Знак1,Основной текст без отступа Знак1,Body Text Indent Знак1,Основной текст с отступом Знак Знак Знак2,Надин стиль Знак1,Основной текст с отступом Знак Знак Знак Знак1"/>
    <w:basedOn w:val="a7"/>
    <w:semiHidden/>
    <w:rsid w:val="000401C5"/>
  </w:style>
  <w:style w:type="character" w:customStyle="1" w:styleId="1ffb">
    <w:name w:val="_1. Знак"/>
    <w:basedOn w:val="a7"/>
    <w:link w:val="1"/>
    <w:locked/>
    <w:rsid w:val="000401C5"/>
    <w:rPr>
      <w:rFonts w:ascii="Times New Roman" w:hAnsi="Times New Roman"/>
      <w:b/>
      <w:bCs/>
      <w:sz w:val="24"/>
      <w:szCs w:val="26"/>
    </w:rPr>
  </w:style>
  <w:style w:type="paragraph" w:customStyle="1" w:styleId="1">
    <w:name w:val="_1."/>
    <w:basedOn w:val="16"/>
    <w:next w:val="a6"/>
    <w:link w:val="1ffb"/>
    <w:qFormat/>
    <w:rsid w:val="000401C5"/>
    <w:pPr>
      <w:numPr>
        <w:numId w:val="46"/>
      </w:numPr>
      <w:tabs>
        <w:tab w:val="left" w:pos="1134"/>
      </w:tabs>
      <w:spacing w:before="240" w:after="240"/>
      <w:ind w:left="0" w:firstLine="567"/>
    </w:pPr>
    <w:rPr>
      <w:rFonts w:eastAsia="Times New Roman"/>
      <w:bCs/>
      <w:sz w:val="24"/>
      <w:szCs w:val="26"/>
    </w:rPr>
  </w:style>
  <w:style w:type="character" w:customStyle="1" w:styleId="11f">
    <w:name w:val="_1.1. Знак"/>
    <w:basedOn w:val="a7"/>
    <w:link w:val="112"/>
    <w:locked/>
    <w:rsid w:val="000401C5"/>
    <w:rPr>
      <w:rFonts w:ascii="Times New Roman" w:hAnsi="Times New Roman"/>
      <w:b/>
      <w:bCs/>
      <w:sz w:val="24"/>
      <w:szCs w:val="26"/>
    </w:rPr>
  </w:style>
  <w:style w:type="paragraph" w:customStyle="1" w:styleId="112">
    <w:name w:val="_1.1."/>
    <w:basedOn w:val="25"/>
    <w:next w:val="a6"/>
    <w:link w:val="11f"/>
    <w:qFormat/>
    <w:rsid w:val="000401C5"/>
    <w:pPr>
      <w:keepNext w:val="0"/>
      <w:keepLines w:val="0"/>
      <w:numPr>
        <w:numId w:val="47"/>
      </w:numPr>
      <w:tabs>
        <w:tab w:val="left" w:pos="1276"/>
      </w:tabs>
      <w:spacing w:before="240" w:after="240"/>
      <w:ind w:left="0" w:firstLine="567"/>
    </w:pPr>
    <w:rPr>
      <w:rFonts w:ascii="Times New Roman" w:hAnsi="Times New Roman"/>
      <w:b/>
      <w:bCs/>
      <w:color w:val="auto"/>
      <w:sz w:val="24"/>
      <w:szCs w:val="26"/>
    </w:rPr>
  </w:style>
  <w:style w:type="character" w:customStyle="1" w:styleId="1118">
    <w:name w:val="_1.1.1. Знак"/>
    <w:basedOn w:val="a7"/>
    <w:link w:val="1112"/>
    <w:locked/>
    <w:rsid w:val="00B62B9E"/>
    <w:rPr>
      <w:rFonts w:ascii="Times New Roman" w:hAnsi="Times New Roman"/>
      <w:b/>
      <w:bCs/>
      <w:sz w:val="24"/>
      <w:szCs w:val="26"/>
    </w:rPr>
  </w:style>
  <w:style w:type="paragraph" w:customStyle="1" w:styleId="1112">
    <w:name w:val="_1.1.1."/>
    <w:basedOn w:val="32"/>
    <w:next w:val="a6"/>
    <w:link w:val="1118"/>
    <w:qFormat/>
    <w:rsid w:val="00875F75"/>
    <w:pPr>
      <w:numPr>
        <w:numId w:val="48"/>
      </w:numPr>
      <w:tabs>
        <w:tab w:val="left" w:pos="1418"/>
      </w:tabs>
      <w:snapToGrid w:val="0"/>
      <w:spacing w:before="240" w:after="240"/>
      <w:contextualSpacing/>
    </w:pPr>
    <w:rPr>
      <w:rFonts w:ascii="Times New Roman" w:hAnsi="Times New Roman"/>
      <w:b/>
      <w:bCs/>
      <w:color w:val="auto"/>
      <w:sz w:val="24"/>
    </w:rPr>
  </w:style>
  <w:style w:type="character" w:customStyle="1" w:styleId="11113">
    <w:name w:val="_1.1.1.1. Знак"/>
    <w:basedOn w:val="a7"/>
    <w:link w:val="11110"/>
    <w:locked/>
    <w:rsid w:val="000401C5"/>
    <w:rPr>
      <w:rFonts w:ascii="Times New Roman" w:hAnsi="Times New Roman"/>
      <w:b/>
      <w:bCs/>
      <w:iCs/>
      <w:sz w:val="24"/>
      <w:szCs w:val="26"/>
    </w:rPr>
  </w:style>
  <w:style w:type="paragraph" w:customStyle="1" w:styleId="11110">
    <w:name w:val="_1.1.1.1."/>
    <w:basedOn w:val="4"/>
    <w:next w:val="a6"/>
    <w:link w:val="11113"/>
    <w:qFormat/>
    <w:rsid w:val="000401C5"/>
    <w:pPr>
      <w:numPr>
        <w:numId w:val="49"/>
      </w:numPr>
      <w:tabs>
        <w:tab w:val="left" w:pos="1559"/>
      </w:tabs>
      <w:snapToGrid w:val="0"/>
      <w:spacing w:before="240" w:after="120" w:line="240" w:lineRule="auto"/>
      <w:ind w:left="0" w:firstLine="567"/>
      <w:contextualSpacing/>
    </w:pPr>
    <w:rPr>
      <w:rFonts w:ascii="Times New Roman" w:hAnsi="Times New Roman"/>
      <w:b/>
      <w:bCs/>
      <w:i w:val="0"/>
      <w:color w:val="auto"/>
      <w:sz w:val="24"/>
      <w:szCs w:val="26"/>
    </w:rPr>
  </w:style>
  <w:style w:type="paragraph" w:customStyle="1" w:styleId="affffffc">
    <w:name w:val="_Верхний колонтитул"/>
    <w:basedOn w:val="a6"/>
    <w:uiPriority w:val="99"/>
    <w:qFormat/>
    <w:rsid w:val="000401C5"/>
    <w:pPr>
      <w:tabs>
        <w:tab w:val="center" w:pos="4677"/>
        <w:tab w:val="right" w:pos="9355"/>
      </w:tabs>
      <w:snapToGrid w:val="0"/>
      <w:spacing w:before="0" w:after="0" w:line="240" w:lineRule="auto"/>
      <w:ind w:firstLine="0"/>
      <w:contextualSpacing/>
      <w:jc w:val="center"/>
    </w:pPr>
    <w:rPr>
      <w:noProof/>
      <w:sz w:val="20"/>
    </w:rPr>
  </w:style>
  <w:style w:type="character" w:customStyle="1" w:styleId="affffffd">
    <w:name w:val="_Комментарий Знак"/>
    <w:basedOn w:val="affff4"/>
    <w:link w:val="affffffe"/>
    <w:locked/>
    <w:rsid w:val="000401C5"/>
    <w:rPr>
      <w:rFonts w:ascii="Times New Roman" w:eastAsia="Times New Roman" w:hAnsi="Times New Roman" w:cs="Times New Roman"/>
      <w:iCs/>
      <w:color w:val="FF0000"/>
      <w:sz w:val="24"/>
      <w:szCs w:val="26"/>
      <w:lang w:eastAsia="en-US"/>
    </w:rPr>
  </w:style>
  <w:style w:type="paragraph" w:customStyle="1" w:styleId="affffffe">
    <w:name w:val="_Комментарий"/>
    <w:basedOn w:val="affff3"/>
    <w:link w:val="affffffd"/>
    <w:qFormat/>
    <w:rsid w:val="000401C5"/>
    <w:pPr>
      <w:snapToGrid w:val="0"/>
      <w:spacing w:after="120"/>
      <w:ind w:firstLine="567"/>
      <w:contextualSpacing/>
    </w:pPr>
    <w:rPr>
      <w:iCs/>
      <w:color w:val="FF0000"/>
      <w:szCs w:val="26"/>
    </w:rPr>
  </w:style>
  <w:style w:type="paragraph" w:customStyle="1" w:styleId="afffffff">
    <w:name w:val="_Нижний колонтитул"/>
    <w:basedOn w:val="affffffc"/>
    <w:uiPriority w:val="99"/>
    <w:qFormat/>
    <w:rsid w:val="000401C5"/>
  </w:style>
  <w:style w:type="character" w:customStyle="1" w:styleId="afffffff0">
    <w:name w:val="_Подраздел Знак"/>
    <w:basedOn w:val="affff4"/>
    <w:link w:val="afffffff1"/>
    <w:locked/>
    <w:rsid w:val="000401C5"/>
    <w:rPr>
      <w:rFonts w:ascii="Times New Roman" w:eastAsia="Times New Roman" w:hAnsi="Times New Roman" w:cs="Times New Roman"/>
      <w:b/>
      <w:iCs/>
      <w:sz w:val="24"/>
      <w:szCs w:val="26"/>
      <w:lang w:eastAsia="en-US"/>
    </w:rPr>
  </w:style>
  <w:style w:type="paragraph" w:customStyle="1" w:styleId="afffffff1">
    <w:name w:val="_Подраздел"/>
    <w:basedOn w:val="affff3"/>
    <w:next w:val="affff3"/>
    <w:link w:val="afffffff0"/>
    <w:qFormat/>
    <w:rsid w:val="000401C5"/>
    <w:pPr>
      <w:keepNext/>
      <w:keepLines/>
      <w:snapToGrid w:val="0"/>
      <w:spacing w:after="120"/>
      <w:ind w:firstLine="567"/>
      <w:contextualSpacing/>
    </w:pPr>
    <w:rPr>
      <w:b/>
      <w:iCs/>
      <w:szCs w:val="26"/>
    </w:rPr>
  </w:style>
  <w:style w:type="paragraph" w:customStyle="1" w:styleId="afffffff2">
    <w:name w:val="_Рисунок сам"/>
    <w:basedOn w:val="affff3"/>
    <w:next w:val="a6"/>
    <w:uiPriority w:val="99"/>
    <w:qFormat/>
    <w:rsid w:val="000401C5"/>
    <w:pPr>
      <w:snapToGrid w:val="0"/>
      <w:spacing w:after="120"/>
      <w:ind w:firstLine="0"/>
      <w:contextualSpacing/>
      <w:jc w:val="center"/>
    </w:pPr>
    <w:rPr>
      <w:iCs/>
      <w:noProof/>
      <w:sz w:val="20"/>
      <w:szCs w:val="26"/>
      <w:lang w:eastAsia="ru-RU"/>
    </w:rPr>
  </w:style>
  <w:style w:type="paragraph" w:customStyle="1" w:styleId="afffffff3">
    <w:name w:val="_Содержание"/>
    <w:basedOn w:val="a6"/>
    <w:uiPriority w:val="99"/>
    <w:qFormat/>
    <w:rsid w:val="000401C5"/>
    <w:pPr>
      <w:tabs>
        <w:tab w:val="left" w:pos="567"/>
        <w:tab w:val="right" w:leader="dot" w:pos="9356"/>
      </w:tabs>
      <w:snapToGrid w:val="0"/>
      <w:spacing w:before="40" w:after="240" w:line="240" w:lineRule="auto"/>
      <w:ind w:firstLine="0"/>
      <w:contextualSpacing/>
    </w:pPr>
    <w:rPr>
      <w:szCs w:val="26"/>
      <w:lang w:eastAsia="en-US"/>
    </w:rPr>
  </w:style>
  <w:style w:type="character" w:customStyle="1" w:styleId="afffffff4">
    <w:name w:val="_Список маркерный Знак"/>
    <w:basedOn w:val="affff4"/>
    <w:link w:val="a2"/>
    <w:locked/>
    <w:rsid w:val="000401C5"/>
    <w:rPr>
      <w:rFonts w:ascii="Times New Roman" w:eastAsia="Times New Roman" w:hAnsi="Times New Roman" w:cs="Times New Roman"/>
      <w:iCs/>
      <w:sz w:val="24"/>
      <w:szCs w:val="26"/>
      <w:lang w:eastAsia="en-US"/>
    </w:rPr>
  </w:style>
  <w:style w:type="paragraph" w:customStyle="1" w:styleId="a2">
    <w:name w:val="_Список маркерный"/>
    <w:basedOn w:val="affff3"/>
    <w:link w:val="afffffff4"/>
    <w:qFormat/>
    <w:rsid w:val="000401C5"/>
    <w:pPr>
      <w:numPr>
        <w:numId w:val="50"/>
      </w:numPr>
      <w:tabs>
        <w:tab w:val="left" w:pos="284"/>
      </w:tabs>
      <w:snapToGrid w:val="0"/>
      <w:spacing w:after="120"/>
      <w:contextualSpacing/>
    </w:pPr>
    <w:rPr>
      <w:iCs/>
      <w:szCs w:val="26"/>
    </w:rPr>
  </w:style>
  <w:style w:type="character" w:customStyle="1" w:styleId="afffffff5">
    <w:name w:val="_Список нумерованный Знак"/>
    <w:basedOn w:val="afffffff4"/>
    <w:link w:val="a0"/>
    <w:locked/>
    <w:rsid w:val="000401C5"/>
    <w:rPr>
      <w:rFonts w:ascii="Times New Roman" w:eastAsia="Times New Roman" w:hAnsi="Times New Roman" w:cs="Times New Roman"/>
      <w:iCs/>
      <w:sz w:val="24"/>
      <w:szCs w:val="26"/>
      <w:lang w:eastAsia="en-US"/>
    </w:rPr>
  </w:style>
  <w:style w:type="paragraph" w:customStyle="1" w:styleId="a0">
    <w:name w:val="_Список нумерованный"/>
    <w:basedOn w:val="a2"/>
    <w:link w:val="afffffff5"/>
    <w:qFormat/>
    <w:rsid w:val="000401C5"/>
    <w:pPr>
      <w:numPr>
        <w:numId w:val="51"/>
      </w:numPr>
      <w:ind w:left="851" w:hanging="284"/>
    </w:pPr>
  </w:style>
  <w:style w:type="character" w:customStyle="1" w:styleId="11f0">
    <w:name w:val="_Таблица 1.1 Знак"/>
    <w:basedOn w:val="a7"/>
    <w:link w:val="110"/>
    <w:locked/>
    <w:rsid w:val="000401C5"/>
    <w:rPr>
      <w:rFonts w:ascii="Times New Roman" w:hAnsi="Times New Roman"/>
      <w:iCs/>
      <w:sz w:val="24"/>
      <w:szCs w:val="26"/>
    </w:rPr>
  </w:style>
  <w:style w:type="paragraph" w:customStyle="1" w:styleId="110">
    <w:name w:val="_Таблица 1.1"/>
    <w:basedOn w:val="a6"/>
    <w:next w:val="a6"/>
    <w:link w:val="11f0"/>
    <w:qFormat/>
    <w:rsid w:val="000401C5"/>
    <w:pPr>
      <w:numPr>
        <w:ilvl w:val="5"/>
        <w:numId w:val="52"/>
      </w:numPr>
      <w:spacing w:before="240" w:line="240" w:lineRule="auto"/>
      <w:ind w:left="0" w:firstLine="567"/>
      <w:contextualSpacing/>
    </w:pPr>
    <w:rPr>
      <w:iCs/>
      <w:szCs w:val="26"/>
    </w:rPr>
  </w:style>
  <w:style w:type="character" w:customStyle="1" w:styleId="1119">
    <w:name w:val="_Таблица 1.1.1 Знак"/>
    <w:basedOn w:val="11f0"/>
    <w:link w:val="1110"/>
    <w:locked/>
    <w:rsid w:val="000401C5"/>
    <w:rPr>
      <w:rFonts w:ascii="Times New Roman" w:hAnsi="Times New Roman"/>
      <w:iCs/>
      <w:sz w:val="24"/>
      <w:szCs w:val="26"/>
    </w:rPr>
  </w:style>
  <w:style w:type="paragraph" w:customStyle="1" w:styleId="1110">
    <w:name w:val="_Таблица 1.1.1"/>
    <w:basedOn w:val="110"/>
    <w:next w:val="a6"/>
    <w:link w:val="1119"/>
    <w:qFormat/>
    <w:rsid w:val="000401C5"/>
    <w:pPr>
      <w:numPr>
        <w:ilvl w:val="6"/>
      </w:numPr>
      <w:mirrorIndents/>
    </w:pPr>
  </w:style>
  <w:style w:type="paragraph" w:customStyle="1" w:styleId="afffffff6">
    <w:name w:val="_Титул название работы"/>
    <w:basedOn w:val="a6"/>
    <w:uiPriority w:val="99"/>
    <w:qFormat/>
    <w:rsid w:val="000401C5"/>
    <w:pPr>
      <w:snapToGrid w:val="0"/>
      <w:spacing w:before="0" w:after="0" w:line="300" w:lineRule="auto"/>
      <w:ind w:firstLine="0"/>
      <w:contextualSpacing/>
      <w:jc w:val="center"/>
    </w:pPr>
    <w:rPr>
      <w:b/>
      <w:caps/>
      <w:sz w:val="32"/>
      <w:szCs w:val="32"/>
      <w:lang w:eastAsia="en-US"/>
    </w:rPr>
  </w:style>
  <w:style w:type="paragraph" w:customStyle="1" w:styleId="afffffff7">
    <w:name w:val="_Титул название книги"/>
    <w:basedOn w:val="afffffff6"/>
    <w:uiPriority w:val="99"/>
    <w:qFormat/>
    <w:rsid w:val="000401C5"/>
    <w:pPr>
      <w:spacing w:line="360" w:lineRule="auto"/>
    </w:pPr>
    <w:rPr>
      <w:sz w:val="28"/>
    </w:rPr>
  </w:style>
  <w:style w:type="character" w:customStyle="1" w:styleId="afffffff8">
    <w:name w:val="_Титул подписи Знак"/>
    <w:basedOn w:val="a7"/>
    <w:link w:val="afffffff9"/>
    <w:locked/>
    <w:rsid w:val="000401C5"/>
    <w:rPr>
      <w:rFonts w:ascii="Times New Roman" w:hAnsi="Times New Roman"/>
      <w:sz w:val="24"/>
    </w:rPr>
  </w:style>
  <w:style w:type="paragraph" w:customStyle="1" w:styleId="afffffff9">
    <w:name w:val="_Титул подписи"/>
    <w:basedOn w:val="a6"/>
    <w:link w:val="afffffff8"/>
    <w:qFormat/>
    <w:rsid w:val="000401C5"/>
    <w:pPr>
      <w:snapToGrid w:val="0"/>
      <w:spacing w:after="0" w:line="300" w:lineRule="auto"/>
      <w:ind w:firstLine="0"/>
      <w:contextualSpacing/>
    </w:pPr>
    <w:rPr>
      <w:szCs w:val="20"/>
    </w:rPr>
  </w:style>
  <w:style w:type="character" w:customStyle="1" w:styleId="afffffffa">
    <w:name w:val="_Титул инв.номер Знак"/>
    <w:basedOn w:val="afffffff8"/>
    <w:link w:val="afffffffb"/>
    <w:locked/>
    <w:rsid w:val="000401C5"/>
    <w:rPr>
      <w:rFonts w:ascii="Times New Roman" w:hAnsi="Times New Roman"/>
      <w:sz w:val="24"/>
    </w:rPr>
  </w:style>
  <w:style w:type="paragraph" w:customStyle="1" w:styleId="afffffffb">
    <w:name w:val="_Титул инв.номер"/>
    <w:basedOn w:val="afffffff9"/>
    <w:link w:val="afffffffa"/>
    <w:qFormat/>
    <w:rsid w:val="000401C5"/>
    <w:pPr>
      <w:spacing w:before="0" w:line="240" w:lineRule="auto"/>
      <w:jc w:val="right"/>
    </w:pPr>
    <w:rPr>
      <w:sz w:val="20"/>
    </w:rPr>
  </w:style>
  <w:style w:type="character" w:customStyle="1" w:styleId="afffffffc">
    <w:name w:val="_Рисунок подпись Знак"/>
    <w:basedOn w:val="a7"/>
    <w:link w:val="a"/>
    <w:locked/>
    <w:rsid w:val="000401C5"/>
    <w:rPr>
      <w:rFonts w:ascii="Times New Roman" w:hAnsi="Times New Roman"/>
      <w:szCs w:val="26"/>
    </w:rPr>
  </w:style>
  <w:style w:type="paragraph" w:customStyle="1" w:styleId="a">
    <w:name w:val="_Рисунок подпись"/>
    <w:basedOn w:val="a6"/>
    <w:next w:val="a6"/>
    <w:link w:val="afffffffc"/>
    <w:qFormat/>
    <w:rsid w:val="000401C5"/>
    <w:pPr>
      <w:numPr>
        <w:ilvl w:val="4"/>
        <w:numId w:val="52"/>
      </w:numPr>
      <w:spacing w:before="40" w:after="240" w:line="240" w:lineRule="auto"/>
      <w:ind w:left="0" w:firstLine="0"/>
      <w:contextualSpacing/>
      <w:jc w:val="center"/>
    </w:pPr>
    <w:rPr>
      <w:sz w:val="20"/>
      <w:szCs w:val="26"/>
    </w:rPr>
  </w:style>
  <w:style w:type="character" w:customStyle="1" w:styleId="1ffc">
    <w:name w:val="Заголовок №1_"/>
    <w:basedOn w:val="a7"/>
    <w:link w:val="1ffd"/>
    <w:locked/>
    <w:rsid w:val="000401C5"/>
    <w:rPr>
      <w:rFonts w:ascii="Times New Roman" w:hAnsi="Times New Roman"/>
      <w:b/>
      <w:bCs/>
      <w:sz w:val="28"/>
      <w:szCs w:val="28"/>
      <w:shd w:val="clear" w:color="auto" w:fill="FFFFFF"/>
    </w:rPr>
  </w:style>
  <w:style w:type="paragraph" w:customStyle="1" w:styleId="1ffd">
    <w:name w:val="Заголовок №1"/>
    <w:basedOn w:val="a6"/>
    <w:link w:val="1ffc"/>
    <w:qFormat/>
    <w:rsid w:val="000401C5"/>
    <w:pPr>
      <w:widowControl w:val="0"/>
      <w:shd w:val="clear" w:color="auto" w:fill="FFFFFF"/>
      <w:spacing w:before="240" w:after="0" w:line="624" w:lineRule="exact"/>
      <w:ind w:firstLine="0"/>
      <w:jc w:val="center"/>
      <w:outlineLvl w:val="0"/>
    </w:pPr>
    <w:rPr>
      <w:b/>
      <w:bCs/>
      <w:sz w:val="28"/>
      <w:szCs w:val="28"/>
    </w:rPr>
  </w:style>
  <w:style w:type="character" w:customStyle="1" w:styleId="2fd">
    <w:name w:val="Заголовок №2_"/>
    <w:basedOn w:val="a7"/>
    <w:link w:val="2fe"/>
    <w:locked/>
    <w:rsid w:val="000401C5"/>
    <w:rPr>
      <w:rFonts w:ascii="Times New Roman" w:hAnsi="Times New Roman"/>
      <w:b/>
      <w:bCs/>
      <w:shd w:val="clear" w:color="auto" w:fill="FFFFFF"/>
    </w:rPr>
  </w:style>
  <w:style w:type="paragraph" w:customStyle="1" w:styleId="2fe">
    <w:name w:val="Заголовок №2"/>
    <w:basedOn w:val="a6"/>
    <w:link w:val="2fd"/>
    <w:qFormat/>
    <w:rsid w:val="000401C5"/>
    <w:pPr>
      <w:widowControl w:val="0"/>
      <w:shd w:val="clear" w:color="auto" w:fill="FFFFFF"/>
      <w:spacing w:before="0" w:after="0" w:line="624" w:lineRule="exact"/>
      <w:ind w:hanging="1940"/>
      <w:jc w:val="center"/>
      <w:outlineLvl w:val="1"/>
    </w:pPr>
    <w:rPr>
      <w:b/>
      <w:bCs/>
      <w:sz w:val="20"/>
      <w:szCs w:val="20"/>
    </w:rPr>
  </w:style>
  <w:style w:type="character" w:customStyle="1" w:styleId="7b">
    <w:name w:val="Основной текст (7)_"/>
    <w:basedOn w:val="a7"/>
    <w:link w:val="7c"/>
    <w:locked/>
    <w:rsid w:val="000401C5"/>
    <w:rPr>
      <w:rFonts w:ascii="Times New Roman" w:hAnsi="Times New Roman"/>
      <w:shd w:val="clear" w:color="auto" w:fill="FFFFFF"/>
    </w:rPr>
  </w:style>
  <w:style w:type="paragraph" w:customStyle="1" w:styleId="7c">
    <w:name w:val="Основной текст (7)"/>
    <w:basedOn w:val="a6"/>
    <w:link w:val="7b"/>
    <w:qFormat/>
    <w:rsid w:val="000401C5"/>
    <w:pPr>
      <w:widowControl w:val="0"/>
      <w:shd w:val="clear" w:color="auto" w:fill="FFFFFF"/>
      <w:spacing w:before="240" w:after="240" w:line="0" w:lineRule="atLeast"/>
      <w:ind w:hanging="340"/>
    </w:pPr>
    <w:rPr>
      <w:sz w:val="20"/>
      <w:szCs w:val="20"/>
    </w:rPr>
  </w:style>
  <w:style w:type="character" w:customStyle="1" w:styleId="afffffffd">
    <w:name w:val="Основной ГП Знак"/>
    <w:link w:val="afffffffe"/>
    <w:locked/>
    <w:rsid w:val="000401C5"/>
    <w:rPr>
      <w:rFonts w:ascii="Times New Roman" w:hAnsi="Times New Roman"/>
      <w:sz w:val="28"/>
      <w:szCs w:val="24"/>
    </w:rPr>
  </w:style>
  <w:style w:type="paragraph" w:customStyle="1" w:styleId="afffffffe">
    <w:name w:val="Основной ГП"/>
    <w:link w:val="afffffffd"/>
    <w:qFormat/>
    <w:rsid w:val="000401C5"/>
    <w:pPr>
      <w:spacing w:before="120" w:line="276" w:lineRule="auto"/>
      <w:ind w:firstLine="709"/>
      <w:jc w:val="both"/>
    </w:pPr>
    <w:rPr>
      <w:rFonts w:ascii="Times New Roman" w:hAnsi="Times New Roman"/>
      <w:sz w:val="28"/>
      <w:szCs w:val="24"/>
    </w:rPr>
  </w:style>
  <w:style w:type="character" w:customStyle="1" w:styleId="4b">
    <w:name w:val="Основной текст (4)_"/>
    <w:basedOn w:val="a7"/>
    <w:link w:val="4c"/>
    <w:locked/>
    <w:rsid w:val="000401C5"/>
    <w:rPr>
      <w:rFonts w:ascii="Times New Roman" w:hAnsi="Times New Roman"/>
      <w:b/>
      <w:bCs/>
      <w:sz w:val="18"/>
      <w:szCs w:val="18"/>
      <w:shd w:val="clear" w:color="auto" w:fill="FFFFFF"/>
    </w:rPr>
  </w:style>
  <w:style w:type="paragraph" w:customStyle="1" w:styleId="4c">
    <w:name w:val="Основной текст (4)"/>
    <w:basedOn w:val="a6"/>
    <w:link w:val="4b"/>
    <w:qFormat/>
    <w:rsid w:val="000401C5"/>
    <w:pPr>
      <w:widowControl w:val="0"/>
      <w:shd w:val="clear" w:color="auto" w:fill="FFFFFF"/>
      <w:spacing w:before="0" w:after="0" w:line="221" w:lineRule="exact"/>
      <w:ind w:firstLine="0"/>
    </w:pPr>
    <w:rPr>
      <w:b/>
      <w:bCs/>
      <w:sz w:val="18"/>
      <w:szCs w:val="18"/>
    </w:rPr>
  </w:style>
  <w:style w:type="character" w:customStyle="1" w:styleId="5a">
    <w:name w:val="Основной текст (5)_"/>
    <w:basedOn w:val="a7"/>
    <w:link w:val="5b"/>
    <w:locked/>
    <w:rsid w:val="000401C5"/>
    <w:rPr>
      <w:rFonts w:ascii="Times New Roman" w:hAnsi="Times New Roman"/>
      <w:b/>
      <w:bCs/>
      <w:sz w:val="30"/>
      <w:szCs w:val="30"/>
      <w:shd w:val="clear" w:color="auto" w:fill="FFFFFF"/>
    </w:rPr>
  </w:style>
  <w:style w:type="paragraph" w:customStyle="1" w:styleId="5b">
    <w:name w:val="Основной текст (5)"/>
    <w:basedOn w:val="a6"/>
    <w:link w:val="5a"/>
    <w:qFormat/>
    <w:rsid w:val="000401C5"/>
    <w:pPr>
      <w:widowControl w:val="0"/>
      <w:shd w:val="clear" w:color="auto" w:fill="FFFFFF"/>
      <w:spacing w:before="300" w:after="300" w:line="0" w:lineRule="atLeast"/>
      <w:ind w:firstLine="0"/>
      <w:jc w:val="center"/>
    </w:pPr>
    <w:rPr>
      <w:b/>
      <w:bCs/>
      <w:sz w:val="30"/>
      <w:szCs w:val="30"/>
    </w:rPr>
  </w:style>
  <w:style w:type="character" w:customStyle="1" w:styleId="1ffe">
    <w:name w:val="Нижний колонтитул Знак1"/>
    <w:basedOn w:val="a7"/>
    <w:uiPriority w:val="99"/>
    <w:semiHidden/>
    <w:rsid w:val="000401C5"/>
  </w:style>
  <w:style w:type="character" w:customStyle="1" w:styleId="affffffff">
    <w:name w:val="Текстовка Знак"/>
    <w:link w:val="affffffff0"/>
    <w:locked/>
    <w:rsid w:val="000401C5"/>
    <w:rPr>
      <w:rFonts w:ascii="Arial" w:hAnsi="Arial"/>
      <w:iCs/>
      <w:sz w:val="24"/>
      <w:szCs w:val="24"/>
    </w:rPr>
  </w:style>
  <w:style w:type="paragraph" w:customStyle="1" w:styleId="affffffff0">
    <w:name w:val="Текстовка"/>
    <w:basedOn w:val="af4"/>
    <w:link w:val="affffffff"/>
    <w:qFormat/>
    <w:rsid w:val="000401C5"/>
    <w:pPr>
      <w:tabs>
        <w:tab w:val="left" w:pos="9781"/>
        <w:tab w:val="left" w:pos="9923"/>
      </w:tabs>
      <w:overflowPunct w:val="0"/>
      <w:autoSpaceDE w:val="0"/>
      <w:autoSpaceDN w:val="0"/>
      <w:adjustRightInd w:val="0"/>
      <w:spacing w:before="0" w:after="160" w:line="276" w:lineRule="auto"/>
      <w:ind w:right="-284" w:firstLine="851"/>
    </w:pPr>
    <w:rPr>
      <w:rFonts w:ascii="Arial" w:hAnsi="Arial"/>
      <w:iCs/>
      <w:szCs w:val="24"/>
    </w:rPr>
  </w:style>
  <w:style w:type="character" w:customStyle="1" w:styleId="8Exact">
    <w:name w:val="Основной текст (8) Exact"/>
    <w:basedOn w:val="a7"/>
    <w:locked/>
    <w:rsid w:val="000401C5"/>
    <w:rPr>
      <w:rFonts w:ascii="Times New Roman" w:hAnsi="Times New Roman" w:cs="Times New Roman"/>
      <w:shd w:val="clear" w:color="auto" w:fill="FFFFFF"/>
    </w:rPr>
  </w:style>
  <w:style w:type="paragraph" w:customStyle="1" w:styleId="Normal1">
    <w:name w:val="Normal1"/>
    <w:uiPriority w:val="99"/>
    <w:qFormat/>
    <w:rsid w:val="000401C5"/>
    <w:pPr>
      <w:widowControl w:val="0"/>
      <w:spacing w:line="300" w:lineRule="auto"/>
      <w:ind w:firstLine="720"/>
    </w:pPr>
    <w:rPr>
      <w:rFonts w:ascii="Times New Roman" w:eastAsia="Calibri" w:hAnsi="Times New Roman"/>
      <w:sz w:val="24"/>
    </w:rPr>
  </w:style>
  <w:style w:type="character" w:customStyle="1" w:styleId="affffffff1">
    <w:name w:val="_список Знак"/>
    <w:link w:val="a3"/>
    <w:locked/>
    <w:rsid w:val="000401C5"/>
    <w:rPr>
      <w:rFonts w:eastAsia="Calibri"/>
      <w:sz w:val="24"/>
      <w:szCs w:val="24"/>
    </w:rPr>
  </w:style>
  <w:style w:type="paragraph" w:customStyle="1" w:styleId="a3">
    <w:name w:val="_список"/>
    <w:basedOn w:val="a6"/>
    <w:link w:val="affffffff1"/>
    <w:qFormat/>
    <w:rsid w:val="000401C5"/>
    <w:pPr>
      <w:numPr>
        <w:numId w:val="53"/>
      </w:numPr>
      <w:tabs>
        <w:tab w:val="left" w:pos="993"/>
      </w:tabs>
      <w:spacing w:before="0" w:after="0" w:line="240" w:lineRule="auto"/>
    </w:pPr>
    <w:rPr>
      <w:rFonts w:ascii="Calibri" w:eastAsia="Calibri" w:hAnsi="Calibri"/>
      <w:szCs w:val="24"/>
    </w:rPr>
  </w:style>
  <w:style w:type="paragraph" w:customStyle="1" w:styleId="ConsNormal">
    <w:name w:val="ConsNormal"/>
    <w:uiPriority w:val="99"/>
    <w:qFormat/>
    <w:rsid w:val="000401C5"/>
    <w:pPr>
      <w:widowControl w:val="0"/>
      <w:autoSpaceDE w:val="0"/>
      <w:autoSpaceDN w:val="0"/>
      <w:adjustRightInd w:val="0"/>
      <w:ind w:right="19772" w:firstLine="720"/>
    </w:pPr>
    <w:rPr>
      <w:rFonts w:ascii="Arial" w:hAnsi="Arial" w:cs="Arial"/>
    </w:rPr>
  </w:style>
  <w:style w:type="paragraph" w:customStyle="1" w:styleId="Nonformat">
    <w:name w:val="Nonformat"/>
    <w:basedOn w:val="a6"/>
    <w:uiPriority w:val="99"/>
    <w:qFormat/>
    <w:rsid w:val="000401C5"/>
    <w:pPr>
      <w:widowControl w:val="0"/>
      <w:autoSpaceDE w:val="0"/>
      <w:autoSpaceDN w:val="0"/>
      <w:adjustRightInd w:val="0"/>
      <w:spacing w:before="0" w:after="0" w:line="240" w:lineRule="auto"/>
      <w:ind w:firstLine="0"/>
    </w:pPr>
    <w:rPr>
      <w:rFonts w:ascii="Consultant" w:hAnsi="Consultant"/>
      <w:sz w:val="20"/>
      <w:szCs w:val="20"/>
    </w:rPr>
  </w:style>
  <w:style w:type="paragraph" w:customStyle="1" w:styleId="Style1">
    <w:name w:val="Style1"/>
    <w:basedOn w:val="a6"/>
    <w:uiPriority w:val="99"/>
    <w:qFormat/>
    <w:rsid w:val="000401C5"/>
    <w:pPr>
      <w:widowControl w:val="0"/>
      <w:autoSpaceDE w:val="0"/>
      <w:autoSpaceDN w:val="0"/>
      <w:adjustRightInd w:val="0"/>
      <w:spacing w:before="0" w:after="0" w:line="240" w:lineRule="auto"/>
      <w:ind w:firstLine="0"/>
    </w:pPr>
    <w:rPr>
      <w:szCs w:val="24"/>
    </w:rPr>
  </w:style>
  <w:style w:type="paragraph" w:customStyle="1" w:styleId="Style3">
    <w:name w:val="Style3"/>
    <w:basedOn w:val="a6"/>
    <w:uiPriority w:val="99"/>
    <w:qFormat/>
    <w:rsid w:val="000401C5"/>
    <w:pPr>
      <w:widowControl w:val="0"/>
      <w:autoSpaceDE w:val="0"/>
      <w:autoSpaceDN w:val="0"/>
      <w:adjustRightInd w:val="0"/>
      <w:spacing w:before="0" w:after="0" w:line="240" w:lineRule="auto"/>
      <w:ind w:firstLine="0"/>
      <w:jc w:val="center"/>
    </w:pPr>
    <w:rPr>
      <w:szCs w:val="24"/>
    </w:rPr>
  </w:style>
  <w:style w:type="paragraph" w:customStyle="1" w:styleId="Style4">
    <w:name w:val="Style4"/>
    <w:basedOn w:val="a6"/>
    <w:uiPriority w:val="99"/>
    <w:qFormat/>
    <w:rsid w:val="000401C5"/>
    <w:pPr>
      <w:widowControl w:val="0"/>
      <w:autoSpaceDE w:val="0"/>
      <w:autoSpaceDN w:val="0"/>
      <w:adjustRightInd w:val="0"/>
      <w:spacing w:before="0" w:after="0" w:line="319" w:lineRule="exact"/>
      <w:ind w:firstLine="696"/>
    </w:pPr>
    <w:rPr>
      <w:szCs w:val="24"/>
    </w:rPr>
  </w:style>
  <w:style w:type="character" w:customStyle="1" w:styleId="2Exact">
    <w:name w:val="Подпись к картинке (2) Exact"/>
    <w:basedOn w:val="a7"/>
    <w:link w:val="2ff"/>
    <w:locked/>
    <w:rsid w:val="000401C5"/>
    <w:rPr>
      <w:rFonts w:ascii="Times New Roman" w:hAnsi="Times New Roman"/>
      <w:sz w:val="17"/>
      <w:szCs w:val="17"/>
      <w:shd w:val="clear" w:color="auto" w:fill="FFFFFF"/>
    </w:rPr>
  </w:style>
  <w:style w:type="paragraph" w:customStyle="1" w:styleId="2ff">
    <w:name w:val="Подпись к картинке (2)"/>
    <w:basedOn w:val="a6"/>
    <w:link w:val="2Exact"/>
    <w:qFormat/>
    <w:rsid w:val="000401C5"/>
    <w:pPr>
      <w:widowControl w:val="0"/>
      <w:shd w:val="clear" w:color="auto" w:fill="FFFFFF"/>
      <w:spacing w:before="0" w:after="0" w:line="0" w:lineRule="atLeast"/>
      <w:ind w:firstLine="0"/>
    </w:pPr>
    <w:rPr>
      <w:sz w:val="17"/>
      <w:szCs w:val="17"/>
    </w:rPr>
  </w:style>
  <w:style w:type="character" w:customStyle="1" w:styleId="Exact">
    <w:name w:val="Подпись к картинке Exact"/>
    <w:basedOn w:val="a7"/>
    <w:link w:val="affffffff2"/>
    <w:locked/>
    <w:rsid w:val="000401C5"/>
    <w:rPr>
      <w:rFonts w:ascii="Times New Roman" w:hAnsi="Times New Roman"/>
      <w:shd w:val="clear" w:color="auto" w:fill="FFFFFF"/>
    </w:rPr>
  </w:style>
  <w:style w:type="paragraph" w:customStyle="1" w:styleId="affffffff2">
    <w:name w:val="Подпись к картинке"/>
    <w:basedOn w:val="a6"/>
    <w:link w:val="Exact"/>
    <w:qFormat/>
    <w:rsid w:val="000401C5"/>
    <w:pPr>
      <w:widowControl w:val="0"/>
      <w:shd w:val="clear" w:color="auto" w:fill="FFFFFF"/>
      <w:spacing w:before="0" w:after="0" w:line="278" w:lineRule="exact"/>
      <w:ind w:firstLine="600"/>
    </w:pPr>
    <w:rPr>
      <w:sz w:val="20"/>
      <w:szCs w:val="20"/>
    </w:rPr>
  </w:style>
  <w:style w:type="character" w:customStyle="1" w:styleId="affffffff3">
    <w:name w:val="Оглавление_"/>
    <w:basedOn w:val="a7"/>
    <w:link w:val="affffffff4"/>
    <w:uiPriority w:val="99"/>
    <w:locked/>
    <w:rsid w:val="000401C5"/>
    <w:rPr>
      <w:rFonts w:ascii="Times New Roman" w:hAnsi="Times New Roman"/>
      <w:sz w:val="26"/>
      <w:szCs w:val="26"/>
      <w:shd w:val="clear" w:color="auto" w:fill="FFFFFF"/>
    </w:rPr>
  </w:style>
  <w:style w:type="paragraph" w:customStyle="1" w:styleId="affffffff4">
    <w:name w:val="Оглавление"/>
    <w:basedOn w:val="a6"/>
    <w:link w:val="affffffff3"/>
    <w:uiPriority w:val="99"/>
    <w:qFormat/>
    <w:rsid w:val="000401C5"/>
    <w:pPr>
      <w:widowControl w:val="0"/>
      <w:shd w:val="clear" w:color="auto" w:fill="FFFFFF"/>
      <w:spacing w:before="0" w:after="0" w:line="256" w:lineRule="auto"/>
      <w:ind w:firstLine="720"/>
    </w:pPr>
    <w:rPr>
      <w:sz w:val="26"/>
      <w:szCs w:val="26"/>
    </w:rPr>
  </w:style>
  <w:style w:type="character" w:customStyle="1" w:styleId="affffffff5">
    <w:name w:val="таблица Знак"/>
    <w:link w:val="affffffff6"/>
    <w:locked/>
    <w:rsid w:val="000401C5"/>
    <w:rPr>
      <w:rFonts w:ascii="Times New Roman" w:eastAsia="Calibri" w:hAnsi="Times New Roman"/>
    </w:rPr>
  </w:style>
  <w:style w:type="paragraph" w:customStyle="1" w:styleId="affffffff6">
    <w:name w:val="таблица"/>
    <w:basedOn w:val="a6"/>
    <w:link w:val="affffffff5"/>
    <w:qFormat/>
    <w:rsid w:val="000401C5"/>
    <w:pPr>
      <w:spacing w:before="0" w:after="0" w:line="240" w:lineRule="auto"/>
      <w:ind w:firstLine="0"/>
    </w:pPr>
    <w:rPr>
      <w:rFonts w:eastAsia="Calibri"/>
      <w:sz w:val="20"/>
      <w:szCs w:val="20"/>
    </w:rPr>
  </w:style>
  <w:style w:type="paragraph" w:customStyle="1" w:styleId="2ff0">
    <w:name w:val="Обычный2"/>
    <w:uiPriority w:val="99"/>
    <w:qFormat/>
    <w:rsid w:val="000401C5"/>
    <w:pPr>
      <w:widowControl w:val="0"/>
      <w:snapToGrid w:val="0"/>
      <w:spacing w:line="300" w:lineRule="auto"/>
      <w:ind w:firstLine="700"/>
      <w:jc w:val="both"/>
    </w:pPr>
    <w:rPr>
      <w:rFonts w:ascii="Times New Roman" w:hAnsi="Times New Roman"/>
      <w:sz w:val="22"/>
    </w:rPr>
  </w:style>
  <w:style w:type="paragraph" w:customStyle="1" w:styleId="3f2">
    <w:name w:val="Обычный3"/>
    <w:uiPriority w:val="99"/>
    <w:qFormat/>
    <w:rsid w:val="000401C5"/>
    <w:pPr>
      <w:widowControl w:val="0"/>
      <w:snapToGrid w:val="0"/>
      <w:spacing w:line="300" w:lineRule="auto"/>
      <w:ind w:firstLine="700"/>
      <w:jc w:val="both"/>
    </w:pPr>
    <w:rPr>
      <w:rFonts w:ascii="Times New Roman" w:hAnsi="Times New Roman"/>
      <w:sz w:val="22"/>
    </w:rPr>
  </w:style>
  <w:style w:type="paragraph" w:customStyle="1" w:styleId="4d">
    <w:name w:val="Обычный4"/>
    <w:uiPriority w:val="99"/>
    <w:qFormat/>
    <w:rsid w:val="000401C5"/>
    <w:pPr>
      <w:widowControl w:val="0"/>
      <w:snapToGrid w:val="0"/>
      <w:spacing w:line="300" w:lineRule="auto"/>
      <w:ind w:firstLine="700"/>
      <w:jc w:val="both"/>
    </w:pPr>
    <w:rPr>
      <w:rFonts w:ascii="Times New Roman" w:hAnsi="Times New Roman"/>
      <w:sz w:val="22"/>
    </w:rPr>
  </w:style>
  <w:style w:type="paragraph" w:customStyle="1" w:styleId="5c">
    <w:name w:val="Обычный5"/>
    <w:uiPriority w:val="99"/>
    <w:qFormat/>
    <w:rsid w:val="000401C5"/>
    <w:pPr>
      <w:widowControl w:val="0"/>
      <w:snapToGrid w:val="0"/>
      <w:spacing w:line="300" w:lineRule="auto"/>
      <w:ind w:firstLine="700"/>
      <w:jc w:val="both"/>
    </w:pPr>
    <w:rPr>
      <w:rFonts w:ascii="Times New Roman" w:hAnsi="Times New Roman"/>
      <w:sz w:val="22"/>
    </w:rPr>
  </w:style>
  <w:style w:type="paragraph" w:customStyle="1" w:styleId="6b">
    <w:name w:val="Обычный6"/>
    <w:uiPriority w:val="99"/>
    <w:qFormat/>
    <w:rsid w:val="000401C5"/>
    <w:pPr>
      <w:widowControl w:val="0"/>
      <w:snapToGrid w:val="0"/>
      <w:spacing w:line="300" w:lineRule="auto"/>
      <w:ind w:firstLine="700"/>
      <w:jc w:val="both"/>
    </w:pPr>
    <w:rPr>
      <w:rFonts w:ascii="Times New Roman" w:hAnsi="Times New Roman"/>
      <w:sz w:val="22"/>
    </w:rPr>
  </w:style>
  <w:style w:type="paragraph" w:customStyle="1" w:styleId="7d">
    <w:name w:val="Обычный7"/>
    <w:uiPriority w:val="99"/>
    <w:qFormat/>
    <w:rsid w:val="000401C5"/>
    <w:pPr>
      <w:widowControl w:val="0"/>
      <w:snapToGrid w:val="0"/>
      <w:spacing w:line="300" w:lineRule="auto"/>
      <w:ind w:firstLine="700"/>
      <w:jc w:val="both"/>
    </w:pPr>
    <w:rPr>
      <w:rFonts w:ascii="Times New Roman" w:hAnsi="Times New Roman"/>
      <w:sz w:val="22"/>
    </w:rPr>
  </w:style>
  <w:style w:type="paragraph" w:customStyle="1" w:styleId="88">
    <w:name w:val="Обычный8"/>
    <w:uiPriority w:val="99"/>
    <w:qFormat/>
    <w:rsid w:val="000401C5"/>
    <w:pPr>
      <w:widowControl w:val="0"/>
      <w:snapToGrid w:val="0"/>
      <w:spacing w:line="300" w:lineRule="auto"/>
      <w:ind w:firstLine="700"/>
      <w:jc w:val="both"/>
    </w:pPr>
    <w:rPr>
      <w:rFonts w:ascii="Times New Roman" w:hAnsi="Times New Roman"/>
      <w:sz w:val="22"/>
    </w:rPr>
  </w:style>
  <w:style w:type="paragraph" w:customStyle="1" w:styleId="2ff1">
    <w:name w:val="Без интервала2"/>
    <w:uiPriority w:val="99"/>
    <w:qFormat/>
    <w:rsid w:val="000401C5"/>
    <w:rPr>
      <w:rFonts w:eastAsia="Calibri"/>
      <w:sz w:val="22"/>
      <w:szCs w:val="22"/>
      <w:lang w:eastAsia="en-US"/>
    </w:rPr>
  </w:style>
  <w:style w:type="paragraph" w:customStyle="1" w:styleId="11114">
    <w:name w:val="_1.1.1.1"/>
    <w:basedOn w:val="32"/>
    <w:next w:val="a6"/>
    <w:uiPriority w:val="99"/>
    <w:qFormat/>
    <w:rsid w:val="000401C5"/>
    <w:pPr>
      <w:tabs>
        <w:tab w:val="left" w:pos="1418"/>
      </w:tabs>
      <w:snapToGrid w:val="0"/>
      <w:spacing w:before="240" w:after="240"/>
      <w:ind w:firstLine="567"/>
      <w:contextualSpacing/>
    </w:pPr>
    <w:rPr>
      <w:rFonts w:ascii="Times New Roman" w:hAnsi="Times New Roman"/>
      <w:b/>
      <w:bCs/>
      <w:color w:val="auto"/>
      <w:sz w:val="24"/>
      <w:lang w:eastAsia="en-US"/>
    </w:rPr>
  </w:style>
  <w:style w:type="paragraph" w:customStyle="1" w:styleId="98">
    <w:name w:val="Обычный9"/>
    <w:uiPriority w:val="99"/>
    <w:qFormat/>
    <w:rsid w:val="000401C5"/>
    <w:pPr>
      <w:widowControl w:val="0"/>
      <w:snapToGrid w:val="0"/>
      <w:spacing w:line="300" w:lineRule="auto"/>
      <w:ind w:firstLine="700"/>
      <w:jc w:val="both"/>
    </w:pPr>
    <w:rPr>
      <w:rFonts w:ascii="Times New Roman" w:hAnsi="Times New Roman"/>
      <w:sz w:val="22"/>
    </w:rPr>
  </w:style>
  <w:style w:type="character" w:customStyle="1" w:styleId="1fff">
    <w:name w:val="Текст выноски Знак1"/>
    <w:basedOn w:val="a7"/>
    <w:uiPriority w:val="99"/>
    <w:semiHidden/>
    <w:rsid w:val="000401C5"/>
    <w:rPr>
      <w:rFonts w:ascii="Segoe UI" w:hAnsi="Segoe UI" w:cs="Segoe UI"/>
      <w:sz w:val="18"/>
      <w:szCs w:val="18"/>
    </w:rPr>
  </w:style>
  <w:style w:type="character" w:customStyle="1" w:styleId="31a">
    <w:name w:val="Основной текст с отступом 3 Знак1"/>
    <w:basedOn w:val="a7"/>
    <w:uiPriority w:val="99"/>
    <w:semiHidden/>
    <w:rsid w:val="000401C5"/>
    <w:rPr>
      <w:sz w:val="16"/>
      <w:szCs w:val="16"/>
    </w:rPr>
  </w:style>
  <w:style w:type="character" w:customStyle="1" w:styleId="21d">
    <w:name w:val="Основной текст 2 Знак1"/>
    <w:basedOn w:val="a7"/>
    <w:uiPriority w:val="99"/>
    <w:semiHidden/>
    <w:rsid w:val="000401C5"/>
  </w:style>
  <w:style w:type="character" w:customStyle="1" w:styleId="31b">
    <w:name w:val="Основной текст 3 Знак1"/>
    <w:basedOn w:val="a7"/>
    <w:uiPriority w:val="99"/>
    <w:semiHidden/>
    <w:rsid w:val="000401C5"/>
    <w:rPr>
      <w:sz w:val="16"/>
      <w:szCs w:val="16"/>
    </w:rPr>
  </w:style>
  <w:style w:type="character" w:customStyle="1" w:styleId="2ff2">
    <w:name w:val="Основной текст (2) + Полужирный"/>
    <w:basedOn w:val="2f7"/>
    <w:rsid w:val="000401C5"/>
    <w:rPr>
      <w:rFonts w:ascii="Times New Roman" w:eastAsia="Times New Roman" w:hAnsi="Times New Roman" w:cs="Times New Roman"/>
      <w:b/>
      <w:bCs/>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7pt">
    <w:name w:val="Основной текст (2) + 7 pt"/>
    <w:basedOn w:val="2f7"/>
    <w:rsid w:val="000401C5"/>
    <w:rPr>
      <w:rFonts w:ascii="Times New Roman" w:eastAsia="Times New Roman" w:hAnsi="Times New Roman" w:cs="Times New Roman"/>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ff3">
    <w:name w:val="Основной текст (2) + Курсив"/>
    <w:basedOn w:val="2f7"/>
    <w:rsid w:val="000401C5"/>
    <w:rPr>
      <w:rFonts w:ascii="Times New Roman" w:eastAsia="Times New Roman" w:hAnsi="Times New Roman" w:cs="Times New Roman"/>
      <w:b/>
      <w:bCs/>
      <w:i/>
      <w:iCs/>
      <w:smallCaps w:val="0"/>
      <w:strike w:val="0"/>
      <w:dstrike w:val="0"/>
      <w:color w:val="000000"/>
      <w:spacing w:val="0"/>
      <w:w w:val="100"/>
      <w:position w:val="0"/>
      <w:sz w:val="24"/>
      <w:szCs w:val="24"/>
      <w:u w:val="none"/>
      <w:effect w:val="none"/>
      <w:shd w:val="clear" w:color="auto" w:fill="FFFFFF"/>
      <w:lang w:val="ru-RU" w:eastAsia="ru-RU" w:bidi="ru-RU"/>
    </w:rPr>
  </w:style>
  <w:style w:type="character" w:customStyle="1" w:styleId="FontStyle12">
    <w:name w:val="Font Style12"/>
    <w:basedOn w:val="a7"/>
    <w:uiPriority w:val="99"/>
    <w:rsid w:val="000401C5"/>
    <w:rPr>
      <w:rFonts w:ascii="Times New Roman" w:hAnsi="Times New Roman" w:cs="Times New Roman" w:hint="default"/>
      <w:sz w:val="26"/>
      <w:szCs w:val="26"/>
    </w:rPr>
  </w:style>
  <w:style w:type="character" w:customStyle="1" w:styleId="89">
    <w:name w:val="Основной текст8"/>
    <w:rsid w:val="000401C5"/>
    <w:rPr>
      <w:rFonts w:ascii="Times New Roman" w:eastAsia="Times New Roman" w:hAnsi="Times New Roman" w:cs="Times New Roman" w:hint="default"/>
      <w:b w:val="0"/>
      <w:bCs w:val="0"/>
      <w:i w:val="0"/>
      <w:iCs w:val="0"/>
      <w:smallCaps w:val="0"/>
      <w:strike w:val="0"/>
      <w:dstrike w:val="0"/>
      <w:spacing w:val="-10"/>
      <w:sz w:val="28"/>
      <w:szCs w:val="28"/>
      <w:u w:val="none"/>
      <w:effect w:val="none"/>
      <w:shd w:val="clear" w:color="auto" w:fill="FFFFFF"/>
    </w:rPr>
  </w:style>
  <w:style w:type="character" w:customStyle="1" w:styleId="223">
    <w:name w:val="Основной текст (22)"/>
    <w:basedOn w:val="a7"/>
    <w:rsid w:val="000401C5"/>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8a">
    <w:name w:val="Основной текст (8) + Курсив"/>
    <w:basedOn w:val="a7"/>
    <w:rsid w:val="000401C5"/>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none"/>
      <w:effect w:val="none"/>
      <w:lang w:val="ru-RU" w:eastAsia="ru-RU" w:bidi="ru-RU"/>
    </w:rPr>
  </w:style>
  <w:style w:type="character" w:customStyle="1" w:styleId="210pt0">
    <w:name w:val="Основной текст (2) + 10 pt"/>
    <w:basedOn w:val="2f7"/>
    <w:rsid w:val="000401C5"/>
    <w:rPr>
      <w:rFonts w:ascii="Times New Roman" w:eastAsia="Times New Roman" w:hAnsi="Times New Roman" w:cs="Times New Roman"/>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2Tahoma">
    <w:name w:val="Основной текст (2) + Tahoma"/>
    <w:aliases w:val="9 pt"/>
    <w:basedOn w:val="2f7"/>
    <w:rsid w:val="000401C5"/>
    <w:rPr>
      <w:rFonts w:ascii="Tahoma" w:eastAsia="Tahoma" w:hAnsi="Tahoma" w:cs="Tahoma"/>
      <w:b w:val="0"/>
      <w:bCs w:val="0"/>
      <w:i w:val="0"/>
      <w:iCs w:val="0"/>
      <w:smallCaps w:val="0"/>
      <w:strike w:val="0"/>
      <w:dstrike w:val="0"/>
      <w:color w:val="000000"/>
      <w:spacing w:val="0"/>
      <w:w w:val="100"/>
      <w:position w:val="0"/>
      <w:sz w:val="18"/>
      <w:szCs w:val="18"/>
      <w:u w:val="none"/>
      <w:effect w:val="none"/>
      <w:shd w:val="clear" w:color="auto" w:fill="FFFFFF"/>
      <w:lang w:val="ru-RU" w:eastAsia="ru-RU" w:bidi="ru-RU"/>
    </w:rPr>
  </w:style>
  <w:style w:type="character" w:customStyle="1" w:styleId="211pt">
    <w:name w:val="Основной текст (2) + 11 pt"/>
    <w:basedOn w:val="2f7"/>
    <w:rsid w:val="000401C5"/>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14pt">
    <w:name w:val="Основной текст (2) + 14 pt"/>
    <w:basedOn w:val="2f7"/>
    <w:rsid w:val="000401C5"/>
    <w:rPr>
      <w:rFonts w:ascii="Times New Roman" w:eastAsia="Times New Roman" w:hAnsi="Times New Roman" w:cs="Times New Roman"/>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103">
    <w:name w:val="Основной текст (10)_"/>
    <w:basedOn w:val="a7"/>
    <w:rsid w:val="000401C5"/>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104">
    <w:name w:val="Основной текст (10)"/>
    <w:basedOn w:val="103"/>
    <w:rsid w:val="000401C5"/>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eastAsia="ru-RU" w:bidi="ru-RU"/>
    </w:rPr>
  </w:style>
  <w:style w:type="character" w:customStyle="1" w:styleId="102pt">
    <w:name w:val="Основной текст (10) + Интервал 2 pt"/>
    <w:basedOn w:val="103"/>
    <w:rsid w:val="000401C5"/>
    <w:rPr>
      <w:rFonts w:ascii="Times New Roman" w:eastAsia="Times New Roman" w:hAnsi="Times New Roman" w:cs="Times New Roman" w:hint="default"/>
      <w:b/>
      <w:bCs/>
      <w:i w:val="0"/>
      <w:iCs w:val="0"/>
      <w:smallCaps w:val="0"/>
      <w:strike w:val="0"/>
      <w:dstrike w:val="0"/>
      <w:color w:val="000000"/>
      <w:spacing w:val="40"/>
      <w:w w:val="100"/>
      <w:position w:val="0"/>
      <w:sz w:val="22"/>
      <w:szCs w:val="22"/>
      <w:u w:val="none"/>
      <w:effect w:val="none"/>
      <w:lang w:val="ru-RU" w:eastAsia="ru-RU" w:bidi="ru-RU"/>
    </w:rPr>
  </w:style>
  <w:style w:type="character" w:customStyle="1" w:styleId="101pt">
    <w:name w:val="Основной текст (10) + Интервал 1 pt"/>
    <w:basedOn w:val="103"/>
    <w:rsid w:val="000401C5"/>
    <w:rPr>
      <w:rFonts w:ascii="Times New Roman" w:eastAsia="Times New Roman" w:hAnsi="Times New Roman" w:cs="Times New Roman" w:hint="default"/>
      <w:b/>
      <w:bCs/>
      <w:i w:val="0"/>
      <w:iCs w:val="0"/>
      <w:smallCaps w:val="0"/>
      <w:strike w:val="0"/>
      <w:dstrike w:val="0"/>
      <w:color w:val="000000"/>
      <w:spacing w:val="30"/>
      <w:w w:val="100"/>
      <w:position w:val="0"/>
      <w:sz w:val="22"/>
      <w:szCs w:val="22"/>
      <w:u w:val="none"/>
      <w:effect w:val="none"/>
      <w:lang w:val="ru-RU" w:eastAsia="ru-RU" w:bidi="ru-RU"/>
    </w:rPr>
  </w:style>
  <w:style w:type="character" w:customStyle="1" w:styleId="4e">
    <w:name w:val="Заголовок №4_"/>
    <w:basedOn w:val="a7"/>
    <w:rsid w:val="000401C5"/>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153">
    <w:name w:val="Основной текст (15)_"/>
    <w:basedOn w:val="a7"/>
    <w:rsid w:val="000401C5"/>
    <w:rPr>
      <w:rFonts w:ascii="Times New Roman" w:eastAsia="Times New Roman" w:hAnsi="Times New Roman" w:cs="Times New Roman" w:hint="default"/>
      <w:b w:val="0"/>
      <w:bCs w:val="0"/>
      <w:i/>
      <w:iCs/>
      <w:smallCaps w:val="0"/>
      <w:strike w:val="0"/>
      <w:dstrike w:val="0"/>
      <w:sz w:val="23"/>
      <w:szCs w:val="23"/>
      <w:u w:val="none"/>
      <w:effect w:val="none"/>
    </w:rPr>
  </w:style>
  <w:style w:type="character" w:customStyle="1" w:styleId="154">
    <w:name w:val="Основной текст (15)"/>
    <w:basedOn w:val="153"/>
    <w:rsid w:val="000401C5"/>
    <w:rPr>
      <w:rFonts w:ascii="Times New Roman" w:eastAsia="Times New Roman" w:hAnsi="Times New Roman" w:cs="Times New Roman" w:hint="default"/>
      <w:b w:val="0"/>
      <w:bCs w:val="0"/>
      <w:i/>
      <w:iCs/>
      <w:smallCaps w:val="0"/>
      <w:strike w:val="0"/>
      <w:dstrike w:val="0"/>
      <w:color w:val="000000"/>
      <w:spacing w:val="0"/>
      <w:w w:val="100"/>
      <w:position w:val="0"/>
      <w:sz w:val="23"/>
      <w:szCs w:val="23"/>
      <w:u w:val="none"/>
      <w:effect w:val="none"/>
      <w:lang w:val="ru-RU" w:eastAsia="ru-RU" w:bidi="ru-RU"/>
    </w:rPr>
  </w:style>
  <w:style w:type="character" w:customStyle="1" w:styleId="style71">
    <w:name w:val="style71"/>
    <w:basedOn w:val="a7"/>
    <w:rsid w:val="000401C5"/>
    <w:rPr>
      <w:rFonts w:ascii="Times New Roman" w:hAnsi="Times New Roman" w:cs="Times New Roman" w:hint="default"/>
      <w:strike w:val="0"/>
      <w:dstrike w:val="0"/>
      <w:color w:val="405040"/>
      <w:sz w:val="24"/>
      <w:szCs w:val="24"/>
      <w:u w:val="none"/>
      <w:effect w:val="none"/>
    </w:rPr>
  </w:style>
  <w:style w:type="character" w:customStyle="1" w:styleId="affffffff7">
    <w:name w:val="Гипертекстовая ссылка"/>
    <w:basedOn w:val="a7"/>
    <w:uiPriority w:val="99"/>
    <w:rsid w:val="000401C5"/>
    <w:rPr>
      <w:rFonts w:ascii="Times New Roman" w:hAnsi="Times New Roman" w:cs="Times New Roman" w:hint="default"/>
      <w:b w:val="0"/>
      <w:bCs w:val="0"/>
      <w:color w:val="106BBE"/>
    </w:rPr>
  </w:style>
  <w:style w:type="character" w:customStyle="1" w:styleId="1fff0">
    <w:name w:val="Список_маркерный_1_уровень Знак"/>
    <w:basedOn w:val="a7"/>
    <w:link w:val="15"/>
    <w:locked/>
    <w:rsid w:val="000401C5"/>
    <w:rPr>
      <w:sz w:val="24"/>
      <w:szCs w:val="24"/>
    </w:rPr>
  </w:style>
  <w:style w:type="paragraph" w:customStyle="1" w:styleId="15">
    <w:name w:val="Список_маркерный_1_уровень"/>
    <w:link w:val="1fff0"/>
    <w:qFormat/>
    <w:rsid w:val="000401C5"/>
    <w:pPr>
      <w:numPr>
        <w:numId w:val="54"/>
      </w:numPr>
      <w:snapToGrid w:val="0"/>
      <w:spacing w:before="60" w:after="100"/>
      <w:jc w:val="both"/>
    </w:pPr>
    <w:rPr>
      <w:sz w:val="24"/>
      <w:szCs w:val="24"/>
    </w:rPr>
  </w:style>
  <w:style w:type="paragraph" w:customStyle="1" w:styleId="24">
    <w:name w:val="Список_маркерный_2_уровень"/>
    <w:basedOn w:val="15"/>
    <w:rsid w:val="000401C5"/>
    <w:pPr>
      <w:numPr>
        <w:ilvl w:val="1"/>
      </w:numPr>
      <w:tabs>
        <w:tab w:val="num" w:pos="360"/>
      </w:tabs>
      <w:ind w:left="1440" w:hanging="360"/>
    </w:pPr>
    <w:rPr>
      <w:rFonts w:eastAsia="Calibri"/>
    </w:rPr>
  </w:style>
  <w:style w:type="paragraph" w:customStyle="1" w:styleId="30">
    <w:name w:val="Стиль3"/>
    <w:basedOn w:val="a6"/>
    <w:link w:val="3f3"/>
    <w:qFormat/>
    <w:rsid w:val="000A633D"/>
    <w:pPr>
      <w:numPr>
        <w:numId w:val="55"/>
      </w:numPr>
    </w:pPr>
    <w:rPr>
      <w:b/>
      <w:bCs/>
      <w:iCs/>
      <w:szCs w:val="24"/>
    </w:rPr>
  </w:style>
  <w:style w:type="table" w:customStyle="1" w:styleId="-551">
    <w:name w:val="Таблица-сетка 5 темная — акцент 51"/>
    <w:basedOn w:val="a8"/>
    <w:next w:val="-552"/>
    <w:uiPriority w:val="50"/>
    <w:rsid w:val="007F4D9F"/>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3f3">
    <w:name w:val="Стиль3 Знак"/>
    <w:basedOn w:val="a7"/>
    <w:link w:val="30"/>
    <w:rsid w:val="000A633D"/>
    <w:rPr>
      <w:rFonts w:ascii="Times New Roman" w:hAnsi="Times New Roman"/>
      <w:b/>
      <w:bCs/>
      <w:iCs/>
      <w:sz w:val="24"/>
      <w:szCs w:val="24"/>
    </w:rPr>
  </w:style>
  <w:style w:type="table" w:customStyle="1" w:styleId="-552">
    <w:name w:val="Таблица-сетка 5 темная — акцент 52"/>
    <w:basedOn w:val="a8"/>
    <w:uiPriority w:val="50"/>
    <w:rsid w:val="007F4D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eGridReport20">
    <w:name w:val="Table Grid Report20"/>
    <w:basedOn w:val="a8"/>
    <w:next w:val="ac"/>
    <w:uiPriority w:val="59"/>
    <w:rsid w:val="00153EB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5">
    <w:name w:val="Table Grid Report25"/>
    <w:basedOn w:val="a8"/>
    <w:next w:val="ac"/>
    <w:uiPriority w:val="59"/>
    <w:rsid w:val="00153EB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6">
    <w:name w:val="Table Grid Report26"/>
    <w:basedOn w:val="a8"/>
    <w:next w:val="ac"/>
    <w:uiPriority w:val="59"/>
    <w:rsid w:val="00153EB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7">
    <w:name w:val="Table Grid Report27"/>
    <w:basedOn w:val="a8"/>
    <w:next w:val="ac"/>
    <w:uiPriority w:val="59"/>
    <w:rsid w:val="00153EB3"/>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30">
    <w:name w:val="Сетка таблицы63"/>
    <w:basedOn w:val="a8"/>
    <w:next w:val="ac"/>
    <w:uiPriority w:val="39"/>
    <w:rsid w:val="003153C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Таблица-сетка 1 светлая7"/>
    <w:basedOn w:val="a8"/>
    <w:next w:val="-12"/>
    <w:uiPriority w:val="46"/>
    <w:rsid w:val="00AB10D7"/>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640">
    <w:name w:val="Сетка таблицы64"/>
    <w:basedOn w:val="a8"/>
    <w:next w:val="ac"/>
    <w:uiPriority w:val="39"/>
    <w:rsid w:val="00FD78CC"/>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8"/>
    <w:next w:val="ac"/>
    <w:uiPriority w:val="39"/>
    <w:rsid w:val="005B593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3">
    <w:name w:val="Нет списка28"/>
    <w:next w:val="a9"/>
    <w:uiPriority w:val="99"/>
    <w:semiHidden/>
    <w:unhideWhenUsed/>
    <w:rsid w:val="005B593B"/>
  </w:style>
  <w:style w:type="table" w:customStyle="1" w:styleId="660">
    <w:name w:val="Сетка таблицы66"/>
    <w:basedOn w:val="a8"/>
    <w:next w:val="ac"/>
    <w:uiPriority w:val="39"/>
    <w:rsid w:val="005B593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6"/>
    <w:rsid w:val="005B593B"/>
    <w:pPr>
      <w:spacing w:before="100" w:beforeAutospacing="1" w:after="100" w:afterAutospacing="1" w:line="240" w:lineRule="auto"/>
      <w:ind w:firstLine="0"/>
    </w:pPr>
    <w:rPr>
      <w:szCs w:val="24"/>
    </w:rPr>
  </w:style>
  <w:style w:type="table" w:customStyle="1" w:styleId="670">
    <w:name w:val="Сетка таблицы67"/>
    <w:basedOn w:val="a8"/>
    <w:next w:val="ac"/>
    <w:uiPriority w:val="39"/>
    <w:rsid w:val="005B593B"/>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8"/>
    <w:next w:val="ac"/>
    <w:uiPriority w:val="39"/>
    <w:rsid w:val="001F46F8"/>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f">
    <w:name w:val="Стиль4"/>
    <w:basedOn w:val="affffff7"/>
    <w:link w:val="4f0"/>
    <w:qFormat/>
    <w:rsid w:val="001F46F8"/>
  </w:style>
  <w:style w:type="paragraph" w:customStyle="1" w:styleId="5">
    <w:name w:val="Стиль5"/>
    <w:basedOn w:val="4f"/>
    <w:link w:val="5d"/>
    <w:qFormat/>
    <w:rsid w:val="001F46F8"/>
    <w:pPr>
      <w:numPr>
        <w:numId w:val="56"/>
      </w:numPr>
    </w:pPr>
    <w:rPr>
      <w:b/>
      <w:sz w:val="24"/>
    </w:rPr>
  </w:style>
  <w:style w:type="character" w:customStyle="1" w:styleId="4f0">
    <w:name w:val="Стиль4 Знак"/>
    <w:basedOn w:val="affffff6"/>
    <w:link w:val="4f"/>
    <w:rsid w:val="001F46F8"/>
    <w:rPr>
      <w:rFonts w:ascii="Times New Roman" w:hAnsi="Times New Roman"/>
      <w:iCs/>
      <w:szCs w:val="26"/>
    </w:rPr>
  </w:style>
  <w:style w:type="numbering" w:customStyle="1" w:styleId="293">
    <w:name w:val="Нет списка29"/>
    <w:next w:val="a9"/>
    <w:uiPriority w:val="99"/>
    <w:semiHidden/>
    <w:unhideWhenUsed/>
    <w:rsid w:val="00C01141"/>
  </w:style>
  <w:style w:type="character" w:customStyle="1" w:styleId="5d">
    <w:name w:val="Стиль5 Знак"/>
    <w:basedOn w:val="4f0"/>
    <w:link w:val="5"/>
    <w:rsid w:val="001F46F8"/>
    <w:rPr>
      <w:rFonts w:ascii="Times New Roman" w:hAnsi="Times New Roman"/>
      <w:b/>
      <w:iCs/>
      <w:sz w:val="24"/>
      <w:szCs w:val="26"/>
    </w:rPr>
  </w:style>
  <w:style w:type="paragraph" w:customStyle="1" w:styleId="font1">
    <w:name w:val="font1"/>
    <w:basedOn w:val="a6"/>
    <w:rsid w:val="00296B94"/>
    <w:pPr>
      <w:spacing w:before="100" w:beforeAutospacing="1" w:after="100" w:afterAutospacing="1" w:line="240" w:lineRule="auto"/>
      <w:ind w:firstLine="0"/>
    </w:pPr>
    <w:rPr>
      <w:rFonts w:ascii="Calibri" w:hAnsi="Calibri"/>
      <w:color w:val="000000"/>
      <w:sz w:val="22"/>
    </w:rPr>
  </w:style>
  <w:style w:type="numbering" w:customStyle="1" w:styleId="303">
    <w:name w:val="Нет списка30"/>
    <w:next w:val="a9"/>
    <w:uiPriority w:val="99"/>
    <w:semiHidden/>
    <w:unhideWhenUsed/>
    <w:rsid w:val="00233692"/>
  </w:style>
  <w:style w:type="table" w:customStyle="1" w:styleId="TableGridReport28">
    <w:name w:val="Table Grid Report28"/>
    <w:basedOn w:val="a8"/>
    <w:next w:val="ac"/>
    <w:uiPriority w:val="3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40">
    <w:name w:val="Светлый список - Акцент 114"/>
    <w:basedOn w:val="a8"/>
    <w:uiPriority w:val="61"/>
    <w:rsid w:val="0023369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42">
    <w:name w:val="Сетка таблицы114"/>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0">
    <w:name w:val="Нет списка115"/>
    <w:next w:val="a9"/>
    <w:uiPriority w:val="99"/>
    <w:semiHidden/>
    <w:unhideWhenUsed/>
    <w:rsid w:val="00233692"/>
  </w:style>
  <w:style w:type="table" w:customStyle="1" w:styleId="2131">
    <w:name w:val="Сетка таблицы213"/>
    <w:basedOn w:val="a8"/>
    <w:next w:val="ac"/>
    <w:rsid w:val="0023369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101">
    <w:name w:val="Нет списка210"/>
    <w:next w:val="a9"/>
    <w:uiPriority w:val="99"/>
    <w:semiHidden/>
    <w:unhideWhenUsed/>
    <w:rsid w:val="00233692"/>
  </w:style>
  <w:style w:type="table" w:customStyle="1" w:styleId="3130">
    <w:name w:val="Сетка таблицы313"/>
    <w:basedOn w:val="a8"/>
    <w:next w:val="ac"/>
    <w:rsid w:val="0023369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43">
    <w:name w:val="Нет списка34"/>
    <w:next w:val="a9"/>
    <w:uiPriority w:val="99"/>
    <w:semiHidden/>
    <w:unhideWhenUsed/>
    <w:rsid w:val="00233692"/>
  </w:style>
  <w:style w:type="table" w:customStyle="1" w:styleId="4130">
    <w:name w:val="Сетка таблицы413"/>
    <w:basedOn w:val="a8"/>
    <w:next w:val="ac"/>
    <w:rsid w:val="0023369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4">
    <w:name w:val="1 / 1.1 / 1.1.11114"/>
    <w:rsid w:val="00233692"/>
  </w:style>
  <w:style w:type="numbering" w:customStyle="1" w:styleId="442">
    <w:name w:val="Нет списка44"/>
    <w:next w:val="a9"/>
    <w:uiPriority w:val="99"/>
    <w:semiHidden/>
    <w:unhideWhenUsed/>
    <w:rsid w:val="00233692"/>
  </w:style>
  <w:style w:type="table" w:customStyle="1" w:styleId="5100">
    <w:name w:val="Сетка таблицы510"/>
    <w:basedOn w:val="a8"/>
    <w:next w:val="ac"/>
    <w:uiPriority w:val="59"/>
    <w:rsid w:val="00233692"/>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
    <w:basedOn w:val="a8"/>
    <w:next w:val="ac"/>
    <w:locked/>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9"/>
    <w:uiPriority w:val="99"/>
    <w:semiHidden/>
    <w:unhideWhenUsed/>
    <w:rsid w:val="00233692"/>
  </w:style>
  <w:style w:type="table" w:customStyle="1" w:styleId="690">
    <w:name w:val="Сетка таблицы69"/>
    <w:basedOn w:val="a8"/>
    <w:next w:val="ac"/>
    <w:uiPriority w:val="99"/>
    <w:rsid w:val="0023369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8"/>
    <w:next w:val="ac"/>
    <w:uiPriority w:val="99"/>
    <w:rsid w:val="0023369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0">
    <w:name w:val="Сетка таблицы314"/>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Сетка таблицы323"/>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8"/>
    <w:next w:val="ac"/>
    <w:uiPriority w:val="59"/>
    <w:rsid w:val="00233692"/>
    <w:rPr>
      <w:rFonts w:ascii="Times New Roman" w:eastAsia="Calibri" w:hAnsi="Times New Roman"/>
      <w:sz w:val="28"/>
      <w:szCs w:val="27"/>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3"/>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8"/>
    <w:next w:val="ac"/>
    <w:uiPriority w:val="3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9"/>
    <w:uiPriority w:val="99"/>
    <w:semiHidden/>
    <w:unhideWhenUsed/>
    <w:rsid w:val="00233692"/>
  </w:style>
  <w:style w:type="table" w:customStyle="1" w:styleId="930">
    <w:name w:val="Сетка таблицы93"/>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
    <w:name w:val="Средняя заливка 2 - Акцент 114"/>
    <w:basedOn w:val="a8"/>
    <w:uiPriority w:val="64"/>
    <w:rsid w:val="00233692"/>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41">
    <w:name w:val="Средний список 214"/>
    <w:basedOn w:val="a8"/>
    <w:uiPriority w:val="66"/>
    <w:rsid w:val="00233692"/>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42">
    <w:name w:val="Светлая заливка - Акцент 114"/>
    <w:basedOn w:val="a8"/>
    <w:uiPriority w:val="60"/>
    <w:rsid w:val="00233692"/>
    <w:pPr>
      <w:ind w:left="425" w:right="23"/>
      <w:jc w:val="both"/>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14">
    <w:name w:val="Средняя заливка 1 - Акцент 114"/>
    <w:basedOn w:val="a8"/>
    <w:uiPriority w:val="63"/>
    <w:rsid w:val="0023369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14">
    <w:name w:val="Средняя сетка 1 - Акцент 14"/>
    <w:basedOn w:val="a8"/>
    <w:next w:val="1-1"/>
    <w:uiPriority w:val="67"/>
    <w:rsid w:val="0023369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Report110">
    <w:name w:val="Table Grid Report110"/>
    <w:basedOn w:val="a8"/>
    <w:next w:val="ac"/>
    <w:uiPriority w:val="59"/>
    <w:rsid w:val="00233692"/>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130">
    <w:name w:val="Светлый список - Акцент 1113"/>
    <w:basedOn w:val="a8"/>
    <w:uiPriority w:val="61"/>
    <w:rsid w:val="00233692"/>
    <w:rPr>
      <w:rFonts w:asciiTheme="minorHAnsi" w:eastAsiaTheme="minorEastAsia"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1230">
    <w:name w:val="Сетка таблицы123"/>
    <w:basedOn w:val="a8"/>
    <w:next w:val="ac"/>
    <w:uiPriority w:val="59"/>
    <w:rsid w:val="002336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1">
    <w:name w:val="Нет списка123"/>
    <w:next w:val="a9"/>
    <w:uiPriority w:val="99"/>
    <w:semiHidden/>
    <w:unhideWhenUsed/>
    <w:rsid w:val="00233692"/>
  </w:style>
  <w:style w:type="numbering" w:customStyle="1" w:styleId="2132">
    <w:name w:val="Нет списка213"/>
    <w:next w:val="a9"/>
    <w:uiPriority w:val="99"/>
    <w:semiHidden/>
    <w:unhideWhenUsed/>
    <w:rsid w:val="00233692"/>
  </w:style>
  <w:style w:type="numbering" w:customStyle="1" w:styleId="3131">
    <w:name w:val="Нет списка313"/>
    <w:next w:val="a9"/>
    <w:uiPriority w:val="99"/>
    <w:semiHidden/>
    <w:unhideWhenUsed/>
    <w:rsid w:val="00233692"/>
  </w:style>
  <w:style w:type="table" w:customStyle="1" w:styleId="4140">
    <w:name w:val="Сетка таблицы414"/>
    <w:basedOn w:val="a8"/>
    <w:next w:val="ac"/>
    <w:rsid w:val="0023369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13">
    <w:name w:val="1 / 1.1 / 1.1.111113"/>
    <w:rsid w:val="00233692"/>
  </w:style>
  <w:style w:type="numbering" w:customStyle="1" w:styleId="4131">
    <w:name w:val="Нет списка413"/>
    <w:next w:val="a9"/>
    <w:uiPriority w:val="99"/>
    <w:semiHidden/>
    <w:unhideWhenUsed/>
    <w:rsid w:val="00233692"/>
  </w:style>
  <w:style w:type="table" w:customStyle="1" w:styleId="5130">
    <w:name w:val="Сетка таблицы513"/>
    <w:basedOn w:val="a8"/>
    <w:next w:val="ac"/>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8"/>
    <w:next w:val="ac"/>
    <w:rsid w:val="002336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1">
    <w:name w:val="Нет списка1113"/>
    <w:next w:val="a9"/>
    <w:uiPriority w:val="99"/>
    <w:semiHidden/>
    <w:unhideWhenUsed/>
    <w:rsid w:val="00233692"/>
  </w:style>
  <w:style w:type="table" w:customStyle="1" w:styleId="2-1113">
    <w:name w:val="Средняя заливка 2 - Акцент 1113"/>
    <w:basedOn w:val="a8"/>
    <w:uiPriority w:val="64"/>
    <w:rsid w:val="00233692"/>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130">
    <w:name w:val="Средний список 2113"/>
    <w:basedOn w:val="a8"/>
    <w:uiPriority w:val="66"/>
    <w:rsid w:val="00233692"/>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131">
    <w:name w:val="Светлая заливка - Акцент 1113"/>
    <w:basedOn w:val="a8"/>
    <w:uiPriority w:val="60"/>
    <w:rsid w:val="00233692"/>
    <w:pPr>
      <w:ind w:left="425" w:right="23"/>
      <w:jc w:val="both"/>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113">
    <w:name w:val="Средняя заливка 1 - Акцент 1113"/>
    <w:basedOn w:val="a8"/>
    <w:uiPriority w:val="63"/>
    <w:rsid w:val="0023369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1130">
    <w:name w:val="Средняя сетка 1 - Акцент 113"/>
    <w:basedOn w:val="a8"/>
    <w:next w:val="1-1"/>
    <w:uiPriority w:val="67"/>
    <w:rsid w:val="0023369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Normal4">
    <w:name w:val="Table Normal4"/>
    <w:uiPriority w:val="2"/>
    <w:semiHidden/>
    <w:unhideWhenUsed/>
    <w:qFormat/>
    <w:rsid w:val="00233692"/>
    <w:pPr>
      <w:widowControl w:val="0"/>
      <w:autoSpaceDE w:val="0"/>
      <w:autoSpaceDN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1030">
    <w:name w:val="Сетка таблицы103"/>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8"/>
    <w:next w:val="ac"/>
    <w:uiPriority w:val="39"/>
    <w:rsid w:val="0023369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3">
    <w:name w:val="Сетка таблицы1923"/>
    <w:basedOn w:val="a8"/>
    <w:next w:val="ac"/>
    <w:uiPriority w:val="59"/>
    <w:rsid w:val="002336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0">
    <w:name w:val="Сетка таблицы1513"/>
    <w:basedOn w:val="a8"/>
    <w:next w:val="ac"/>
    <w:uiPriority w:val="59"/>
    <w:rsid w:val="002336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31">
    <w:name w:val="Нет списка63"/>
    <w:next w:val="a9"/>
    <w:uiPriority w:val="99"/>
    <w:semiHidden/>
    <w:unhideWhenUsed/>
    <w:rsid w:val="00233692"/>
  </w:style>
  <w:style w:type="numbering" w:customStyle="1" w:styleId="721">
    <w:name w:val="Нет списка72"/>
    <w:next w:val="a9"/>
    <w:uiPriority w:val="99"/>
    <w:semiHidden/>
    <w:unhideWhenUsed/>
    <w:rsid w:val="00233692"/>
  </w:style>
  <w:style w:type="numbering" w:customStyle="1" w:styleId="821">
    <w:name w:val="Нет списка82"/>
    <w:next w:val="a9"/>
    <w:uiPriority w:val="99"/>
    <w:semiHidden/>
    <w:unhideWhenUsed/>
    <w:rsid w:val="00233692"/>
  </w:style>
  <w:style w:type="table" w:customStyle="1" w:styleId="TableGridReport29">
    <w:name w:val="Table Grid Report29"/>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12">
    <w:name w:val="Table Grid Report21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8"/>
    <w:next w:val="ac"/>
    <w:uiPriority w:val="3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3">
    <w:name w:val="Сетка таблицы143"/>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1">
    <w:name w:val="Нет списка92"/>
    <w:next w:val="a9"/>
    <w:uiPriority w:val="99"/>
    <w:semiHidden/>
    <w:unhideWhenUsed/>
    <w:rsid w:val="00233692"/>
  </w:style>
  <w:style w:type="table" w:customStyle="1" w:styleId="TableGridReport42">
    <w:name w:val="Table Grid Report42"/>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23">
    <w:name w:val="Table Grid Report223"/>
    <w:basedOn w:val="a8"/>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2">
    <w:name w:val="Сетка таблицы15112"/>
    <w:basedOn w:val="a8"/>
    <w:uiPriority w:val="59"/>
    <w:rsid w:val="002336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2">
    <w:name w:val="Сетка таблицы46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2">
    <w:name w:val="Table Grid Report52"/>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20">
    <w:name w:val="Светлый список - Акцент 1122"/>
    <w:basedOn w:val="a8"/>
    <w:uiPriority w:val="61"/>
    <w:rsid w:val="0023369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4130">
    <w:name w:val="Сетка таблицы1413"/>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1">
    <w:name w:val="Нет списка133"/>
    <w:next w:val="a9"/>
    <w:uiPriority w:val="99"/>
    <w:semiHidden/>
    <w:unhideWhenUsed/>
    <w:rsid w:val="00233692"/>
  </w:style>
  <w:style w:type="table" w:customStyle="1" w:styleId="2530">
    <w:name w:val="Сетка таблицы253"/>
    <w:basedOn w:val="a8"/>
    <w:next w:val="ac"/>
    <w:rsid w:val="0023369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1">
    <w:name w:val="Нет списка222"/>
    <w:next w:val="a9"/>
    <w:uiPriority w:val="99"/>
    <w:semiHidden/>
    <w:unhideWhenUsed/>
    <w:rsid w:val="00233692"/>
  </w:style>
  <w:style w:type="table" w:customStyle="1" w:styleId="3430">
    <w:name w:val="Сетка таблицы343"/>
    <w:basedOn w:val="a8"/>
    <w:next w:val="ac"/>
    <w:rsid w:val="0023369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221">
    <w:name w:val="Нет списка322"/>
    <w:next w:val="a9"/>
    <w:uiPriority w:val="99"/>
    <w:semiHidden/>
    <w:unhideWhenUsed/>
    <w:rsid w:val="00233692"/>
  </w:style>
  <w:style w:type="table" w:customStyle="1" w:styleId="422">
    <w:name w:val="Сетка таблицы422"/>
    <w:basedOn w:val="a8"/>
    <w:next w:val="ac"/>
    <w:rsid w:val="0023369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22">
    <w:name w:val="1 / 1.1 / 1.1.111122"/>
    <w:rsid w:val="00233692"/>
  </w:style>
  <w:style w:type="numbering" w:customStyle="1" w:styleId="4220">
    <w:name w:val="Нет списка422"/>
    <w:next w:val="a9"/>
    <w:uiPriority w:val="99"/>
    <w:semiHidden/>
    <w:unhideWhenUsed/>
    <w:rsid w:val="00233692"/>
  </w:style>
  <w:style w:type="table" w:customStyle="1" w:styleId="5220">
    <w:name w:val="Сетка таблицы522"/>
    <w:basedOn w:val="a8"/>
    <w:next w:val="ac"/>
    <w:uiPriority w:val="59"/>
    <w:rsid w:val="00233692"/>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8"/>
    <w:next w:val="ac"/>
    <w:locked/>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0">
    <w:name w:val="Нет списка1122"/>
    <w:next w:val="a9"/>
    <w:uiPriority w:val="99"/>
    <w:semiHidden/>
    <w:unhideWhenUsed/>
    <w:rsid w:val="00233692"/>
  </w:style>
  <w:style w:type="table" w:customStyle="1" w:styleId="6120">
    <w:name w:val="Сетка таблицы612"/>
    <w:basedOn w:val="a8"/>
    <w:next w:val="ac"/>
    <w:uiPriority w:val="99"/>
    <w:rsid w:val="0023369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8"/>
    <w:next w:val="ac"/>
    <w:uiPriority w:val="99"/>
    <w:rsid w:val="0023369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2"/>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етка таблицы2412"/>
    <w:basedOn w:val="a8"/>
    <w:next w:val="ac"/>
    <w:uiPriority w:val="59"/>
    <w:rsid w:val="00233692"/>
    <w:rPr>
      <w:rFonts w:ascii="Times New Roman" w:eastAsia="Calibri" w:hAnsi="Times New Roman"/>
      <w:sz w:val="28"/>
      <w:szCs w:val="27"/>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0">
    <w:name w:val="Сетка таблицы2312"/>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2">
    <w:name w:val="Сетка таблицы3312"/>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812"/>
    <w:basedOn w:val="a8"/>
    <w:next w:val="ac"/>
    <w:uiPriority w:val="3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1">
    <w:name w:val="Нет списка512"/>
    <w:next w:val="a9"/>
    <w:uiPriority w:val="99"/>
    <w:semiHidden/>
    <w:unhideWhenUsed/>
    <w:rsid w:val="00233692"/>
  </w:style>
  <w:style w:type="table" w:customStyle="1" w:styleId="9120">
    <w:name w:val="Сетка таблицы912"/>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2">
    <w:name w:val="Средняя заливка 2 - Акцент 1122"/>
    <w:basedOn w:val="a8"/>
    <w:uiPriority w:val="64"/>
    <w:rsid w:val="00233692"/>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220">
    <w:name w:val="Средний список 2122"/>
    <w:basedOn w:val="a8"/>
    <w:uiPriority w:val="66"/>
    <w:rsid w:val="00233692"/>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221">
    <w:name w:val="Светлая заливка - Акцент 1122"/>
    <w:basedOn w:val="a8"/>
    <w:uiPriority w:val="60"/>
    <w:rsid w:val="00233692"/>
    <w:pPr>
      <w:ind w:left="425" w:right="23"/>
      <w:jc w:val="both"/>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122">
    <w:name w:val="Средняя заливка 1 - Акцент 1122"/>
    <w:basedOn w:val="a8"/>
    <w:uiPriority w:val="63"/>
    <w:rsid w:val="0023369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122">
    <w:name w:val="Средняя сетка 1 - Акцент 122"/>
    <w:basedOn w:val="a8"/>
    <w:next w:val="1-1"/>
    <w:uiPriority w:val="67"/>
    <w:rsid w:val="0023369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Report112">
    <w:name w:val="Table Grid Report112"/>
    <w:basedOn w:val="a8"/>
    <w:next w:val="ac"/>
    <w:uiPriority w:val="59"/>
    <w:rsid w:val="00233692"/>
    <w:rPr>
      <w:rFonts w:asciiTheme="minorHAnsi" w:eastAsiaTheme="minorEastAsia"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1120">
    <w:name w:val="Светлый список - Акцент 11112"/>
    <w:basedOn w:val="a8"/>
    <w:uiPriority w:val="61"/>
    <w:rsid w:val="00233692"/>
    <w:rPr>
      <w:rFonts w:asciiTheme="minorHAnsi" w:eastAsiaTheme="minorEastAsia"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12120">
    <w:name w:val="Сетка таблицы1212"/>
    <w:basedOn w:val="a8"/>
    <w:next w:val="ac"/>
    <w:uiPriority w:val="59"/>
    <w:rsid w:val="002336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21">
    <w:name w:val="Нет списка1212"/>
    <w:next w:val="a9"/>
    <w:uiPriority w:val="99"/>
    <w:semiHidden/>
    <w:unhideWhenUsed/>
    <w:rsid w:val="00233692"/>
  </w:style>
  <w:style w:type="numbering" w:customStyle="1" w:styleId="21122">
    <w:name w:val="Нет списка2112"/>
    <w:next w:val="a9"/>
    <w:uiPriority w:val="99"/>
    <w:semiHidden/>
    <w:unhideWhenUsed/>
    <w:rsid w:val="00233692"/>
  </w:style>
  <w:style w:type="numbering" w:customStyle="1" w:styleId="31120">
    <w:name w:val="Нет списка3112"/>
    <w:next w:val="a9"/>
    <w:uiPriority w:val="99"/>
    <w:semiHidden/>
    <w:unhideWhenUsed/>
    <w:rsid w:val="00233692"/>
  </w:style>
  <w:style w:type="table" w:customStyle="1" w:styleId="41120">
    <w:name w:val="Сетка таблицы4112"/>
    <w:basedOn w:val="a8"/>
    <w:next w:val="ac"/>
    <w:rsid w:val="0023369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112">
    <w:name w:val="1 / 1.1 / 1.1.1111112"/>
    <w:rsid w:val="00233692"/>
  </w:style>
  <w:style w:type="numbering" w:customStyle="1" w:styleId="41121">
    <w:name w:val="Нет списка4112"/>
    <w:next w:val="a9"/>
    <w:uiPriority w:val="99"/>
    <w:semiHidden/>
    <w:unhideWhenUsed/>
    <w:rsid w:val="00233692"/>
  </w:style>
  <w:style w:type="table" w:customStyle="1" w:styleId="51120">
    <w:name w:val="Сетка таблицы5112"/>
    <w:basedOn w:val="a8"/>
    <w:next w:val="ac"/>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8"/>
    <w:next w:val="ac"/>
    <w:rsid w:val="002336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1">
    <w:name w:val="Нет списка11112"/>
    <w:next w:val="a9"/>
    <w:uiPriority w:val="99"/>
    <w:semiHidden/>
    <w:unhideWhenUsed/>
    <w:rsid w:val="00233692"/>
  </w:style>
  <w:style w:type="table" w:customStyle="1" w:styleId="2-11112">
    <w:name w:val="Средняя заливка 2 - Акцент 11112"/>
    <w:basedOn w:val="a8"/>
    <w:uiPriority w:val="64"/>
    <w:rsid w:val="00233692"/>
    <w:rPr>
      <w:rFonts w:asciiTheme="minorHAnsi" w:eastAsiaTheme="minorHAnsi" w:hAnsiTheme="minorHAnsi" w:cstheme="minorBid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11120">
    <w:name w:val="Средний список 21112"/>
    <w:basedOn w:val="a8"/>
    <w:uiPriority w:val="66"/>
    <w:rsid w:val="00233692"/>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111121">
    <w:name w:val="Светлая заливка - Акцент 11112"/>
    <w:basedOn w:val="a8"/>
    <w:uiPriority w:val="60"/>
    <w:rsid w:val="00233692"/>
    <w:pPr>
      <w:ind w:left="425" w:right="23"/>
      <w:jc w:val="both"/>
    </w:pPr>
    <w:rPr>
      <w:rFonts w:asciiTheme="minorHAnsi" w:eastAsiaTheme="minorHAnsi" w:hAnsiTheme="minorHAnsi" w:cstheme="minorBidi"/>
      <w:color w:val="365F91" w:themeColor="accent1" w:themeShade="BF"/>
      <w:sz w:val="22"/>
      <w:szCs w:val="22"/>
      <w:lang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1-11112">
    <w:name w:val="Средняя заливка 1 - Акцент 11112"/>
    <w:basedOn w:val="a8"/>
    <w:uiPriority w:val="63"/>
    <w:rsid w:val="0023369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1-11120">
    <w:name w:val="Средняя сетка 1 - Акцент 1112"/>
    <w:basedOn w:val="a8"/>
    <w:next w:val="1-1"/>
    <w:uiPriority w:val="67"/>
    <w:rsid w:val="00233692"/>
    <w:pPr>
      <w:ind w:left="425" w:right="23"/>
      <w:jc w:val="both"/>
    </w:pPr>
    <w:rPr>
      <w:rFonts w:asciiTheme="minorHAnsi" w:eastAsiaTheme="minorHAnsi" w:hAnsiTheme="minorHAnsi" w:cstheme="minorBidi"/>
      <w:sz w:val="22"/>
      <w:szCs w:val="22"/>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Normal12">
    <w:name w:val="Table Normal12"/>
    <w:uiPriority w:val="2"/>
    <w:semiHidden/>
    <w:unhideWhenUsed/>
    <w:qFormat/>
    <w:rsid w:val="00233692"/>
    <w:pPr>
      <w:widowControl w:val="0"/>
      <w:autoSpaceDE w:val="0"/>
      <w:autoSpaceDN w:val="0"/>
    </w:pPr>
    <w:rPr>
      <w:rFonts w:asciiTheme="minorHAnsi" w:eastAsia="Calibr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10120">
    <w:name w:val="Сетка таблицы101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8"/>
    <w:next w:val="ac"/>
    <w:uiPriority w:val="39"/>
    <w:rsid w:val="00233692"/>
    <w:rPr>
      <w:rFonts w:asciiTheme="minorHAnsi" w:eastAsia="Calibr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2">
    <w:name w:val="Сетка таблицы19212"/>
    <w:basedOn w:val="a8"/>
    <w:next w:val="ac"/>
    <w:uiPriority w:val="59"/>
    <w:rsid w:val="002336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
    <w:name w:val="Сетка таблицы1411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3">
    <w:name w:val="Таблица-сетка 6 цветная — акцент 513"/>
    <w:basedOn w:val="a8"/>
    <w:next w:val="-652"/>
    <w:uiPriority w:val="51"/>
    <w:rsid w:val="00233692"/>
    <w:rPr>
      <w:rFonts w:eastAsia="Calibr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54">
    <w:name w:val="Таблица-сетка 6 цветная — акцент 54"/>
    <w:basedOn w:val="a8"/>
    <w:next w:val="-652"/>
    <w:uiPriority w:val="51"/>
    <w:rsid w:val="00233692"/>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6121">
    <w:name w:val="Нет списка612"/>
    <w:next w:val="a9"/>
    <w:uiPriority w:val="99"/>
    <w:semiHidden/>
    <w:unhideWhenUsed/>
    <w:rsid w:val="00233692"/>
  </w:style>
  <w:style w:type="table" w:customStyle="1" w:styleId="1930">
    <w:name w:val="Сетка таблицы193"/>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2">
    <w:name w:val="Таблица простая 512"/>
    <w:basedOn w:val="a8"/>
    <w:next w:val="521"/>
    <w:uiPriority w:val="45"/>
    <w:rsid w:val="00233692"/>
    <w:rPr>
      <w:rFonts w:eastAsia="Calibri"/>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42">
    <w:name w:val="Таблица простая 54"/>
    <w:basedOn w:val="a8"/>
    <w:next w:val="521"/>
    <w:uiPriority w:val="45"/>
    <w:rsid w:val="0023369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020">
    <w:name w:val="Сетка таблицы20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етка таблицы251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2">
    <w:name w:val="Table Grid Report312"/>
    <w:basedOn w:val="a8"/>
    <w:uiPriority w:val="3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20">
    <w:name w:val="Сетка таблицы28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Таблица-сетка 1 светлая12"/>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8">
    <w:name w:val="Таблица-сетка 1 светлая8"/>
    <w:basedOn w:val="a8"/>
    <w:next w:val="-12"/>
    <w:uiPriority w:val="46"/>
    <w:rsid w:val="0023369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1021">
    <w:name w:val="Нет списка102"/>
    <w:next w:val="a9"/>
    <w:uiPriority w:val="99"/>
    <w:semiHidden/>
    <w:unhideWhenUsed/>
    <w:rsid w:val="00233692"/>
  </w:style>
  <w:style w:type="table" w:customStyle="1" w:styleId="3020">
    <w:name w:val="Сетка таблицы30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20">
    <w:name w:val="Нет списка1312"/>
    <w:next w:val="a9"/>
    <w:uiPriority w:val="99"/>
    <w:semiHidden/>
    <w:unhideWhenUsed/>
    <w:rsid w:val="00233692"/>
  </w:style>
  <w:style w:type="table" w:customStyle="1" w:styleId="3412">
    <w:name w:val="Сетка таблицы341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Таблица-сетка 1 светлая22"/>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5">
    <w:name w:val="Сетка таблицы светлая12"/>
    <w:basedOn w:val="a8"/>
    <w:next w:val="2fb"/>
    <w:uiPriority w:val="40"/>
    <w:rsid w:val="0023369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5e">
    <w:name w:val="Сетка таблицы светлая5"/>
    <w:basedOn w:val="a8"/>
    <w:next w:val="2fb"/>
    <w:uiPriority w:val="40"/>
    <w:rsid w:val="0023369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1421">
    <w:name w:val="Нет списка142"/>
    <w:next w:val="a9"/>
    <w:uiPriority w:val="99"/>
    <w:semiHidden/>
    <w:unhideWhenUsed/>
    <w:rsid w:val="00233692"/>
  </w:style>
  <w:style w:type="table" w:customStyle="1" w:styleId="352">
    <w:name w:val="Сетка таблицы35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Таблица-сетка 1 светлая32"/>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24">
    <w:name w:val="Сетка таблицы светлая22"/>
    <w:basedOn w:val="a8"/>
    <w:next w:val="2fb"/>
    <w:uiPriority w:val="40"/>
    <w:rsid w:val="0023369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23">
    <w:name w:val="Таблица простая 112"/>
    <w:basedOn w:val="a8"/>
    <w:next w:val="123"/>
    <w:uiPriority w:val="41"/>
    <w:rsid w:val="00233692"/>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44">
    <w:name w:val="Таблица простая 14"/>
    <w:basedOn w:val="a8"/>
    <w:next w:val="123"/>
    <w:uiPriority w:val="41"/>
    <w:rsid w:val="0023369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1521">
    <w:name w:val="Нет списка152"/>
    <w:next w:val="a9"/>
    <w:uiPriority w:val="99"/>
    <w:semiHidden/>
    <w:unhideWhenUsed/>
    <w:rsid w:val="00233692"/>
  </w:style>
  <w:style w:type="table" w:customStyle="1" w:styleId="3620">
    <w:name w:val="Сетка таблицы36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
    <w:name w:val="Таблица-сетка 1 светлая42"/>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324">
    <w:name w:val="Сетка таблицы светлая32"/>
    <w:basedOn w:val="a8"/>
    <w:next w:val="2fb"/>
    <w:uiPriority w:val="40"/>
    <w:rsid w:val="0023369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23">
    <w:name w:val="Таблица простая 122"/>
    <w:basedOn w:val="a8"/>
    <w:next w:val="123"/>
    <w:uiPriority w:val="41"/>
    <w:rsid w:val="00233692"/>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Report323">
    <w:name w:val="Table Grid Report323"/>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12">
    <w:name w:val="Table Grid Report221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12">
    <w:name w:val="Table Grid Report3212"/>
    <w:basedOn w:val="a8"/>
    <w:next w:val="ac"/>
    <w:uiPriority w:val="3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62">
    <w:name w:val="Table Grid Report62"/>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2">
    <w:name w:val="Table Grid Report72"/>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Сетка таблицы37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
    <w:name w:val="Сетка таблицы38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Сетка таблицы40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0">
    <w:name w:val="Нет списка162"/>
    <w:next w:val="a9"/>
    <w:uiPriority w:val="99"/>
    <w:semiHidden/>
    <w:unhideWhenUsed/>
    <w:rsid w:val="00233692"/>
  </w:style>
  <w:style w:type="table" w:customStyle="1" w:styleId="4420">
    <w:name w:val="Сетка таблицы44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0">
    <w:name w:val="Нет списка172"/>
    <w:next w:val="a9"/>
    <w:uiPriority w:val="99"/>
    <w:semiHidden/>
    <w:unhideWhenUsed/>
    <w:rsid w:val="00233692"/>
  </w:style>
  <w:style w:type="table" w:customStyle="1" w:styleId="452">
    <w:name w:val="Сетка таблицы45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Таблица-сетка 1 светлая — акцент 112"/>
    <w:basedOn w:val="a8"/>
    <w:next w:val="-1121"/>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116">
    <w:name w:val="Таблица-сетка 1 светлая — акцент 16"/>
    <w:basedOn w:val="a8"/>
    <w:next w:val="-1121"/>
    <w:uiPriority w:val="46"/>
    <w:rsid w:val="00233692"/>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472">
    <w:name w:val="Сетка таблицы47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2">
    <w:name w:val="Сетка таблицы48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Таблица-сетка 4 — акцент 112"/>
    <w:basedOn w:val="a8"/>
    <w:uiPriority w:val="49"/>
    <w:rsid w:val="00233692"/>
    <w:pPr>
      <w:ind w:left="425" w:right="23"/>
      <w:jc w:val="both"/>
    </w:pPr>
    <w:rPr>
      <w:rFonts w:eastAsia="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Report82">
    <w:name w:val="Table Grid Report82"/>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2">
    <w:name w:val="Table Grid Report92"/>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2">
    <w:name w:val="Table Grid Report102"/>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2">
    <w:name w:val="Table Grid Report122"/>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2">
    <w:name w:val="Table Grid Report132"/>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2">
    <w:name w:val="Сетка таблицы49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2">
    <w:name w:val="Сетка таблицы50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1">
    <w:name w:val="Нет списка182"/>
    <w:next w:val="a9"/>
    <w:uiPriority w:val="99"/>
    <w:semiHidden/>
    <w:unhideWhenUsed/>
    <w:rsid w:val="00233692"/>
  </w:style>
  <w:style w:type="table" w:customStyle="1" w:styleId="5320">
    <w:name w:val="Сетка таблицы53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0">
    <w:name w:val="Нет списка192"/>
    <w:next w:val="a9"/>
    <w:uiPriority w:val="99"/>
    <w:semiHidden/>
    <w:unhideWhenUsed/>
    <w:rsid w:val="00233692"/>
  </w:style>
  <w:style w:type="table" w:customStyle="1" w:styleId="5420">
    <w:name w:val="Сетка таблицы54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
    <w:name w:val="Таблица-сетка 1 светлая — акцент 122"/>
    <w:basedOn w:val="a8"/>
    <w:next w:val="-1121"/>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GridReport142">
    <w:name w:val="Table Grid Report142"/>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52">
    <w:name w:val="Table Grid Report152"/>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
    <w:name w:val="Сетка таблицы55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2">
    <w:name w:val="Table Grid Report162"/>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112">
    <w:name w:val="Таблица-сетка 6 цветная — акцент 5112"/>
    <w:basedOn w:val="a8"/>
    <w:next w:val="-652"/>
    <w:uiPriority w:val="51"/>
    <w:rsid w:val="00233692"/>
    <w:rPr>
      <w:rFonts w:eastAsia="Calibr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62">
    <w:name w:val="Сетка таблицы56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21">
    <w:name w:val="Нет списка202"/>
    <w:next w:val="a9"/>
    <w:uiPriority w:val="99"/>
    <w:semiHidden/>
    <w:unhideWhenUsed/>
    <w:rsid w:val="00233692"/>
  </w:style>
  <w:style w:type="table" w:customStyle="1" w:styleId="572">
    <w:name w:val="Сетка таблицы57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0">
    <w:name w:val="Таблица-сетка 1 светлая — акцент 132"/>
    <w:basedOn w:val="a8"/>
    <w:next w:val="-1121"/>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2321">
    <w:name w:val="Нет списка232"/>
    <w:next w:val="a9"/>
    <w:uiPriority w:val="99"/>
    <w:semiHidden/>
    <w:unhideWhenUsed/>
    <w:rsid w:val="00233692"/>
  </w:style>
  <w:style w:type="table" w:customStyle="1" w:styleId="582">
    <w:name w:val="Сетка таблицы58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Таблица-сетка 1 светлая — акцент 142"/>
    <w:basedOn w:val="a8"/>
    <w:next w:val="-1121"/>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11010">
    <w:name w:val="Нет списка1101"/>
    <w:next w:val="a9"/>
    <w:uiPriority w:val="99"/>
    <w:semiHidden/>
    <w:unhideWhenUsed/>
    <w:rsid w:val="00233692"/>
  </w:style>
  <w:style w:type="table" w:customStyle="1" w:styleId="TableGridReport171">
    <w:name w:val="Table Grid Report171"/>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1">
    <w:name w:val="Светлый список - Акцент 1131"/>
    <w:basedOn w:val="a8"/>
    <w:uiPriority w:val="61"/>
    <w:rsid w:val="0023369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1111111131">
    <w:name w:val="1 / 1.1 / 1.1.11131"/>
    <w:rsid w:val="00233692"/>
  </w:style>
  <w:style w:type="table" w:customStyle="1" w:styleId="11011">
    <w:name w:val="Сетка таблицы1101"/>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1">
    <w:name w:val="Нет списка1131"/>
    <w:next w:val="a9"/>
    <w:uiPriority w:val="99"/>
    <w:semiHidden/>
    <w:unhideWhenUsed/>
    <w:rsid w:val="00233692"/>
  </w:style>
  <w:style w:type="table" w:customStyle="1" w:styleId="21010">
    <w:name w:val="Сетка таблицы2101"/>
    <w:basedOn w:val="a8"/>
    <w:next w:val="ac"/>
    <w:rsid w:val="0023369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410">
    <w:name w:val="Нет списка241"/>
    <w:next w:val="a9"/>
    <w:uiPriority w:val="99"/>
    <w:semiHidden/>
    <w:unhideWhenUsed/>
    <w:rsid w:val="00233692"/>
  </w:style>
  <w:style w:type="table" w:customStyle="1" w:styleId="3101">
    <w:name w:val="Сетка таблицы3101"/>
    <w:basedOn w:val="a8"/>
    <w:next w:val="ac"/>
    <w:rsid w:val="0023369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310">
    <w:name w:val="Нет списка331"/>
    <w:next w:val="a9"/>
    <w:uiPriority w:val="99"/>
    <w:semiHidden/>
    <w:unhideWhenUsed/>
    <w:rsid w:val="00233692"/>
  </w:style>
  <w:style w:type="table" w:customStyle="1" w:styleId="4101">
    <w:name w:val="Сетка таблицы4101"/>
    <w:basedOn w:val="a8"/>
    <w:next w:val="ac"/>
    <w:rsid w:val="0023369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31">
    <w:name w:val="1 / 1.1 / 1.1.111131"/>
    <w:rsid w:val="00233692"/>
  </w:style>
  <w:style w:type="numbering" w:customStyle="1" w:styleId="4311">
    <w:name w:val="Нет списка431"/>
    <w:next w:val="a9"/>
    <w:uiPriority w:val="99"/>
    <w:semiHidden/>
    <w:unhideWhenUsed/>
    <w:rsid w:val="00233692"/>
  </w:style>
  <w:style w:type="table" w:customStyle="1" w:styleId="591">
    <w:name w:val="Сетка таблицы591"/>
    <w:basedOn w:val="a8"/>
    <w:next w:val="ac"/>
    <w:uiPriority w:val="59"/>
    <w:rsid w:val="00233692"/>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етка таблицы1131"/>
    <w:basedOn w:val="a8"/>
    <w:next w:val="ac"/>
    <w:locked/>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210">
    <w:name w:val="Нет списка11121"/>
    <w:next w:val="a9"/>
    <w:uiPriority w:val="99"/>
    <w:semiHidden/>
    <w:unhideWhenUsed/>
    <w:rsid w:val="00233692"/>
  </w:style>
  <w:style w:type="table" w:customStyle="1" w:styleId="6210">
    <w:name w:val="Сетка таблицы621"/>
    <w:basedOn w:val="a8"/>
    <w:next w:val="ac"/>
    <w:uiPriority w:val="99"/>
    <w:rsid w:val="0023369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8"/>
    <w:next w:val="ac"/>
    <w:uiPriority w:val="99"/>
    <w:rsid w:val="0023369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Сетка таблицы2221"/>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10">
    <w:name w:val="Сетка таблицы3221"/>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8"/>
    <w:next w:val="ac"/>
    <w:uiPriority w:val="59"/>
    <w:rsid w:val="00233692"/>
    <w:rPr>
      <w:rFonts w:ascii="Times New Roman" w:eastAsia="Calibri" w:hAnsi="Times New Roman"/>
      <w:sz w:val="28"/>
      <w:szCs w:val="27"/>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0">
    <w:name w:val="Сетка таблицы2321"/>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
    <w:name w:val="Сетка таблицы3321"/>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8"/>
    <w:next w:val="ac"/>
    <w:uiPriority w:val="3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1">
    <w:name w:val="Нет списка521"/>
    <w:next w:val="a9"/>
    <w:uiPriority w:val="99"/>
    <w:semiHidden/>
    <w:unhideWhenUsed/>
    <w:rsid w:val="00233692"/>
  </w:style>
  <w:style w:type="table" w:customStyle="1" w:styleId="9210">
    <w:name w:val="Сетка таблицы92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1">
    <w:name w:val="Средняя заливка 2 - Акцент 1131"/>
    <w:basedOn w:val="a8"/>
    <w:uiPriority w:val="64"/>
    <w:rsid w:val="00233692"/>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310">
    <w:name w:val="Средний список 2131"/>
    <w:basedOn w:val="a8"/>
    <w:uiPriority w:val="66"/>
    <w:rsid w:val="00233692"/>
    <w:rPr>
      <w:rFonts w:ascii="Cambria" w:hAnsi="Cambria"/>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312">
    <w:name w:val="Светлая заливка - Акцент 1131"/>
    <w:basedOn w:val="a8"/>
    <w:uiPriority w:val="60"/>
    <w:rsid w:val="00233692"/>
    <w:pPr>
      <w:ind w:left="425" w:right="23"/>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31">
    <w:name w:val="Средняя заливка 1 - Акцент 1131"/>
    <w:basedOn w:val="a8"/>
    <w:uiPriority w:val="63"/>
    <w:rsid w:val="00233692"/>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11210">
    <w:name w:val="Средняя сетка 1 - Акцент 1121"/>
    <w:basedOn w:val="a8"/>
    <w:next w:val="1-1"/>
    <w:uiPriority w:val="67"/>
    <w:rsid w:val="00233692"/>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TableGridReport1111">
    <w:name w:val="Table Grid Report1111"/>
    <w:basedOn w:val="a8"/>
    <w:next w:val="ac"/>
    <w:uiPriority w:val="59"/>
    <w:rsid w:val="002336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10">
    <w:name w:val="Светлый список - Акцент 11121"/>
    <w:basedOn w:val="a8"/>
    <w:uiPriority w:val="61"/>
    <w:rsid w:val="00233692"/>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211">
    <w:name w:val="Сетка таблицы1221"/>
    <w:basedOn w:val="a8"/>
    <w:next w:val="ac"/>
    <w:uiPriority w:val="5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2">
    <w:name w:val="Нет списка1221"/>
    <w:next w:val="a9"/>
    <w:uiPriority w:val="99"/>
    <w:semiHidden/>
    <w:unhideWhenUsed/>
    <w:rsid w:val="00233692"/>
  </w:style>
  <w:style w:type="numbering" w:customStyle="1" w:styleId="21212">
    <w:name w:val="Нет списка2121"/>
    <w:next w:val="a9"/>
    <w:uiPriority w:val="99"/>
    <w:semiHidden/>
    <w:unhideWhenUsed/>
    <w:rsid w:val="00233692"/>
  </w:style>
  <w:style w:type="numbering" w:customStyle="1" w:styleId="31211">
    <w:name w:val="Нет списка3121"/>
    <w:next w:val="a9"/>
    <w:uiPriority w:val="99"/>
    <w:semiHidden/>
    <w:unhideWhenUsed/>
    <w:rsid w:val="00233692"/>
  </w:style>
  <w:style w:type="table" w:customStyle="1" w:styleId="41210">
    <w:name w:val="Сетка таблицы4121"/>
    <w:basedOn w:val="a8"/>
    <w:next w:val="ac"/>
    <w:rsid w:val="0023369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121">
    <w:name w:val="1 / 1.1 / 1.1.1111121"/>
    <w:rsid w:val="00233692"/>
  </w:style>
  <w:style w:type="numbering" w:customStyle="1" w:styleId="41211">
    <w:name w:val="Нет списка4121"/>
    <w:next w:val="a9"/>
    <w:uiPriority w:val="99"/>
    <w:semiHidden/>
    <w:unhideWhenUsed/>
    <w:rsid w:val="00233692"/>
  </w:style>
  <w:style w:type="table" w:customStyle="1" w:styleId="51210">
    <w:name w:val="Сетка таблицы5121"/>
    <w:basedOn w:val="a8"/>
    <w:next w:val="ac"/>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
    <w:basedOn w:val="a8"/>
    <w:next w:val="ac"/>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2">
    <w:name w:val="Нет списка111112"/>
    <w:next w:val="a9"/>
    <w:uiPriority w:val="99"/>
    <w:semiHidden/>
    <w:unhideWhenUsed/>
    <w:rsid w:val="00233692"/>
  </w:style>
  <w:style w:type="table" w:customStyle="1" w:styleId="2-11121">
    <w:name w:val="Средняя заливка 2 - Акцент 11121"/>
    <w:basedOn w:val="a8"/>
    <w:uiPriority w:val="64"/>
    <w:rsid w:val="00233692"/>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210">
    <w:name w:val="Средний список 21121"/>
    <w:basedOn w:val="a8"/>
    <w:uiPriority w:val="66"/>
    <w:rsid w:val="00233692"/>
    <w:rPr>
      <w:rFonts w:ascii="Cambria" w:hAnsi="Cambria"/>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1211">
    <w:name w:val="Светлая заливка - Акцент 11121"/>
    <w:basedOn w:val="a8"/>
    <w:uiPriority w:val="60"/>
    <w:rsid w:val="00233692"/>
    <w:pPr>
      <w:ind w:left="425" w:right="23"/>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21">
    <w:name w:val="Средняя заливка 1 - Акцент 11121"/>
    <w:basedOn w:val="a8"/>
    <w:uiPriority w:val="63"/>
    <w:rsid w:val="00233692"/>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21">
    <w:name w:val="Table Normal21"/>
    <w:uiPriority w:val="2"/>
    <w:semiHidden/>
    <w:unhideWhenUsed/>
    <w:qFormat/>
    <w:rsid w:val="00233692"/>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table" w:customStyle="1" w:styleId="10210">
    <w:name w:val="Сетка таблицы102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етка таблицы132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0">
    <w:name w:val="Сетка таблицы182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1">
    <w:name w:val="Сетка таблицы19221"/>
    <w:basedOn w:val="a8"/>
    <w:next w:val="ac"/>
    <w:uiPriority w:val="5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1">
    <w:name w:val="Сетка таблицы15121"/>
    <w:basedOn w:val="a8"/>
    <w:next w:val="ac"/>
    <w:uiPriority w:val="59"/>
    <w:rsid w:val="002336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6211">
    <w:name w:val="Нет списка621"/>
    <w:next w:val="a9"/>
    <w:uiPriority w:val="99"/>
    <w:semiHidden/>
    <w:unhideWhenUsed/>
    <w:rsid w:val="00233692"/>
  </w:style>
  <w:style w:type="numbering" w:customStyle="1" w:styleId="7112">
    <w:name w:val="Нет списка711"/>
    <w:next w:val="a9"/>
    <w:uiPriority w:val="99"/>
    <w:semiHidden/>
    <w:unhideWhenUsed/>
    <w:rsid w:val="00233692"/>
  </w:style>
  <w:style w:type="numbering" w:customStyle="1" w:styleId="8111">
    <w:name w:val="Нет списка811"/>
    <w:next w:val="a9"/>
    <w:uiPriority w:val="99"/>
    <w:semiHidden/>
    <w:unhideWhenUsed/>
    <w:rsid w:val="00233692"/>
  </w:style>
  <w:style w:type="table" w:customStyle="1" w:styleId="TableGridReport231">
    <w:name w:val="Table Grid Report231"/>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111">
    <w:name w:val="Table Grid Report21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1">
    <w:name w:val="Table Grid Report331"/>
    <w:basedOn w:val="a8"/>
    <w:next w:val="ac"/>
    <w:uiPriority w:val="3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211">
    <w:name w:val="1 / 1.1 / 1.1.111211"/>
    <w:rsid w:val="00233692"/>
  </w:style>
  <w:style w:type="table" w:customStyle="1" w:styleId="14210">
    <w:name w:val="Сетка таблицы142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1">
    <w:name w:val="Нет списка911"/>
    <w:next w:val="a9"/>
    <w:uiPriority w:val="99"/>
    <w:semiHidden/>
    <w:unhideWhenUsed/>
    <w:rsid w:val="00233692"/>
  </w:style>
  <w:style w:type="table" w:customStyle="1" w:styleId="TableGridReport411">
    <w:name w:val="Table Grid Report411"/>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221">
    <w:name w:val="Table Grid Report2221"/>
    <w:basedOn w:val="a8"/>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11">
    <w:name w:val="Сетка таблицы151111"/>
    <w:basedOn w:val="a8"/>
    <w:uiPriority w:val="59"/>
    <w:rsid w:val="002336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6110">
    <w:name w:val="Сетка таблицы46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11">
    <w:name w:val="Table Grid Report511"/>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111">
    <w:name w:val="Светлый список - Акцент 11211"/>
    <w:basedOn w:val="a8"/>
    <w:uiPriority w:val="61"/>
    <w:rsid w:val="0023369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4121">
    <w:name w:val="Сетка таблицы14121"/>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11">
    <w:name w:val="Нет списка1321"/>
    <w:next w:val="a9"/>
    <w:uiPriority w:val="99"/>
    <w:semiHidden/>
    <w:unhideWhenUsed/>
    <w:rsid w:val="00233692"/>
  </w:style>
  <w:style w:type="table" w:customStyle="1" w:styleId="2521">
    <w:name w:val="Сетка таблицы2521"/>
    <w:basedOn w:val="a8"/>
    <w:next w:val="ac"/>
    <w:rsid w:val="0023369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11">
    <w:name w:val="Нет списка2211"/>
    <w:next w:val="a9"/>
    <w:uiPriority w:val="99"/>
    <w:semiHidden/>
    <w:unhideWhenUsed/>
    <w:rsid w:val="00233692"/>
  </w:style>
  <w:style w:type="table" w:customStyle="1" w:styleId="3421">
    <w:name w:val="Сетка таблицы3421"/>
    <w:basedOn w:val="a8"/>
    <w:next w:val="ac"/>
    <w:rsid w:val="00233692"/>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2111">
    <w:name w:val="Нет списка3211"/>
    <w:next w:val="a9"/>
    <w:uiPriority w:val="99"/>
    <w:semiHidden/>
    <w:unhideWhenUsed/>
    <w:rsid w:val="00233692"/>
  </w:style>
  <w:style w:type="table" w:customStyle="1" w:styleId="42111">
    <w:name w:val="Сетка таблицы4211"/>
    <w:basedOn w:val="a8"/>
    <w:next w:val="ac"/>
    <w:rsid w:val="0023369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211">
    <w:name w:val="1 / 1.1 / 1.1.1111211"/>
    <w:rsid w:val="00233692"/>
  </w:style>
  <w:style w:type="numbering" w:customStyle="1" w:styleId="42112">
    <w:name w:val="Нет списка4211"/>
    <w:next w:val="a9"/>
    <w:uiPriority w:val="99"/>
    <w:semiHidden/>
    <w:unhideWhenUsed/>
    <w:rsid w:val="00233692"/>
  </w:style>
  <w:style w:type="table" w:customStyle="1" w:styleId="52110">
    <w:name w:val="Сетка таблицы5211"/>
    <w:basedOn w:val="a8"/>
    <w:next w:val="ac"/>
    <w:uiPriority w:val="59"/>
    <w:rsid w:val="00233692"/>
    <w:rPr>
      <w:rFonts w:ascii="Times New Roman" w:eastAsia="Calibri"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8"/>
    <w:next w:val="ac"/>
    <w:locked/>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11">
    <w:name w:val="Нет списка11211"/>
    <w:next w:val="a9"/>
    <w:uiPriority w:val="99"/>
    <w:semiHidden/>
    <w:unhideWhenUsed/>
    <w:rsid w:val="00233692"/>
  </w:style>
  <w:style w:type="table" w:customStyle="1" w:styleId="61110">
    <w:name w:val="Сетка таблицы6111"/>
    <w:basedOn w:val="a8"/>
    <w:next w:val="ac"/>
    <w:uiPriority w:val="99"/>
    <w:rsid w:val="0023369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8"/>
    <w:next w:val="ac"/>
    <w:uiPriority w:val="99"/>
    <w:rsid w:val="00233692"/>
    <w:rPr>
      <w:rFonts w:ascii="Times New Roman" w:eastAsia="Andale Sans UI" w:hAnsi="Times New Roman"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
    <w:name w:val="Сетка таблицы21111"/>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0">
    <w:name w:val="Сетка таблицы31111"/>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0">
    <w:name w:val="Сетка таблицы32111"/>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Сетка таблицы24111"/>
    <w:basedOn w:val="a8"/>
    <w:next w:val="ac"/>
    <w:uiPriority w:val="59"/>
    <w:rsid w:val="00233692"/>
    <w:rPr>
      <w:rFonts w:ascii="Times New Roman" w:eastAsia="Calibri" w:hAnsi="Times New Roman"/>
      <w:sz w:val="28"/>
      <w:szCs w:val="27"/>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1">
    <w:name w:val="Сетка таблицы33111"/>
    <w:basedOn w:val="a8"/>
    <w:next w:val="ac"/>
    <w:uiPriority w:val="59"/>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8"/>
    <w:next w:val="ac"/>
    <w:uiPriority w:val="3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1">
    <w:name w:val="Нет списка5111"/>
    <w:next w:val="a9"/>
    <w:uiPriority w:val="99"/>
    <w:semiHidden/>
    <w:unhideWhenUsed/>
    <w:rsid w:val="00233692"/>
  </w:style>
  <w:style w:type="table" w:customStyle="1" w:styleId="91110">
    <w:name w:val="Сетка таблицы911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1">
    <w:name w:val="Средняя заливка 2 - Акцент 11211"/>
    <w:basedOn w:val="a8"/>
    <w:uiPriority w:val="64"/>
    <w:rsid w:val="00233692"/>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2110">
    <w:name w:val="Средний список 21211"/>
    <w:basedOn w:val="a8"/>
    <w:uiPriority w:val="66"/>
    <w:rsid w:val="00233692"/>
    <w:rPr>
      <w:rFonts w:ascii="Cambria" w:hAnsi="Cambria"/>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2112">
    <w:name w:val="Светлая заливка - Акцент 11211"/>
    <w:basedOn w:val="a8"/>
    <w:uiPriority w:val="60"/>
    <w:rsid w:val="00233692"/>
    <w:pPr>
      <w:ind w:left="425" w:right="23"/>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211">
    <w:name w:val="Средняя заливка 1 - Акцент 11211"/>
    <w:basedOn w:val="a8"/>
    <w:uiPriority w:val="63"/>
    <w:rsid w:val="00233692"/>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1211">
    <w:name w:val="Средняя сетка 1 - Акцент 1211"/>
    <w:basedOn w:val="a8"/>
    <w:next w:val="1-1"/>
    <w:uiPriority w:val="67"/>
    <w:rsid w:val="00233692"/>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1111110">
    <w:name w:val="Светлый список - Акцент 111111"/>
    <w:basedOn w:val="a8"/>
    <w:uiPriority w:val="61"/>
    <w:rsid w:val="00233692"/>
    <w:rPr>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1110">
    <w:name w:val="Сетка таблицы12111"/>
    <w:basedOn w:val="a8"/>
    <w:next w:val="ac"/>
    <w:uiPriority w:val="5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11">
    <w:name w:val="Нет списка12111"/>
    <w:next w:val="a9"/>
    <w:uiPriority w:val="99"/>
    <w:semiHidden/>
    <w:unhideWhenUsed/>
    <w:rsid w:val="00233692"/>
  </w:style>
  <w:style w:type="numbering" w:customStyle="1" w:styleId="211112">
    <w:name w:val="Нет списка21111"/>
    <w:next w:val="a9"/>
    <w:uiPriority w:val="99"/>
    <w:semiHidden/>
    <w:unhideWhenUsed/>
    <w:rsid w:val="00233692"/>
  </w:style>
  <w:style w:type="numbering" w:customStyle="1" w:styleId="311111">
    <w:name w:val="Нет списка31111"/>
    <w:next w:val="a9"/>
    <w:uiPriority w:val="99"/>
    <w:semiHidden/>
    <w:unhideWhenUsed/>
    <w:rsid w:val="00233692"/>
  </w:style>
  <w:style w:type="table" w:customStyle="1" w:styleId="411110">
    <w:name w:val="Сетка таблицы41111"/>
    <w:basedOn w:val="a8"/>
    <w:next w:val="ac"/>
    <w:rsid w:val="00233692"/>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1111">
    <w:name w:val="1 / 1.1 / 1.1.11111111"/>
    <w:rsid w:val="00233692"/>
  </w:style>
  <w:style w:type="numbering" w:customStyle="1" w:styleId="411111">
    <w:name w:val="Нет списка41111"/>
    <w:next w:val="a9"/>
    <w:uiPriority w:val="99"/>
    <w:semiHidden/>
    <w:unhideWhenUsed/>
    <w:rsid w:val="00233692"/>
  </w:style>
  <w:style w:type="table" w:customStyle="1" w:styleId="511110">
    <w:name w:val="Сетка таблицы51111"/>
    <w:basedOn w:val="a8"/>
    <w:next w:val="ac"/>
    <w:rsid w:val="002336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1">
    <w:name w:val="Сетка таблицы111111"/>
    <w:basedOn w:val="a8"/>
    <w:next w:val="ac"/>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0">
    <w:name w:val="Нет списка1111111"/>
    <w:next w:val="a9"/>
    <w:uiPriority w:val="99"/>
    <w:semiHidden/>
    <w:unhideWhenUsed/>
    <w:rsid w:val="00233692"/>
  </w:style>
  <w:style w:type="table" w:customStyle="1" w:styleId="2-111111">
    <w:name w:val="Средняя заливка 2 - Акцент 111111"/>
    <w:basedOn w:val="a8"/>
    <w:uiPriority w:val="64"/>
    <w:rsid w:val="00233692"/>
    <w:rPr>
      <w:rFonts w:eastAsia="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11110">
    <w:name w:val="Средний список 211111"/>
    <w:basedOn w:val="a8"/>
    <w:uiPriority w:val="66"/>
    <w:rsid w:val="00233692"/>
    <w:rPr>
      <w:rFonts w:ascii="Cambria" w:hAnsi="Cambria"/>
      <w:color w:val="000000"/>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1111111">
    <w:name w:val="Светлая заливка - Акцент 111111"/>
    <w:basedOn w:val="a8"/>
    <w:uiPriority w:val="60"/>
    <w:rsid w:val="00233692"/>
    <w:pPr>
      <w:ind w:left="425" w:right="23"/>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111111">
    <w:name w:val="Средняя заливка 1 - Акцент 111111"/>
    <w:basedOn w:val="a8"/>
    <w:uiPriority w:val="63"/>
    <w:rsid w:val="00233692"/>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1-111110">
    <w:name w:val="Средняя сетка 1 - Акцент 11111"/>
    <w:basedOn w:val="a8"/>
    <w:next w:val="1-1"/>
    <w:uiPriority w:val="67"/>
    <w:rsid w:val="00233692"/>
    <w:pPr>
      <w:ind w:left="425" w:right="23"/>
      <w:jc w:val="both"/>
    </w:pPr>
    <w:rPr>
      <w:rFonts w:eastAsia="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TableNormal111">
    <w:name w:val="Table Normal111"/>
    <w:uiPriority w:val="2"/>
    <w:semiHidden/>
    <w:unhideWhenUsed/>
    <w:qFormat/>
    <w:rsid w:val="00233692"/>
    <w:pPr>
      <w:widowControl w:val="0"/>
      <w:autoSpaceDE w:val="0"/>
      <w:autoSpaceDN w:val="0"/>
    </w:pPr>
    <w:rPr>
      <w:rFonts w:eastAsia="Calibri"/>
      <w:sz w:val="22"/>
      <w:szCs w:val="22"/>
      <w:lang w:val="en-US" w:eastAsia="en-US"/>
    </w:rPr>
    <w:tblPr>
      <w:tblInd w:w="0" w:type="dxa"/>
      <w:tblCellMar>
        <w:top w:w="0" w:type="dxa"/>
        <w:left w:w="0" w:type="dxa"/>
        <w:bottom w:w="0" w:type="dxa"/>
        <w:right w:w="0" w:type="dxa"/>
      </w:tblCellMar>
    </w:tblPr>
  </w:style>
  <w:style w:type="table" w:customStyle="1" w:styleId="101110">
    <w:name w:val="Сетка таблицы101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1">
    <w:name w:val="Сетка таблицы192111"/>
    <w:basedOn w:val="a8"/>
    <w:next w:val="ac"/>
    <w:uiPriority w:val="5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
    <w:name w:val="Сетка таблицы1411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0">
    <w:name w:val="Сетка таблицы152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0">
    <w:name w:val="Сетка таблицы16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0">
    <w:name w:val="Сетка таблицы17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21">
    <w:name w:val="Таблица-сетка 6 цветная — акцент 5121"/>
    <w:basedOn w:val="a8"/>
    <w:next w:val="-652"/>
    <w:uiPriority w:val="51"/>
    <w:rsid w:val="00233692"/>
    <w:rPr>
      <w:rFonts w:eastAsia="Calibr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6521">
    <w:name w:val="Таблица-сетка 6 цветная — акцент 521"/>
    <w:basedOn w:val="a8"/>
    <w:next w:val="-652"/>
    <w:uiPriority w:val="51"/>
    <w:rsid w:val="00233692"/>
    <w:rPr>
      <w:color w:val="31849B"/>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numbering" w:customStyle="1" w:styleId="61111">
    <w:name w:val="Нет списка6111"/>
    <w:next w:val="a9"/>
    <w:uiPriority w:val="99"/>
    <w:semiHidden/>
    <w:unhideWhenUsed/>
    <w:rsid w:val="00233692"/>
  </w:style>
  <w:style w:type="table" w:customStyle="1" w:styleId="19110">
    <w:name w:val="Сетка таблицы19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2">
    <w:name w:val="Таблица простая 5111"/>
    <w:basedOn w:val="a8"/>
    <w:next w:val="521"/>
    <w:uiPriority w:val="45"/>
    <w:rsid w:val="00233692"/>
    <w:rPr>
      <w:rFonts w:eastAsia="Calibri"/>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5212">
    <w:name w:val="Таблица простая 521"/>
    <w:basedOn w:val="a8"/>
    <w:next w:val="521"/>
    <w:uiPriority w:val="45"/>
    <w:rsid w:val="00233692"/>
    <w:tblPr>
      <w:tblStyleRowBandSize w:val="1"/>
      <w:tblStyleColBandSize w:val="1"/>
    </w:tblPr>
    <w:tblStylePr w:type="firstRow">
      <w:rPr>
        <w:rFonts w:ascii="Segoe UI" w:eastAsia="Times New Roman" w:hAnsi="Segoe UI" w:cs="Times New Roman"/>
        <w:i/>
        <w:iCs/>
        <w:sz w:val="26"/>
      </w:rPr>
      <w:tblPr/>
      <w:tcPr>
        <w:tcBorders>
          <w:bottom w:val="single" w:sz="4" w:space="0" w:color="7F7F7F"/>
        </w:tcBorders>
        <w:shd w:val="clear" w:color="auto" w:fill="FFFFFF"/>
      </w:tcPr>
    </w:tblStylePr>
    <w:tblStylePr w:type="lastRow">
      <w:rPr>
        <w:rFonts w:ascii="Segoe UI" w:eastAsia="Times New Roman" w:hAnsi="Segoe UI" w:cs="Times New Roman"/>
        <w:i/>
        <w:iCs/>
        <w:sz w:val="26"/>
      </w:rPr>
      <w:tblPr/>
      <w:tcPr>
        <w:tcBorders>
          <w:top w:val="single" w:sz="4" w:space="0" w:color="7F7F7F"/>
        </w:tcBorders>
        <w:shd w:val="clear" w:color="auto" w:fill="FFFFFF"/>
      </w:tcPr>
    </w:tblStylePr>
    <w:tblStylePr w:type="firstCol">
      <w:pPr>
        <w:jc w:val="right"/>
      </w:pPr>
      <w:rPr>
        <w:rFonts w:ascii="Segoe UI" w:eastAsia="Times New Roman" w:hAnsi="Segoe UI" w:cs="Times New Roman"/>
        <w:i/>
        <w:iCs/>
        <w:sz w:val="26"/>
      </w:rPr>
      <w:tblPr/>
      <w:tcPr>
        <w:tcBorders>
          <w:right w:val="single" w:sz="4" w:space="0" w:color="7F7F7F"/>
        </w:tcBorders>
        <w:shd w:val="clear" w:color="auto" w:fill="FFFFFF"/>
      </w:tcPr>
    </w:tblStylePr>
    <w:tblStylePr w:type="lastCol">
      <w:rPr>
        <w:rFonts w:ascii="Segoe UI" w:eastAsia="Times New Roman" w:hAnsi="Segoe U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0110">
    <w:name w:val="Сетка таблицы20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0">
    <w:name w:val="Сетка таблицы27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1">
    <w:name w:val="Table Grid Report3111"/>
    <w:basedOn w:val="a8"/>
    <w:uiPriority w:val="3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11">
    <w:name w:val="Сетка таблицы28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
    <w:name w:val="Таблица-сетка 1 светлая111"/>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12">
    <w:name w:val="Таблица-сетка 1 светлая212"/>
    <w:basedOn w:val="a8"/>
    <w:next w:val="-12"/>
    <w:uiPriority w:val="46"/>
    <w:rsid w:val="00233692"/>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10112">
    <w:name w:val="Нет списка1011"/>
    <w:next w:val="a9"/>
    <w:uiPriority w:val="99"/>
    <w:semiHidden/>
    <w:unhideWhenUsed/>
    <w:rsid w:val="00233692"/>
  </w:style>
  <w:style w:type="table" w:customStyle="1" w:styleId="3011">
    <w:name w:val="Сетка таблицы30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11">
    <w:name w:val="Нет списка13111"/>
    <w:next w:val="a9"/>
    <w:uiPriority w:val="99"/>
    <w:semiHidden/>
    <w:unhideWhenUsed/>
    <w:rsid w:val="00233692"/>
  </w:style>
  <w:style w:type="table" w:customStyle="1" w:styleId="34111">
    <w:name w:val="Сетка таблицы341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Таблица-сетка 1 светлая2111"/>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11a">
    <w:name w:val="Сетка таблицы светлая111"/>
    <w:basedOn w:val="a8"/>
    <w:next w:val="2fb"/>
    <w:uiPriority w:val="40"/>
    <w:rsid w:val="0023369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23">
    <w:name w:val="Сетка таблицы светлая212"/>
    <w:basedOn w:val="a8"/>
    <w:next w:val="2fb"/>
    <w:uiPriority w:val="40"/>
    <w:rsid w:val="00233692"/>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4110">
    <w:name w:val="Нет списка1411"/>
    <w:next w:val="a9"/>
    <w:uiPriority w:val="99"/>
    <w:semiHidden/>
    <w:unhideWhenUsed/>
    <w:rsid w:val="00233692"/>
  </w:style>
  <w:style w:type="table" w:customStyle="1" w:styleId="3511">
    <w:name w:val="Сетка таблицы35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Таблица-сетка 1 светлая311"/>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1113">
    <w:name w:val="Сетка таблицы светлая2111"/>
    <w:basedOn w:val="a8"/>
    <w:next w:val="2fb"/>
    <w:uiPriority w:val="40"/>
    <w:rsid w:val="0023369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15">
    <w:name w:val="Таблица простая 1111"/>
    <w:basedOn w:val="a8"/>
    <w:next w:val="123"/>
    <w:uiPriority w:val="41"/>
    <w:rsid w:val="00233692"/>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2122">
    <w:name w:val="Таблица простая 1212"/>
    <w:basedOn w:val="a8"/>
    <w:next w:val="123"/>
    <w:uiPriority w:val="41"/>
    <w:rsid w:val="0023369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15113">
    <w:name w:val="Нет списка1511"/>
    <w:next w:val="a9"/>
    <w:uiPriority w:val="99"/>
    <w:semiHidden/>
    <w:unhideWhenUsed/>
    <w:rsid w:val="00233692"/>
  </w:style>
  <w:style w:type="table" w:customStyle="1" w:styleId="3611">
    <w:name w:val="Сетка таблицы36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Таблица-сетка 1 светлая411"/>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3113">
    <w:name w:val="Сетка таблицы светлая311"/>
    <w:basedOn w:val="a8"/>
    <w:next w:val="2fb"/>
    <w:uiPriority w:val="40"/>
    <w:rsid w:val="0023369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21112">
    <w:name w:val="Таблица простая 12111"/>
    <w:basedOn w:val="a8"/>
    <w:next w:val="123"/>
    <w:uiPriority w:val="41"/>
    <w:rsid w:val="00233692"/>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Report3221">
    <w:name w:val="Table Grid Report322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111">
    <w:name w:val="Table Grid Report221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111">
    <w:name w:val="Table Grid Report32111"/>
    <w:basedOn w:val="a8"/>
    <w:next w:val="ac"/>
    <w:uiPriority w:val="3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611">
    <w:name w:val="Table Grid Report611"/>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711">
    <w:name w:val="Table Grid Report71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
    <w:name w:val="Сетка таблицы37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
    <w:name w:val="Сетка таблицы38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1">
    <w:name w:val="Сетка таблицы39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Сетка таблицы40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0">
    <w:name w:val="Сетка таблицы43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1">
    <w:name w:val="Нет списка1611"/>
    <w:next w:val="a9"/>
    <w:uiPriority w:val="99"/>
    <w:semiHidden/>
    <w:unhideWhenUsed/>
    <w:rsid w:val="00233692"/>
  </w:style>
  <w:style w:type="table" w:customStyle="1" w:styleId="4411">
    <w:name w:val="Сетка таблицы44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1">
    <w:name w:val="Нет списка1711"/>
    <w:next w:val="a9"/>
    <w:uiPriority w:val="99"/>
    <w:semiHidden/>
    <w:unhideWhenUsed/>
    <w:rsid w:val="00233692"/>
  </w:style>
  <w:style w:type="table" w:customStyle="1" w:styleId="4511">
    <w:name w:val="Сетка таблицы45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Таблица-сетка 1 светлая — акцент 1111"/>
    <w:basedOn w:val="a8"/>
    <w:next w:val="-1121"/>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112120">
    <w:name w:val="Таблица-сетка 1 светлая — акцент 1212"/>
    <w:basedOn w:val="a8"/>
    <w:next w:val="-1121"/>
    <w:uiPriority w:val="46"/>
    <w:rsid w:val="00233692"/>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4711">
    <w:name w:val="Сетка таблицы47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0">
    <w:name w:val="Сетка таблицы48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
    <w:name w:val="Таблица-сетка 4 — акцент 1111"/>
    <w:basedOn w:val="a8"/>
    <w:uiPriority w:val="49"/>
    <w:rsid w:val="00233692"/>
    <w:pPr>
      <w:ind w:left="425" w:right="23"/>
      <w:jc w:val="both"/>
    </w:pPr>
    <w:rPr>
      <w:rFonts w:eastAsia="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Report811">
    <w:name w:val="Table Grid Report81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911">
    <w:name w:val="Table Grid Report91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011">
    <w:name w:val="Table Grid Report101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1">
    <w:name w:val="Table Grid Report121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311">
    <w:name w:val="Table Grid Report131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
    <w:name w:val="Сетка таблицы49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
    <w:name w:val="Сетка таблицы50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9"/>
    <w:uiPriority w:val="99"/>
    <w:semiHidden/>
    <w:unhideWhenUsed/>
    <w:rsid w:val="00233692"/>
  </w:style>
  <w:style w:type="table" w:customStyle="1" w:styleId="5311">
    <w:name w:val="Сетка таблицы53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1">
    <w:name w:val="Нет списка1911"/>
    <w:next w:val="a9"/>
    <w:uiPriority w:val="99"/>
    <w:semiHidden/>
    <w:unhideWhenUsed/>
    <w:rsid w:val="00233692"/>
  </w:style>
  <w:style w:type="table" w:customStyle="1" w:styleId="5411">
    <w:name w:val="Сетка таблицы54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0">
    <w:name w:val="Таблица-сетка 1 светлая — акцент 12111"/>
    <w:basedOn w:val="a8"/>
    <w:next w:val="-1121"/>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eGridReport1411">
    <w:name w:val="Table Grid Report1411"/>
    <w:basedOn w:val="a8"/>
    <w:next w:val="ac"/>
    <w:uiPriority w:val="59"/>
    <w:rsid w:val="0023369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511">
    <w:name w:val="Table Grid Report1511"/>
    <w:basedOn w:val="a8"/>
    <w:next w:val="ac"/>
    <w:uiPriority w:val="59"/>
    <w:rsid w:val="0023369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
    <w:name w:val="Сетка таблицы55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11">
    <w:name w:val="Table Grid Report1611"/>
    <w:basedOn w:val="a8"/>
    <w:next w:val="ac"/>
    <w:uiPriority w:val="59"/>
    <w:rsid w:val="002336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51111">
    <w:name w:val="Таблица-сетка 6 цветная — акцент 51111"/>
    <w:basedOn w:val="a8"/>
    <w:next w:val="-652"/>
    <w:uiPriority w:val="51"/>
    <w:rsid w:val="00233692"/>
    <w:rPr>
      <w:rFonts w:eastAsia="Calibri"/>
      <w:color w:val="2F5496"/>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5611">
    <w:name w:val="Сетка таблицы56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1">
    <w:name w:val="Нет списка2011"/>
    <w:next w:val="a9"/>
    <w:uiPriority w:val="99"/>
    <w:semiHidden/>
    <w:unhideWhenUsed/>
    <w:rsid w:val="00233692"/>
  </w:style>
  <w:style w:type="table" w:customStyle="1" w:styleId="5711">
    <w:name w:val="Сетка таблицы57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Таблица-сетка 1 светлая — акцент 1311"/>
    <w:basedOn w:val="a8"/>
    <w:next w:val="-1121"/>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23110">
    <w:name w:val="Нет списка2311"/>
    <w:next w:val="a9"/>
    <w:uiPriority w:val="99"/>
    <w:semiHidden/>
    <w:unhideWhenUsed/>
    <w:rsid w:val="00233692"/>
  </w:style>
  <w:style w:type="table" w:customStyle="1" w:styleId="5811">
    <w:name w:val="Сетка таблицы581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Таблица-сетка 1 светлая — акцент 1411"/>
    <w:basedOn w:val="a8"/>
    <w:next w:val="-1121"/>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1-131">
    <w:name w:val="Средняя сетка 1 - Акцент 131"/>
    <w:basedOn w:val="a8"/>
    <w:next w:val="1-1"/>
    <w:uiPriority w:val="67"/>
    <w:semiHidden/>
    <w:unhideWhenUsed/>
    <w:rsid w:val="00233692"/>
    <w:rPr>
      <w:rFonts w:eastAsia="Calibri"/>
      <w:sz w:val="22"/>
      <w:szCs w:val="22"/>
      <w:lang w:eastAsia="en-US"/>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6531">
    <w:name w:val="Таблица-сетка 6 цветная — акцент 531"/>
    <w:basedOn w:val="a8"/>
    <w:next w:val="-652"/>
    <w:uiPriority w:val="51"/>
    <w:rsid w:val="00233692"/>
    <w:rPr>
      <w:rFonts w:eastAsia="Calibri"/>
      <w:color w:val="2E74B5"/>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5310">
    <w:name w:val="Таблица простая 531"/>
    <w:basedOn w:val="a8"/>
    <w:next w:val="521"/>
    <w:uiPriority w:val="45"/>
    <w:rsid w:val="00233692"/>
    <w:rPr>
      <w:rFonts w:eastAsia="Calibri"/>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510">
    <w:name w:val="Таблица-сетка 1 светлая51"/>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417">
    <w:name w:val="Сетка таблицы светлая41"/>
    <w:basedOn w:val="a8"/>
    <w:next w:val="2fb"/>
    <w:uiPriority w:val="40"/>
    <w:rsid w:val="00233692"/>
    <w:rPr>
      <w:rFonts w:eastAsia="Calibri"/>
      <w:sz w:val="22"/>
      <w:szCs w:val="22"/>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313">
    <w:name w:val="Таблица простая 131"/>
    <w:basedOn w:val="a8"/>
    <w:next w:val="123"/>
    <w:uiPriority w:val="41"/>
    <w:rsid w:val="00233692"/>
    <w:rPr>
      <w:rFonts w:eastAsia="Calibr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2510">
    <w:name w:val="Нет списка251"/>
    <w:next w:val="a9"/>
    <w:uiPriority w:val="99"/>
    <w:semiHidden/>
    <w:unhideWhenUsed/>
    <w:rsid w:val="00233692"/>
  </w:style>
  <w:style w:type="table" w:customStyle="1" w:styleId="601">
    <w:name w:val="Сетка таблицы60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Таблица-сетка 1 светлая — акцент 151"/>
    <w:basedOn w:val="a8"/>
    <w:next w:val="-1121"/>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2610">
    <w:name w:val="Нет списка261"/>
    <w:next w:val="a9"/>
    <w:uiPriority w:val="99"/>
    <w:semiHidden/>
    <w:unhideWhenUsed/>
    <w:rsid w:val="00233692"/>
  </w:style>
  <w:style w:type="table" w:customStyle="1" w:styleId="-4211">
    <w:name w:val="Таблица-сетка 4 — акцент 211"/>
    <w:basedOn w:val="a8"/>
    <w:next w:val="-422"/>
    <w:uiPriority w:val="49"/>
    <w:rsid w:val="00233692"/>
    <w:rPr>
      <w:rFonts w:eastAsia="Calibri"/>
      <w:sz w:val="22"/>
      <w:szCs w:val="22"/>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4311">
    <w:name w:val="Таблица-сетка 4 — акцент 311"/>
    <w:basedOn w:val="a8"/>
    <w:next w:val="-432"/>
    <w:uiPriority w:val="49"/>
    <w:rsid w:val="00233692"/>
    <w:rPr>
      <w:rFonts w:eastAsia="Calibri"/>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4611">
    <w:name w:val="Таблица-сетка 4 — акцент 611"/>
    <w:basedOn w:val="a8"/>
    <w:next w:val="-462"/>
    <w:uiPriority w:val="49"/>
    <w:rsid w:val="00233692"/>
    <w:rPr>
      <w:rFonts w:eastAsia="Calibri"/>
      <w:sz w:val="22"/>
      <w:szCs w:val="22"/>
      <w:lang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4511">
    <w:name w:val="Таблица-сетка 4 — акцент 511"/>
    <w:basedOn w:val="a8"/>
    <w:next w:val="-452"/>
    <w:uiPriority w:val="49"/>
    <w:rsid w:val="00233692"/>
    <w:rPr>
      <w:rFonts w:eastAsia="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11411">
    <w:name w:val="Нет списка1141"/>
    <w:next w:val="a9"/>
    <w:uiPriority w:val="99"/>
    <w:semiHidden/>
    <w:unhideWhenUsed/>
    <w:rsid w:val="00233692"/>
  </w:style>
  <w:style w:type="table" w:customStyle="1" w:styleId="-1611">
    <w:name w:val="Таблица-сетка 1 светлая — акцент 611"/>
    <w:basedOn w:val="a8"/>
    <w:next w:val="-162"/>
    <w:uiPriority w:val="46"/>
    <w:rsid w:val="00233692"/>
    <w:rPr>
      <w:rFonts w:eastAsia="Calibri"/>
      <w:sz w:val="22"/>
      <w:szCs w:val="22"/>
      <w:lang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4121">
    <w:name w:val="Таблица-сетка 4 — акцент 121"/>
    <w:basedOn w:val="a8"/>
    <w:next w:val="-413"/>
    <w:uiPriority w:val="49"/>
    <w:rsid w:val="00233692"/>
    <w:rPr>
      <w:rFonts w:eastAsia="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2111">
    <w:name w:val="Таблица-сетка 2 — акцент 111"/>
    <w:basedOn w:val="a8"/>
    <w:next w:val="-212"/>
    <w:uiPriority w:val="47"/>
    <w:rsid w:val="00233692"/>
    <w:rPr>
      <w:rFonts w:eastAsia="Calibri"/>
      <w:sz w:val="22"/>
      <w:szCs w:val="22"/>
      <w:lang w:eastAsia="en-US"/>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1610">
    <w:name w:val="Таблица-сетка 1 светлая61"/>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511">
    <w:name w:val="Таблица-сетка 1 светлая — акцент 511"/>
    <w:basedOn w:val="a8"/>
    <w:next w:val="-152"/>
    <w:uiPriority w:val="46"/>
    <w:rsid w:val="00233692"/>
    <w:rPr>
      <w:rFonts w:eastAsia="Calibri"/>
      <w:sz w:val="22"/>
      <w:szCs w:val="22"/>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2511">
    <w:name w:val="Таблица-сетка 2 — акцент 511"/>
    <w:basedOn w:val="a8"/>
    <w:next w:val="-252"/>
    <w:uiPriority w:val="47"/>
    <w:rsid w:val="00233692"/>
    <w:rPr>
      <w:rFonts w:eastAsia="Calibri"/>
      <w:sz w:val="22"/>
      <w:szCs w:val="22"/>
      <w:lang w:eastAsia="en-US"/>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220">
    <w:name w:val="Таблица-сетка 4 — акцент 22"/>
    <w:basedOn w:val="a8"/>
    <w:next w:val="-422"/>
    <w:uiPriority w:val="49"/>
    <w:rsid w:val="00233692"/>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320">
    <w:name w:val="Таблица-сетка 4 — акцент 32"/>
    <w:basedOn w:val="a8"/>
    <w:next w:val="-432"/>
    <w:uiPriority w:val="49"/>
    <w:rsid w:val="0023369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4620">
    <w:name w:val="Таблица-сетка 4 — акцент 62"/>
    <w:basedOn w:val="a8"/>
    <w:next w:val="-462"/>
    <w:uiPriority w:val="49"/>
    <w:rsid w:val="00233692"/>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4520">
    <w:name w:val="Таблица-сетка 4 — акцент 52"/>
    <w:basedOn w:val="a8"/>
    <w:next w:val="-452"/>
    <w:uiPriority w:val="49"/>
    <w:rsid w:val="00233692"/>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1620">
    <w:name w:val="Таблица-сетка 1 светлая — акцент 62"/>
    <w:basedOn w:val="a8"/>
    <w:next w:val="-162"/>
    <w:uiPriority w:val="46"/>
    <w:rsid w:val="00233692"/>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4130">
    <w:name w:val="Таблица-сетка 4 — акцент 13"/>
    <w:basedOn w:val="a8"/>
    <w:next w:val="-413"/>
    <w:uiPriority w:val="49"/>
    <w:rsid w:val="0023369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120">
    <w:name w:val="Таблица-сетка 2 — акцент 12"/>
    <w:basedOn w:val="a8"/>
    <w:next w:val="-212"/>
    <w:uiPriority w:val="47"/>
    <w:rsid w:val="00233692"/>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520">
    <w:name w:val="Таблица-сетка 1 светлая — акцент 52"/>
    <w:basedOn w:val="a8"/>
    <w:next w:val="-152"/>
    <w:uiPriority w:val="46"/>
    <w:rsid w:val="00233692"/>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2520">
    <w:name w:val="Таблица-сетка 2 — акцент 52"/>
    <w:basedOn w:val="a8"/>
    <w:next w:val="-252"/>
    <w:uiPriority w:val="47"/>
    <w:rsid w:val="00233692"/>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2712">
    <w:name w:val="Нет списка271"/>
    <w:next w:val="a9"/>
    <w:uiPriority w:val="99"/>
    <w:semiHidden/>
    <w:unhideWhenUsed/>
    <w:rsid w:val="00233692"/>
  </w:style>
  <w:style w:type="table" w:customStyle="1" w:styleId="TableGridReport181">
    <w:name w:val="Table Grid Report18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91">
    <w:name w:val="Table Grid Report191"/>
    <w:basedOn w:val="a8"/>
    <w:next w:val="ac"/>
    <w:uiPriority w:val="59"/>
    <w:rsid w:val="00233692"/>
    <w:pPr>
      <w:ind w:left="425" w:right="23"/>
      <w:jc w:val="both"/>
    </w:pPr>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41">
    <w:name w:val="Table Grid Report241"/>
    <w:basedOn w:val="a8"/>
    <w:next w:val="ac"/>
    <w:uiPriority w:val="59"/>
    <w:rsid w:val="00233692"/>
    <w:pPr>
      <w:ind w:left="425" w:right="23"/>
      <w:jc w:val="both"/>
    </w:pPr>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341">
    <w:name w:val="Table Grid Report341"/>
    <w:basedOn w:val="a8"/>
    <w:next w:val="ac"/>
    <w:uiPriority w:val="59"/>
    <w:rsid w:val="00233692"/>
    <w:pPr>
      <w:ind w:left="425" w:right="23"/>
      <w:jc w:val="both"/>
    </w:pPr>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1">
    <w:name w:val="Table Normal31"/>
    <w:uiPriority w:val="2"/>
    <w:semiHidden/>
    <w:unhideWhenUsed/>
    <w:qFormat/>
    <w:rsid w:val="00233692"/>
    <w:pPr>
      <w:widowControl w:val="0"/>
    </w:pPr>
    <w:rPr>
      <w:rFonts w:eastAsia="Calibri"/>
      <w:sz w:val="22"/>
      <w:szCs w:val="22"/>
      <w:lang w:val="en-US" w:eastAsia="en-US"/>
    </w:rPr>
    <w:tblPr>
      <w:tblInd w:w="0" w:type="dxa"/>
      <w:tblCellMar>
        <w:top w:w="0" w:type="dxa"/>
        <w:left w:w="0" w:type="dxa"/>
        <w:bottom w:w="0" w:type="dxa"/>
        <w:right w:w="0" w:type="dxa"/>
      </w:tblCellMar>
    </w:tblPr>
  </w:style>
  <w:style w:type="table" w:customStyle="1" w:styleId="-5511">
    <w:name w:val="Таблица-сетка 5 темная — акцент 511"/>
    <w:basedOn w:val="a8"/>
    <w:next w:val="-552"/>
    <w:uiPriority w:val="50"/>
    <w:rsid w:val="00233692"/>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5520">
    <w:name w:val="Таблица-сетка 5 темная — акцент 52"/>
    <w:basedOn w:val="a8"/>
    <w:next w:val="-552"/>
    <w:uiPriority w:val="50"/>
    <w:rsid w:val="0023369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TableGridReport201">
    <w:name w:val="Table Grid Report201"/>
    <w:basedOn w:val="a8"/>
    <w:next w:val="ac"/>
    <w:uiPriority w:val="59"/>
    <w:rsid w:val="002336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51">
    <w:name w:val="Table Grid Report251"/>
    <w:basedOn w:val="a8"/>
    <w:next w:val="ac"/>
    <w:uiPriority w:val="59"/>
    <w:rsid w:val="002336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61">
    <w:name w:val="Table Grid Report261"/>
    <w:basedOn w:val="a8"/>
    <w:next w:val="ac"/>
    <w:uiPriority w:val="59"/>
    <w:rsid w:val="002336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271">
    <w:name w:val="Table Grid Report271"/>
    <w:basedOn w:val="a8"/>
    <w:next w:val="ac"/>
    <w:uiPriority w:val="59"/>
    <w:rsid w:val="0023369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310">
    <w:name w:val="Сетка таблицы63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Таблица-сетка 1 светлая71"/>
    <w:basedOn w:val="a8"/>
    <w:next w:val="-12"/>
    <w:uiPriority w:val="46"/>
    <w:rsid w:val="00233692"/>
    <w:rPr>
      <w:rFonts w:eastAsia="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641">
    <w:name w:val="Сетка таблицы64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2">
    <w:name w:val="Нет списка281"/>
    <w:next w:val="a9"/>
    <w:uiPriority w:val="99"/>
    <w:semiHidden/>
    <w:unhideWhenUsed/>
    <w:rsid w:val="00233692"/>
  </w:style>
  <w:style w:type="table" w:customStyle="1" w:styleId="661">
    <w:name w:val="Сетка таблицы66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1">
    <w:name w:val="Сетка таблицы67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11">
    <w:name w:val="Сетка таблицы681"/>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2">
    <w:name w:val="Нет списка291"/>
    <w:next w:val="a9"/>
    <w:uiPriority w:val="99"/>
    <w:semiHidden/>
    <w:unhideWhenUsed/>
    <w:rsid w:val="00233692"/>
  </w:style>
  <w:style w:type="table" w:customStyle="1" w:styleId="652">
    <w:name w:val="Сетка таблицы652"/>
    <w:basedOn w:val="a8"/>
    <w:next w:val="ac"/>
    <w:uiPriority w:val="39"/>
    <w:rsid w:val="0023369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0">
    <w:name w:val="font0"/>
    <w:basedOn w:val="a6"/>
    <w:rsid w:val="00995701"/>
    <w:pPr>
      <w:spacing w:before="100" w:beforeAutospacing="1" w:after="100" w:afterAutospacing="1" w:line="240" w:lineRule="auto"/>
      <w:ind w:firstLine="0"/>
    </w:pPr>
    <w:rPr>
      <w:rFonts w:ascii="Calibri" w:hAnsi="Calibri" w:cs="Calibri"/>
      <w:color w:val="000000"/>
      <w:sz w:val="22"/>
    </w:rPr>
  </w:style>
  <w:style w:type="paragraph" w:customStyle="1" w:styleId="xl171">
    <w:name w:val="xl171"/>
    <w:basedOn w:val="a6"/>
    <w:rsid w:val="0099570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20"/>
      <w:szCs w:val="20"/>
    </w:rPr>
  </w:style>
  <w:style w:type="paragraph" w:customStyle="1" w:styleId="xl172">
    <w:name w:val="xl172"/>
    <w:basedOn w:val="a6"/>
    <w:rsid w:val="0099570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i/>
      <w:iCs/>
      <w:sz w:val="20"/>
      <w:szCs w:val="20"/>
    </w:rPr>
  </w:style>
  <w:style w:type="paragraph" w:customStyle="1" w:styleId="xl173">
    <w:name w:val="xl173"/>
    <w:basedOn w:val="a6"/>
    <w:rsid w:val="0099570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 w:val="20"/>
      <w:szCs w:val="20"/>
    </w:rPr>
  </w:style>
  <w:style w:type="paragraph" w:customStyle="1" w:styleId="xl174">
    <w:name w:val="xl174"/>
    <w:basedOn w:val="a6"/>
    <w:rsid w:val="0099570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 w:val="20"/>
      <w:szCs w:val="20"/>
    </w:rPr>
  </w:style>
  <w:style w:type="paragraph" w:customStyle="1" w:styleId="xl175">
    <w:name w:val="xl175"/>
    <w:basedOn w:val="a6"/>
    <w:rsid w:val="00995701"/>
    <w:pPr>
      <w:pBdr>
        <w:top w:val="single" w:sz="8" w:space="0" w:color="auto"/>
        <w:right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76">
    <w:name w:val="xl176"/>
    <w:basedOn w:val="a6"/>
    <w:rsid w:val="00995701"/>
    <w:pPr>
      <w:pBdr>
        <w:top w:val="single" w:sz="8" w:space="0" w:color="auto"/>
        <w:left w:val="single" w:sz="8" w:space="0" w:color="auto"/>
        <w:right w:val="single" w:sz="4" w:space="0" w:color="auto"/>
      </w:pBdr>
      <w:spacing w:before="100" w:beforeAutospacing="1" w:after="100" w:afterAutospacing="1" w:line="240" w:lineRule="auto"/>
      <w:ind w:firstLine="0"/>
      <w:textAlignment w:val="center"/>
    </w:pPr>
    <w:rPr>
      <w:b/>
      <w:bCs/>
      <w:sz w:val="20"/>
      <w:szCs w:val="20"/>
    </w:rPr>
  </w:style>
  <w:style w:type="paragraph" w:customStyle="1" w:styleId="xl177">
    <w:name w:val="xl177"/>
    <w:basedOn w:val="a6"/>
    <w:rsid w:val="00995701"/>
    <w:pPr>
      <w:pBdr>
        <w:right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78">
    <w:name w:val="xl178"/>
    <w:basedOn w:val="a6"/>
    <w:rsid w:val="00995701"/>
    <w:pPr>
      <w:pBdr>
        <w:top w:val="single" w:sz="8" w:space="0" w:color="auto"/>
        <w:left w:val="single" w:sz="8" w:space="0" w:color="auto"/>
        <w:bottom w:val="single" w:sz="8" w:space="0" w:color="auto"/>
      </w:pBdr>
      <w:spacing w:before="100" w:beforeAutospacing="1" w:after="100" w:afterAutospacing="1" w:line="240" w:lineRule="auto"/>
      <w:ind w:firstLine="0"/>
      <w:textAlignment w:val="center"/>
    </w:pPr>
    <w:rPr>
      <w:b/>
      <w:bCs/>
      <w:sz w:val="20"/>
      <w:szCs w:val="20"/>
    </w:rPr>
  </w:style>
  <w:style w:type="paragraph" w:customStyle="1" w:styleId="xl179">
    <w:name w:val="xl179"/>
    <w:basedOn w:val="a6"/>
    <w:rsid w:val="00995701"/>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80">
    <w:name w:val="xl180"/>
    <w:basedOn w:val="a6"/>
    <w:rsid w:val="00995701"/>
    <w:pPr>
      <w:pBdr>
        <w:top w:val="single" w:sz="8" w:space="0" w:color="auto"/>
        <w:bottom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81">
    <w:name w:val="xl181"/>
    <w:basedOn w:val="a6"/>
    <w:rsid w:val="00995701"/>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82">
    <w:name w:val="xl182"/>
    <w:basedOn w:val="a6"/>
    <w:rsid w:val="00995701"/>
    <w:pPr>
      <w:pBdr>
        <w:top w:val="single" w:sz="8" w:space="0" w:color="auto"/>
        <w:bottom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83">
    <w:name w:val="xl183"/>
    <w:basedOn w:val="a6"/>
    <w:rsid w:val="00995701"/>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84">
    <w:name w:val="xl184"/>
    <w:basedOn w:val="a6"/>
    <w:rsid w:val="00995701"/>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85">
    <w:name w:val="xl185"/>
    <w:basedOn w:val="a6"/>
    <w:rsid w:val="00995701"/>
    <w:pPr>
      <w:pBdr>
        <w:top w:val="single" w:sz="8" w:space="0" w:color="auto"/>
        <w:left w:val="single" w:sz="8" w:space="0" w:color="auto"/>
        <w:right w:val="single" w:sz="8" w:space="0" w:color="auto"/>
      </w:pBdr>
      <w:spacing w:before="100" w:beforeAutospacing="1" w:after="100" w:afterAutospacing="1" w:line="240" w:lineRule="auto"/>
      <w:ind w:firstLine="0"/>
      <w:textAlignment w:val="center"/>
    </w:pPr>
    <w:rPr>
      <w:b/>
      <w:bCs/>
      <w:sz w:val="20"/>
      <w:szCs w:val="20"/>
    </w:rPr>
  </w:style>
  <w:style w:type="paragraph" w:customStyle="1" w:styleId="xl186">
    <w:name w:val="xl186"/>
    <w:basedOn w:val="a6"/>
    <w:rsid w:val="00995701"/>
    <w:pPr>
      <w:pBdr>
        <w:top w:val="single" w:sz="8"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87">
    <w:name w:val="xl187"/>
    <w:basedOn w:val="a6"/>
    <w:rsid w:val="00995701"/>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88">
    <w:name w:val="xl188"/>
    <w:basedOn w:val="a6"/>
    <w:rsid w:val="00995701"/>
    <w:pPr>
      <w:pBdr>
        <w:top w:val="single" w:sz="8" w:space="0" w:color="auto"/>
        <w:left w:val="single" w:sz="8" w:space="0" w:color="auto"/>
        <w:bottom w:val="single" w:sz="4" w:space="0" w:color="auto"/>
        <w:right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89">
    <w:name w:val="xl189"/>
    <w:basedOn w:val="a6"/>
    <w:rsid w:val="00995701"/>
    <w:pPr>
      <w:pBdr>
        <w:top w:val="single" w:sz="8" w:space="0" w:color="auto"/>
        <w:left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90">
    <w:name w:val="xl190"/>
    <w:basedOn w:val="a6"/>
    <w:rsid w:val="00995701"/>
    <w:pPr>
      <w:pBdr>
        <w:bottom w:val="single" w:sz="8" w:space="0" w:color="auto"/>
        <w:right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91">
    <w:name w:val="xl191"/>
    <w:basedOn w:val="a6"/>
    <w:rsid w:val="00995701"/>
    <w:pPr>
      <w:pBdr>
        <w:left w:val="single" w:sz="8" w:space="0" w:color="auto"/>
        <w:bottom w:val="single" w:sz="8" w:space="0" w:color="auto"/>
        <w:right w:val="single" w:sz="8" w:space="0" w:color="auto"/>
      </w:pBdr>
      <w:spacing w:before="100" w:beforeAutospacing="1" w:after="100" w:afterAutospacing="1" w:line="240" w:lineRule="auto"/>
      <w:ind w:firstLine="0"/>
      <w:textAlignment w:val="center"/>
    </w:pPr>
    <w:rPr>
      <w:b/>
      <w:bCs/>
      <w:sz w:val="20"/>
      <w:szCs w:val="20"/>
    </w:rPr>
  </w:style>
  <w:style w:type="paragraph" w:customStyle="1" w:styleId="xl192">
    <w:name w:val="xl192"/>
    <w:basedOn w:val="a6"/>
    <w:rsid w:val="00995701"/>
    <w:pPr>
      <w:pBdr>
        <w:bottom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93">
    <w:name w:val="xl193"/>
    <w:basedOn w:val="a6"/>
    <w:rsid w:val="00995701"/>
    <w:pPr>
      <w:pBdr>
        <w:top w:val="single" w:sz="4"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94">
    <w:name w:val="xl194"/>
    <w:basedOn w:val="a6"/>
    <w:rsid w:val="00995701"/>
    <w:pPr>
      <w:pBdr>
        <w:left w:val="single" w:sz="8" w:space="0" w:color="auto"/>
        <w:bottom w:val="single" w:sz="8" w:space="0" w:color="auto"/>
      </w:pBdr>
      <w:spacing w:before="100" w:beforeAutospacing="1" w:after="100" w:afterAutospacing="1" w:line="240" w:lineRule="auto"/>
      <w:ind w:firstLine="0"/>
      <w:jc w:val="center"/>
      <w:textAlignment w:val="center"/>
    </w:pPr>
    <w:rPr>
      <w:b/>
      <w:bCs/>
      <w:sz w:val="20"/>
      <w:szCs w:val="20"/>
    </w:rPr>
  </w:style>
  <w:style w:type="paragraph" w:customStyle="1" w:styleId="xl195">
    <w:name w:val="xl195"/>
    <w:basedOn w:val="a6"/>
    <w:rsid w:val="00995701"/>
    <w:pPr>
      <w:pBdr>
        <w:top w:val="single" w:sz="4" w:space="0" w:color="auto"/>
        <w:left w:val="single" w:sz="8" w:space="0" w:color="auto"/>
        <w:right w:val="single" w:sz="8" w:space="0" w:color="auto"/>
      </w:pBdr>
      <w:spacing w:before="100" w:beforeAutospacing="1" w:after="100" w:afterAutospacing="1" w:line="240" w:lineRule="auto"/>
      <w:ind w:firstLine="0"/>
      <w:jc w:val="center"/>
      <w:textAlignment w:val="center"/>
    </w:pPr>
    <w:rPr>
      <w:b/>
      <w:bCs/>
      <w:sz w:val="20"/>
      <w:szCs w:val="20"/>
    </w:rPr>
  </w:style>
  <w:style w:type="table" w:customStyle="1" w:styleId="700">
    <w:name w:val="Сетка таблицы70"/>
    <w:basedOn w:val="a8"/>
    <w:next w:val="ac"/>
    <w:uiPriority w:val="39"/>
    <w:rsid w:val="00A7501E"/>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
    <w:name w:val="Стиль6"/>
    <w:basedOn w:val="a6"/>
    <w:link w:val="6c"/>
    <w:qFormat/>
    <w:rsid w:val="00B62B9E"/>
    <w:pPr>
      <w:numPr>
        <w:numId w:val="80"/>
      </w:numPr>
    </w:pPr>
    <w:rPr>
      <w:b/>
      <w:bCs/>
      <w:szCs w:val="26"/>
    </w:rPr>
  </w:style>
  <w:style w:type="paragraph" w:customStyle="1" w:styleId="7">
    <w:name w:val="Стиль7"/>
    <w:basedOn w:val="1112"/>
    <w:link w:val="7e"/>
    <w:qFormat/>
    <w:rsid w:val="00B62B9E"/>
    <w:pPr>
      <w:numPr>
        <w:numId w:val="81"/>
      </w:numPr>
    </w:pPr>
  </w:style>
  <w:style w:type="character" w:customStyle="1" w:styleId="6c">
    <w:name w:val="Стиль6 Знак"/>
    <w:basedOn w:val="a7"/>
    <w:link w:val="6"/>
    <w:rsid w:val="00B62B9E"/>
    <w:rPr>
      <w:rFonts w:ascii="Times New Roman" w:hAnsi="Times New Roman"/>
      <w:b/>
      <w:bCs/>
      <w:sz w:val="24"/>
      <w:szCs w:val="26"/>
    </w:rPr>
  </w:style>
  <w:style w:type="character" w:customStyle="1" w:styleId="7e">
    <w:name w:val="Стиль7 Знак"/>
    <w:basedOn w:val="1118"/>
    <w:link w:val="7"/>
    <w:rsid w:val="00B62B9E"/>
    <w:rPr>
      <w:rFonts w:ascii="Times New Roman" w:hAnsi="Times New Roman"/>
      <w:b/>
      <w:bCs/>
      <w:sz w:val="24"/>
      <w:szCs w:val="26"/>
    </w:rPr>
  </w:style>
  <w:style w:type="paragraph" w:customStyle="1" w:styleId="ConsPlusNonformat">
    <w:name w:val="ConsPlusNonformat"/>
    <w:uiPriority w:val="99"/>
    <w:rsid w:val="006757DE"/>
    <w:pPr>
      <w:widowControl w:val="0"/>
      <w:autoSpaceDE w:val="0"/>
      <w:autoSpaceDN w:val="0"/>
      <w:adjustRightInd w:val="0"/>
    </w:pPr>
    <w:rPr>
      <w:rFonts w:ascii="Courier New" w:hAnsi="Courier New" w:cs="Courier New"/>
    </w:rPr>
  </w:style>
  <w:style w:type="paragraph" w:customStyle="1" w:styleId="xl196">
    <w:name w:val="xl196"/>
    <w:basedOn w:val="a6"/>
    <w:rsid w:val="00C63FBD"/>
    <w:pPr>
      <w:pBdr>
        <w:top w:val="single" w:sz="4" w:space="0" w:color="auto"/>
        <w:left w:val="single" w:sz="4" w:space="0" w:color="auto"/>
        <w:bottom w:val="single" w:sz="4" w:space="0" w:color="auto"/>
      </w:pBdr>
      <w:spacing w:before="100" w:beforeAutospacing="1" w:after="100" w:afterAutospacing="1" w:line="240" w:lineRule="auto"/>
      <w:ind w:firstLine="0"/>
    </w:pPr>
    <w:rPr>
      <w:szCs w:val="24"/>
    </w:rPr>
  </w:style>
  <w:style w:type="paragraph" w:customStyle="1" w:styleId="xl197">
    <w:name w:val="xl197"/>
    <w:basedOn w:val="a6"/>
    <w:rsid w:val="00C63FB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029455">
      <w:bodyDiv w:val="1"/>
      <w:marLeft w:val="0"/>
      <w:marRight w:val="0"/>
      <w:marTop w:val="0"/>
      <w:marBottom w:val="0"/>
      <w:divBdr>
        <w:top w:val="none" w:sz="0" w:space="0" w:color="auto"/>
        <w:left w:val="none" w:sz="0" w:space="0" w:color="auto"/>
        <w:bottom w:val="none" w:sz="0" w:space="0" w:color="auto"/>
        <w:right w:val="none" w:sz="0" w:space="0" w:color="auto"/>
      </w:divBdr>
    </w:div>
    <w:div w:id="14770583">
      <w:bodyDiv w:val="1"/>
      <w:marLeft w:val="0"/>
      <w:marRight w:val="0"/>
      <w:marTop w:val="0"/>
      <w:marBottom w:val="0"/>
      <w:divBdr>
        <w:top w:val="none" w:sz="0" w:space="0" w:color="auto"/>
        <w:left w:val="none" w:sz="0" w:space="0" w:color="auto"/>
        <w:bottom w:val="none" w:sz="0" w:space="0" w:color="auto"/>
        <w:right w:val="none" w:sz="0" w:space="0" w:color="auto"/>
      </w:divBdr>
    </w:div>
    <w:div w:id="16777841">
      <w:bodyDiv w:val="1"/>
      <w:marLeft w:val="0"/>
      <w:marRight w:val="0"/>
      <w:marTop w:val="0"/>
      <w:marBottom w:val="0"/>
      <w:divBdr>
        <w:top w:val="none" w:sz="0" w:space="0" w:color="auto"/>
        <w:left w:val="none" w:sz="0" w:space="0" w:color="auto"/>
        <w:bottom w:val="none" w:sz="0" w:space="0" w:color="auto"/>
        <w:right w:val="none" w:sz="0" w:space="0" w:color="auto"/>
      </w:divBdr>
      <w:divsChild>
        <w:div w:id="618612681">
          <w:marLeft w:val="150"/>
          <w:marRight w:val="0"/>
          <w:marTop w:val="0"/>
          <w:marBottom w:val="0"/>
          <w:divBdr>
            <w:top w:val="none" w:sz="0" w:space="0" w:color="auto"/>
            <w:left w:val="none" w:sz="0" w:space="0" w:color="auto"/>
            <w:bottom w:val="none" w:sz="0" w:space="0" w:color="auto"/>
            <w:right w:val="none" w:sz="0" w:space="0" w:color="auto"/>
          </w:divBdr>
        </w:div>
      </w:divsChild>
    </w:div>
    <w:div w:id="18746245">
      <w:bodyDiv w:val="1"/>
      <w:marLeft w:val="0"/>
      <w:marRight w:val="0"/>
      <w:marTop w:val="0"/>
      <w:marBottom w:val="0"/>
      <w:divBdr>
        <w:top w:val="none" w:sz="0" w:space="0" w:color="auto"/>
        <w:left w:val="none" w:sz="0" w:space="0" w:color="auto"/>
        <w:bottom w:val="none" w:sz="0" w:space="0" w:color="auto"/>
        <w:right w:val="none" w:sz="0" w:space="0" w:color="auto"/>
      </w:divBdr>
    </w:div>
    <w:div w:id="20984571">
      <w:bodyDiv w:val="1"/>
      <w:marLeft w:val="0"/>
      <w:marRight w:val="0"/>
      <w:marTop w:val="0"/>
      <w:marBottom w:val="0"/>
      <w:divBdr>
        <w:top w:val="none" w:sz="0" w:space="0" w:color="auto"/>
        <w:left w:val="none" w:sz="0" w:space="0" w:color="auto"/>
        <w:bottom w:val="none" w:sz="0" w:space="0" w:color="auto"/>
        <w:right w:val="none" w:sz="0" w:space="0" w:color="auto"/>
      </w:divBdr>
    </w:div>
    <w:div w:id="31731852">
      <w:bodyDiv w:val="1"/>
      <w:marLeft w:val="0"/>
      <w:marRight w:val="0"/>
      <w:marTop w:val="0"/>
      <w:marBottom w:val="0"/>
      <w:divBdr>
        <w:top w:val="none" w:sz="0" w:space="0" w:color="auto"/>
        <w:left w:val="none" w:sz="0" w:space="0" w:color="auto"/>
        <w:bottom w:val="none" w:sz="0" w:space="0" w:color="auto"/>
        <w:right w:val="none" w:sz="0" w:space="0" w:color="auto"/>
      </w:divBdr>
    </w:div>
    <w:div w:id="37828635">
      <w:bodyDiv w:val="1"/>
      <w:marLeft w:val="0"/>
      <w:marRight w:val="0"/>
      <w:marTop w:val="0"/>
      <w:marBottom w:val="0"/>
      <w:divBdr>
        <w:top w:val="none" w:sz="0" w:space="0" w:color="auto"/>
        <w:left w:val="none" w:sz="0" w:space="0" w:color="auto"/>
        <w:bottom w:val="none" w:sz="0" w:space="0" w:color="auto"/>
        <w:right w:val="none" w:sz="0" w:space="0" w:color="auto"/>
      </w:divBdr>
    </w:div>
    <w:div w:id="49312569">
      <w:bodyDiv w:val="1"/>
      <w:marLeft w:val="0"/>
      <w:marRight w:val="0"/>
      <w:marTop w:val="0"/>
      <w:marBottom w:val="0"/>
      <w:divBdr>
        <w:top w:val="none" w:sz="0" w:space="0" w:color="auto"/>
        <w:left w:val="none" w:sz="0" w:space="0" w:color="auto"/>
        <w:bottom w:val="none" w:sz="0" w:space="0" w:color="auto"/>
        <w:right w:val="none" w:sz="0" w:space="0" w:color="auto"/>
      </w:divBdr>
    </w:div>
    <w:div w:id="55515903">
      <w:bodyDiv w:val="1"/>
      <w:marLeft w:val="0"/>
      <w:marRight w:val="0"/>
      <w:marTop w:val="0"/>
      <w:marBottom w:val="0"/>
      <w:divBdr>
        <w:top w:val="none" w:sz="0" w:space="0" w:color="auto"/>
        <w:left w:val="none" w:sz="0" w:space="0" w:color="auto"/>
        <w:bottom w:val="none" w:sz="0" w:space="0" w:color="auto"/>
        <w:right w:val="none" w:sz="0" w:space="0" w:color="auto"/>
      </w:divBdr>
    </w:div>
    <w:div w:id="56826137">
      <w:bodyDiv w:val="1"/>
      <w:marLeft w:val="0"/>
      <w:marRight w:val="0"/>
      <w:marTop w:val="0"/>
      <w:marBottom w:val="0"/>
      <w:divBdr>
        <w:top w:val="none" w:sz="0" w:space="0" w:color="auto"/>
        <w:left w:val="none" w:sz="0" w:space="0" w:color="auto"/>
        <w:bottom w:val="none" w:sz="0" w:space="0" w:color="auto"/>
        <w:right w:val="none" w:sz="0" w:space="0" w:color="auto"/>
      </w:divBdr>
    </w:div>
    <w:div w:id="60641055">
      <w:bodyDiv w:val="1"/>
      <w:marLeft w:val="0"/>
      <w:marRight w:val="0"/>
      <w:marTop w:val="0"/>
      <w:marBottom w:val="0"/>
      <w:divBdr>
        <w:top w:val="none" w:sz="0" w:space="0" w:color="auto"/>
        <w:left w:val="none" w:sz="0" w:space="0" w:color="auto"/>
        <w:bottom w:val="none" w:sz="0" w:space="0" w:color="auto"/>
        <w:right w:val="none" w:sz="0" w:space="0" w:color="auto"/>
      </w:divBdr>
    </w:div>
    <w:div w:id="63381670">
      <w:bodyDiv w:val="1"/>
      <w:marLeft w:val="0"/>
      <w:marRight w:val="0"/>
      <w:marTop w:val="0"/>
      <w:marBottom w:val="0"/>
      <w:divBdr>
        <w:top w:val="none" w:sz="0" w:space="0" w:color="auto"/>
        <w:left w:val="none" w:sz="0" w:space="0" w:color="auto"/>
        <w:bottom w:val="none" w:sz="0" w:space="0" w:color="auto"/>
        <w:right w:val="none" w:sz="0" w:space="0" w:color="auto"/>
      </w:divBdr>
    </w:div>
    <w:div w:id="73937948">
      <w:bodyDiv w:val="1"/>
      <w:marLeft w:val="0"/>
      <w:marRight w:val="0"/>
      <w:marTop w:val="0"/>
      <w:marBottom w:val="0"/>
      <w:divBdr>
        <w:top w:val="none" w:sz="0" w:space="0" w:color="auto"/>
        <w:left w:val="none" w:sz="0" w:space="0" w:color="auto"/>
        <w:bottom w:val="none" w:sz="0" w:space="0" w:color="auto"/>
        <w:right w:val="none" w:sz="0" w:space="0" w:color="auto"/>
      </w:divBdr>
    </w:div>
    <w:div w:id="74983889">
      <w:bodyDiv w:val="1"/>
      <w:marLeft w:val="0"/>
      <w:marRight w:val="0"/>
      <w:marTop w:val="0"/>
      <w:marBottom w:val="0"/>
      <w:divBdr>
        <w:top w:val="none" w:sz="0" w:space="0" w:color="auto"/>
        <w:left w:val="none" w:sz="0" w:space="0" w:color="auto"/>
        <w:bottom w:val="none" w:sz="0" w:space="0" w:color="auto"/>
        <w:right w:val="none" w:sz="0" w:space="0" w:color="auto"/>
      </w:divBdr>
    </w:div>
    <w:div w:id="78451827">
      <w:bodyDiv w:val="1"/>
      <w:marLeft w:val="0"/>
      <w:marRight w:val="0"/>
      <w:marTop w:val="0"/>
      <w:marBottom w:val="0"/>
      <w:divBdr>
        <w:top w:val="none" w:sz="0" w:space="0" w:color="auto"/>
        <w:left w:val="none" w:sz="0" w:space="0" w:color="auto"/>
        <w:bottom w:val="none" w:sz="0" w:space="0" w:color="auto"/>
        <w:right w:val="none" w:sz="0" w:space="0" w:color="auto"/>
      </w:divBdr>
    </w:div>
    <w:div w:id="84959438">
      <w:bodyDiv w:val="1"/>
      <w:marLeft w:val="0"/>
      <w:marRight w:val="0"/>
      <w:marTop w:val="0"/>
      <w:marBottom w:val="0"/>
      <w:divBdr>
        <w:top w:val="none" w:sz="0" w:space="0" w:color="auto"/>
        <w:left w:val="none" w:sz="0" w:space="0" w:color="auto"/>
        <w:bottom w:val="none" w:sz="0" w:space="0" w:color="auto"/>
        <w:right w:val="none" w:sz="0" w:space="0" w:color="auto"/>
      </w:divBdr>
    </w:div>
    <w:div w:id="89278296">
      <w:bodyDiv w:val="1"/>
      <w:marLeft w:val="0"/>
      <w:marRight w:val="0"/>
      <w:marTop w:val="0"/>
      <w:marBottom w:val="0"/>
      <w:divBdr>
        <w:top w:val="none" w:sz="0" w:space="0" w:color="auto"/>
        <w:left w:val="none" w:sz="0" w:space="0" w:color="auto"/>
        <w:bottom w:val="none" w:sz="0" w:space="0" w:color="auto"/>
        <w:right w:val="none" w:sz="0" w:space="0" w:color="auto"/>
      </w:divBdr>
    </w:div>
    <w:div w:id="100808330">
      <w:bodyDiv w:val="1"/>
      <w:marLeft w:val="0"/>
      <w:marRight w:val="0"/>
      <w:marTop w:val="0"/>
      <w:marBottom w:val="0"/>
      <w:divBdr>
        <w:top w:val="none" w:sz="0" w:space="0" w:color="auto"/>
        <w:left w:val="none" w:sz="0" w:space="0" w:color="auto"/>
        <w:bottom w:val="none" w:sz="0" w:space="0" w:color="auto"/>
        <w:right w:val="none" w:sz="0" w:space="0" w:color="auto"/>
      </w:divBdr>
    </w:div>
    <w:div w:id="105665462">
      <w:bodyDiv w:val="1"/>
      <w:marLeft w:val="0"/>
      <w:marRight w:val="0"/>
      <w:marTop w:val="0"/>
      <w:marBottom w:val="0"/>
      <w:divBdr>
        <w:top w:val="none" w:sz="0" w:space="0" w:color="auto"/>
        <w:left w:val="none" w:sz="0" w:space="0" w:color="auto"/>
        <w:bottom w:val="none" w:sz="0" w:space="0" w:color="auto"/>
        <w:right w:val="none" w:sz="0" w:space="0" w:color="auto"/>
      </w:divBdr>
    </w:div>
    <w:div w:id="115612722">
      <w:bodyDiv w:val="1"/>
      <w:marLeft w:val="0"/>
      <w:marRight w:val="0"/>
      <w:marTop w:val="0"/>
      <w:marBottom w:val="0"/>
      <w:divBdr>
        <w:top w:val="none" w:sz="0" w:space="0" w:color="auto"/>
        <w:left w:val="none" w:sz="0" w:space="0" w:color="auto"/>
        <w:bottom w:val="none" w:sz="0" w:space="0" w:color="auto"/>
        <w:right w:val="none" w:sz="0" w:space="0" w:color="auto"/>
      </w:divBdr>
    </w:div>
    <w:div w:id="118572764">
      <w:bodyDiv w:val="1"/>
      <w:marLeft w:val="0"/>
      <w:marRight w:val="0"/>
      <w:marTop w:val="0"/>
      <w:marBottom w:val="0"/>
      <w:divBdr>
        <w:top w:val="none" w:sz="0" w:space="0" w:color="auto"/>
        <w:left w:val="none" w:sz="0" w:space="0" w:color="auto"/>
        <w:bottom w:val="none" w:sz="0" w:space="0" w:color="auto"/>
        <w:right w:val="none" w:sz="0" w:space="0" w:color="auto"/>
      </w:divBdr>
    </w:div>
    <w:div w:id="139662607">
      <w:bodyDiv w:val="1"/>
      <w:marLeft w:val="0"/>
      <w:marRight w:val="0"/>
      <w:marTop w:val="0"/>
      <w:marBottom w:val="0"/>
      <w:divBdr>
        <w:top w:val="none" w:sz="0" w:space="0" w:color="auto"/>
        <w:left w:val="none" w:sz="0" w:space="0" w:color="auto"/>
        <w:bottom w:val="none" w:sz="0" w:space="0" w:color="auto"/>
        <w:right w:val="none" w:sz="0" w:space="0" w:color="auto"/>
      </w:divBdr>
    </w:div>
    <w:div w:id="158934427">
      <w:bodyDiv w:val="1"/>
      <w:marLeft w:val="0"/>
      <w:marRight w:val="0"/>
      <w:marTop w:val="0"/>
      <w:marBottom w:val="0"/>
      <w:divBdr>
        <w:top w:val="none" w:sz="0" w:space="0" w:color="auto"/>
        <w:left w:val="none" w:sz="0" w:space="0" w:color="auto"/>
        <w:bottom w:val="none" w:sz="0" w:space="0" w:color="auto"/>
        <w:right w:val="none" w:sz="0" w:space="0" w:color="auto"/>
      </w:divBdr>
    </w:div>
    <w:div w:id="163478344">
      <w:bodyDiv w:val="1"/>
      <w:marLeft w:val="0"/>
      <w:marRight w:val="0"/>
      <w:marTop w:val="0"/>
      <w:marBottom w:val="0"/>
      <w:divBdr>
        <w:top w:val="none" w:sz="0" w:space="0" w:color="auto"/>
        <w:left w:val="none" w:sz="0" w:space="0" w:color="auto"/>
        <w:bottom w:val="none" w:sz="0" w:space="0" w:color="auto"/>
        <w:right w:val="none" w:sz="0" w:space="0" w:color="auto"/>
      </w:divBdr>
    </w:div>
    <w:div w:id="170537259">
      <w:bodyDiv w:val="1"/>
      <w:marLeft w:val="0"/>
      <w:marRight w:val="0"/>
      <w:marTop w:val="0"/>
      <w:marBottom w:val="0"/>
      <w:divBdr>
        <w:top w:val="none" w:sz="0" w:space="0" w:color="auto"/>
        <w:left w:val="none" w:sz="0" w:space="0" w:color="auto"/>
        <w:bottom w:val="none" w:sz="0" w:space="0" w:color="auto"/>
        <w:right w:val="none" w:sz="0" w:space="0" w:color="auto"/>
      </w:divBdr>
    </w:div>
    <w:div w:id="177355809">
      <w:bodyDiv w:val="1"/>
      <w:marLeft w:val="0"/>
      <w:marRight w:val="0"/>
      <w:marTop w:val="0"/>
      <w:marBottom w:val="0"/>
      <w:divBdr>
        <w:top w:val="none" w:sz="0" w:space="0" w:color="auto"/>
        <w:left w:val="none" w:sz="0" w:space="0" w:color="auto"/>
        <w:bottom w:val="none" w:sz="0" w:space="0" w:color="auto"/>
        <w:right w:val="none" w:sz="0" w:space="0" w:color="auto"/>
      </w:divBdr>
    </w:div>
    <w:div w:id="187452697">
      <w:bodyDiv w:val="1"/>
      <w:marLeft w:val="0"/>
      <w:marRight w:val="0"/>
      <w:marTop w:val="0"/>
      <w:marBottom w:val="0"/>
      <w:divBdr>
        <w:top w:val="none" w:sz="0" w:space="0" w:color="auto"/>
        <w:left w:val="none" w:sz="0" w:space="0" w:color="auto"/>
        <w:bottom w:val="none" w:sz="0" w:space="0" w:color="auto"/>
        <w:right w:val="none" w:sz="0" w:space="0" w:color="auto"/>
      </w:divBdr>
    </w:div>
    <w:div w:id="188875654">
      <w:bodyDiv w:val="1"/>
      <w:marLeft w:val="0"/>
      <w:marRight w:val="0"/>
      <w:marTop w:val="0"/>
      <w:marBottom w:val="0"/>
      <w:divBdr>
        <w:top w:val="none" w:sz="0" w:space="0" w:color="auto"/>
        <w:left w:val="none" w:sz="0" w:space="0" w:color="auto"/>
        <w:bottom w:val="none" w:sz="0" w:space="0" w:color="auto"/>
        <w:right w:val="none" w:sz="0" w:space="0" w:color="auto"/>
      </w:divBdr>
    </w:div>
    <w:div w:id="190657240">
      <w:bodyDiv w:val="1"/>
      <w:marLeft w:val="0"/>
      <w:marRight w:val="0"/>
      <w:marTop w:val="0"/>
      <w:marBottom w:val="0"/>
      <w:divBdr>
        <w:top w:val="none" w:sz="0" w:space="0" w:color="auto"/>
        <w:left w:val="none" w:sz="0" w:space="0" w:color="auto"/>
        <w:bottom w:val="none" w:sz="0" w:space="0" w:color="auto"/>
        <w:right w:val="none" w:sz="0" w:space="0" w:color="auto"/>
      </w:divBdr>
    </w:div>
    <w:div w:id="194008193">
      <w:bodyDiv w:val="1"/>
      <w:marLeft w:val="0"/>
      <w:marRight w:val="0"/>
      <w:marTop w:val="0"/>
      <w:marBottom w:val="0"/>
      <w:divBdr>
        <w:top w:val="none" w:sz="0" w:space="0" w:color="auto"/>
        <w:left w:val="none" w:sz="0" w:space="0" w:color="auto"/>
        <w:bottom w:val="none" w:sz="0" w:space="0" w:color="auto"/>
        <w:right w:val="none" w:sz="0" w:space="0" w:color="auto"/>
      </w:divBdr>
      <w:divsChild>
        <w:div w:id="474444798">
          <w:marLeft w:val="0"/>
          <w:marRight w:val="0"/>
          <w:marTop w:val="192"/>
          <w:marBottom w:val="0"/>
          <w:divBdr>
            <w:top w:val="none" w:sz="0" w:space="0" w:color="auto"/>
            <w:left w:val="none" w:sz="0" w:space="0" w:color="auto"/>
            <w:bottom w:val="none" w:sz="0" w:space="0" w:color="auto"/>
            <w:right w:val="none" w:sz="0" w:space="0" w:color="auto"/>
          </w:divBdr>
        </w:div>
        <w:div w:id="306785861">
          <w:marLeft w:val="0"/>
          <w:marRight w:val="0"/>
          <w:marTop w:val="192"/>
          <w:marBottom w:val="0"/>
          <w:divBdr>
            <w:top w:val="none" w:sz="0" w:space="0" w:color="auto"/>
            <w:left w:val="none" w:sz="0" w:space="0" w:color="auto"/>
            <w:bottom w:val="none" w:sz="0" w:space="0" w:color="auto"/>
            <w:right w:val="none" w:sz="0" w:space="0" w:color="auto"/>
          </w:divBdr>
        </w:div>
        <w:div w:id="533351047">
          <w:marLeft w:val="0"/>
          <w:marRight w:val="0"/>
          <w:marTop w:val="192"/>
          <w:marBottom w:val="0"/>
          <w:divBdr>
            <w:top w:val="none" w:sz="0" w:space="0" w:color="auto"/>
            <w:left w:val="none" w:sz="0" w:space="0" w:color="auto"/>
            <w:bottom w:val="none" w:sz="0" w:space="0" w:color="auto"/>
            <w:right w:val="none" w:sz="0" w:space="0" w:color="auto"/>
          </w:divBdr>
        </w:div>
        <w:div w:id="813058814">
          <w:marLeft w:val="0"/>
          <w:marRight w:val="0"/>
          <w:marTop w:val="192"/>
          <w:marBottom w:val="0"/>
          <w:divBdr>
            <w:top w:val="none" w:sz="0" w:space="0" w:color="auto"/>
            <w:left w:val="none" w:sz="0" w:space="0" w:color="auto"/>
            <w:bottom w:val="none" w:sz="0" w:space="0" w:color="auto"/>
            <w:right w:val="none" w:sz="0" w:space="0" w:color="auto"/>
          </w:divBdr>
        </w:div>
        <w:div w:id="425927316">
          <w:marLeft w:val="0"/>
          <w:marRight w:val="0"/>
          <w:marTop w:val="192"/>
          <w:marBottom w:val="0"/>
          <w:divBdr>
            <w:top w:val="none" w:sz="0" w:space="0" w:color="auto"/>
            <w:left w:val="none" w:sz="0" w:space="0" w:color="auto"/>
            <w:bottom w:val="none" w:sz="0" w:space="0" w:color="auto"/>
            <w:right w:val="none" w:sz="0" w:space="0" w:color="auto"/>
          </w:divBdr>
        </w:div>
        <w:div w:id="635140688">
          <w:marLeft w:val="0"/>
          <w:marRight w:val="0"/>
          <w:marTop w:val="192"/>
          <w:marBottom w:val="0"/>
          <w:divBdr>
            <w:top w:val="none" w:sz="0" w:space="0" w:color="auto"/>
            <w:left w:val="none" w:sz="0" w:space="0" w:color="auto"/>
            <w:bottom w:val="none" w:sz="0" w:space="0" w:color="auto"/>
            <w:right w:val="none" w:sz="0" w:space="0" w:color="auto"/>
          </w:divBdr>
        </w:div>
      </w:divsChild>
    </w:div>
    <w:div w:id="208150007">
      <w:bodyDiv w:val="1"/>
      <w:marLeft w:val="0"/>
      <w:marRight w:val="0"/>
      <w:marTop w:val="0"/>
      <w:marBottom w:val="0"/>
      <w:divBdr>
        <w:top w:val="none" w:sz="0" w:space="0" w:color="auto"/>
        <w:left w:val="none" w:sz="0" w:space="0" w:color="auto"/>
        <w:bottom w:val="none" w:sz="0" w:space="0" w:color="auto"/>
        <w:right w:val="none" w:sz="0" w:space="0" w:color="auto"/>
      </w:divBdr>
    </w:div>
    <w:div w:id="235941713">
      <w:bodyDiv w:val="1"/>
      <w:marLeft w:val="0"/>
      <w:marRight w:val="0"/>
      <w:marTop w:val="0"/>
      <w:marBottom w:val="0"/>
      <w:divBdr>
        <w:top w:val="none" w:sz="0" w:space="0" w:color="auto"/>
        <w:left w:val="none" w:sz="0" w:space="0" w:color="auto"/>
        <w:bottom w:val="none" w:sz="0" w:space="0" w:color="auto"/>
        <w:right w:val="none" w:sz="0" w:space="0" w:color="auto"/>
      </w:divBdr>
    </w:div>
    <w:div w:id="237062684">
      <w:bodyDiv w:val="1"/>
      <w:marLeft w:val="0"/>
      <w:marRight w:val="0"/>
      <w:marTop w:val="0"/>
      <w:marBottom w:val="0"/>
      <w:divBdr>
        <w:top w:val="none" w:sz="0" w:space="0" w:color="auto"/>
        <w:left w:val="none" w:sz="0" w:space="0" w:color="auto"/>
        <w:bottom w:val="none" w:sz="0" w:space="0" w:color="auto"/>
        <w:right w:val="none" w:sz="0" w:space="0" w:color="auto"/>
      </w:divBdr>
    </w:div>
    <w:div w:id="248585870">
      <w:bodyDiv w:val="1"/>
      <w:marLeft w:val="0"/>
      <w:marRight w:val="0"/>
      <w:marTop w:val="0"/>
      <w:marBottom w:val="0"/>
      <w:divBdr>
        <w:top w:val="none" w:sz="0" w:space="0" w:color="auto"/>
        <w:left w:val="none" w:sz="0" w:space="0" w:color="auto"/>
        <w:bottom w:val="none" w:sz="0" w:space="0" w:color="auto"/>
        <w:right w:val="none" w:sz="0" w:space="0" w:color="auto"/>
      </w:divBdr>
    </w:div>
    <w:div w:id="255015500">
      <w:bodyDiv w:val="1"/>
      <w:marLeft w:val="0"/>
      <w:marRight w:val="0"/>
      <w:marTop w:val="0"/>
      <w:marBottom w:val="0"/>
      <w:divBdr>
        <w:top w:val="none" w:sz="0" w:space="0" w:color="auto"/>
        <w:left w:val="none" w:sz="0" w:space="0" w:color="auto"/>
        <w:bottom w:val="none" w:sz="0" w:space="0" w:color="auto"/>
        <w:right w:val="none" w:sz="0" w:space="0" w:color="auto"/>
      </w:divBdr>
    </w:div>
    <w:div w:id="257101562">
      <w:bodyDiv w:val="1"/>
      <w:marLeft w:val="0"/>
      <w:marRight w:val="0"/>
      <w:marTop w:val="0"/>
      <w:marBottom w:val="0"/>
      <w:divBdr>
        <w:top w:val="none" w:sz="0" w:space="0" w:color="auto"/>
        <w:left w:val="none" w:sz="0" w:space="0" w:color="auto"/>
        <w:bottom w:val="none" w:sz="0" w:space="0" w:color="auto"/>
        <w:right w:val="none" w:sz="0" w:space="0" w:color="auto"/>
      </w:divBdr>
    </w:div>
    <w:div w:id="272594837">
      <w:bodyDiv w:val="1"/>
      <w:marLeft w:val="0"/>
      <w:marRight w:val="0"/>
      <w:marTop w:val="0"/>
      <w:marBottom w:val="0"/>
      <w:divBdr>
        <w:top w:val="none" w:sz="0" w:space="0" w:color="auto"/>
        <w:left w:val="none" w:sz="0" w:space="0" w:color="auto"/>
        <w:bottom w:val="none" w:sz="0" w:space="0" w:color="auto"/>
        <w:right w:val="none" w:sz="0" w:space="0" w:color="auto"/>
      </w:divBdr>
    </w:div>
    <w:div w:id="280380967">
      <w:bodyDiv w:val="1"/>
      <w:marLeft w:val="0"/>
      <w:marRight w:val="0"/>
      <w:marTop w:val="0"/>
      <w:marBottom w:val="0"/>
      <w:divBdr>
        <w:top w:val="none" w:sz="0" w:space="0" w:color="auto"/>
        <w:left w:val="none" w:sz="0" w:space="0" w:color="auto"/>
        <w:bottom w:val="none" w:sz="0" w:space="0" w:color="auto"/>
        <w:right w:val="none" w:sz="0" w:space="0" w:color="auto"/>
      </w:divBdr>
    </w:div>
    <w:div w:id="287785631">
      <w:bodyDiv w:val="1"/>
      <w:marLeft w:val="0"/>
      <w:marRight w:val="0"/>
      <w:marTop w:val="0"/>
      <w:marBottom w:val="0"/>
      <w:divBdr>
        <w:top w:val="none" w:sz="0" w:space="0" w:color="auto"/>
        <w:left w:val="none" w:sz="0" w:space="0" w:color="auto"/>
        <w:bottom w:val="none" w:sz="0" w:space="0" w:color="auto"/>
        <w:right w:val="none" w:sz="0" w:space="0" w:color="auto"/>
      </w:divBdr>
    </w:div>
    <w:div w:id="292441609">
      <w:bodyDiv w:val="1"/>
      <w:marLeft w:val="0"/>
      <w:marRight w:val="0"/>
      <w:marTop w:val="0"/>
      <w:marBottom w:val="0"/>
      <w:divBdr>
        <w:top w:val="none" w:sz="0" w:space="0" w:color="auto"/>
        <w:left w:val="none" w:sz="0" w:space="0" w:color="auto"/>
        <w:bottom w:val="none" w:sz="0" w:space="0" w:color="auto"/>
        <w:right w:val="none" w:sz="0" w:space="0" w:color="auto"/>
      </w:divBdr>
    </w:div>
    <w:div w:id="310866821">
      <w:bodyDiv w:val="1"/>
      <w:marLeft w:val="0"/>
      <w:marRight w:val="0"/>
      <w:marTop w:val="0"/>
      <w:marBottom w:val="0"/>
      <w:divBdr>
        <w:top w:val="none" w:sz="0" w:space="0" w:color="auto"/>
        <w:left w:val="none" w:sz="0" w:space="0" w:color="auto"/>
        <w:bottom w:val="none" w:sz="0" w:space="0" w:color="auto"/>
        <w:right w:val="none" w:sz="0" w:space="0" w:color="auto"/>
      </w:divBdr>
    </w:div>
    <w:div w:id="341786100">
      <w:bodyDiv w:val="1"/>
      <w:marLeft w:val="0"/>
      <w:marRight w:val="0"/>
      <w:marTop w:val="0"/>
      <w:marBottom w:val="0"/>
      <w:divBdr>
        <w:top w:val="none" w:sz="0" w:space="0" w:color="auto"/>
        <w:left w:val="none" w:sz="0" w:space="0" w:color="auto"/>
        <w:bottom w:val="none" w:sz="0" w:space="0" w:color="auto"/>
        <w:right w:val="none" w:sz="0" w:space="0" w:color="auto"/>
      </w:divBdr>
    </w:div>
    <w:div w:id="356544837">
      <w:bodyDiv w:val="1"/>
      <w:marLeft w:val="0"/>
      <w:marRight w:val="0"/>
      <w:marTop w:val="0"/>
      <w:marBottom w:val="0"/>
      <w:divBdr>
        <w:top w:val="none" w:sz="0" w:space="0" w:color="auto"/>
        <w:left w:val="none" w:sz="0" w:space="0" w:color="auto"/>
        <w:bottom w:val="none" w:sz="0" w:space="0" w:color="auto"/>
        <w:right w:val="none" w:sz="0" w:space="0" w:color="auto"/>
      </w:divBdr>
    </w:div>
    <w:div w:id="357128027">
      <w:bodyDiv w:val="1"/>
      <w:marLeft w:val="0"/>
      <w:marRight w:val="0"/>
      <w:marTop w:val="0"/>
      <w:marBottom w:val="0"/>
      <w:divBdr>
        <w:top w:val="none" w:sz="0" w:space="0" w:color="auto"/>
        <w:left w:val="none" w:sz="0" w:space="0" w:color="auto"/>
        <w:bottom w:val="none" w:sz="0" w:space="0" w:color="auto"/>
        <w:right w:val="none" w:sz="0" w:space="0" w:color="auto"/>
      </w:divBdr>
    </w:div>
    <w:div w:id="357243774">
      <w:bodyDiv w:val="1"/>
      <w:marLeft w:val="0"/>
      <w:marRight w:val="0"/>
      <w:marTop w:val="0"/>
      <w:marBottom w:val="0"/>
      <w:divBdr>
        <w:top w:val="none" w:sz="0" w:space="0" w:color="auto"/>
        <w:left w:val="none" w:sz="0" w:space="0" w:color="auto"/>
        <w:bottom w:val="none" w:sz="0" w:space="0" w:color="auto"/>
        <w:right w:val="none" w:sz="0" w:space="0" w:color="auto"/>
      </w:divBdr>
      <w:divsChild>
        <w:div w:id="182256387">
          <w:marLeft w:val="547"/>
          <w:marRight w:val="0"/>
          <w:marTop w:val="0"/>
          <w:marBottom w:val="0"/>
          <w:divBdr>
            <w:top w:val="none" w:sz="0" w:space="0" w:color="auto"/>
            <w:left w:val="none" w:sz="0" w:space="0" w:color="auto"/>
            <w:bottom w:val="none" w:sz="0" w:space="0" w:color="auto"/>
            <w:right w:val="none" w:sz="0" w:space="0" w:color="auto"/>
          </w:divBdr>
        </w:div>
      </w:divsChild>
    </w:div>
    <w:div w:id="390036946">
      <w:bodyDiv w:val="1"/>
      <w:marLeft w:val="0"/>
      <w:marRight w:val="0"/>
      <w:marTop w:val="0"/>
      <w:marBottom w:val="0"/>
      <w:divBdr>
        <w:top w:val="none" w:sz="0" w:space="0" w:color="auto"/>
        <w:left w:val="none" w:sz="0" w:space="0" w:color="auto"/>
        <w:bottom w:val="none" w:sz="0" w:space="0" w:color="auto"/>
        <w:right w:val="none" w:sz="0" w:space="0" w:color="auto"/>
      </w:divBdr>
    </w:div>
    <w:div w:id="392774024">
      <w:bodyDiv w:val="1"/>
      <w:marLeft w:val="0"/>
      <w:marRight w:val="0"/>
      <w:marTop w:val="0"/>
      <w:marBottom w:val="0"/>
      <w:divBdr>
        <w:top w:val="none" w:sz="0" w:space="0" w:color="auto"/>
        <w:left w:val="none" w:sz="0" w:space="0" w:color="auto"/>
        <w:bottom w:val="none" w:sz="0" w:space="0" w:color="auto"/>
        <w:right w:val="none" w:sz="0" w:space="0" w:color="auto"/>
      </w:divBdr>
    </w:div>
    <w:div w:id="395664323">
      <w:bodyDiv w:val="1"/>
      <w:marLeft w:val="0"/>
      <w:marRight w:val="0"/>
      <w:marTop w:val="0"/>
      <w:marBottom w:val="0"/>
      <w:divBdr>
        <w:top w:val="none" w:sz="0" w:space="0" w:color="auto"/>
        <w:left w:val="none" w:sz="0" w:space="0" w:color="auto"/>
        <w:bottom w:val="none" w:sz="0" w:space="0" w:color="auto"/>
        <w:right w:val="none" w:sz="0" w:space="0" w:color="auto"/>
      </w:divBdr>
    </w:div>
    <w:div w:id="399056019">
      <w:bodyDiv w:val="1"/>
      <w:marLeft w:val="0"/>
      <w:marRight w:val="0"/>
      <w:marTop w:val="0"/>
      <w:marBottom w:val="0"/>
      <w:divBdr>
        <w:top w:val="none" w:sz="0" w:space="0" w:color="auto"/>
        <w:left w:val="none" w:sz="0" w:space="0" w:color="auto"/>
        <w:bottom w:val="none" w:sz="0" w:space="0" w:color="auto"/>
        <w:right w:val="none" w:sz="0" w:space="0" w:color="auto"/>
      </w:divBdr>
    </w:div>
    <w:div w:id="408769997">
      <w:bodyDiv w:val="1"/>
      <w:marLeft w:val="0"/>
      <w:marRight w:val="0"/>
      <w:marTop w:val="0"/>
      <w:marBottom w:val="0"/>
      <w:divBdr>
        <w:top w:val="none" w:sz="0" w:space="0" w:color="auto"/>
        <w:left w:val="none" w:sz="0" w:space="0" w:color="auto"/>
        <w:bottom w:val="none" w:sz="0" w:space="0" w:color="auto"/>
        <w:right w:val="none" w:sz="0" w:space="0" w:color="auto"/>
      </w:divBdr>
    </w:div>
    <w:div w:id="409083162">
      <w:bodyDiv w:val="1"/>
      <w:marLeft w:val="0"/>
      <w:marRight w:val="0"/>
      <w:marTop w:val="0"/>
      <w:marBottom w:val="0"/>
      <w:divBdr>
        <w:top w:val="none" w:sz="0" w:space="0" w:color="auto"/>
        <w:left w:val="none" w:sz="0" w:space="0" w:color="auto"/>
        <w:bottom w:val="none" w:sz="0" w:space="0" w:color="auto"/>
        <w:right w:val="none" w:sz="0" w:space="0" w:color="auto"/>
      </w:divBdr>
    </w:div>
    <w:div w:id="410662120">
      <w:bodyDiv w:val="1"/>
      <w:marLeft w:val="0"/>
      <w:marRight w:val="0"/>
      <w:marTop w:val="0"/>
      <w:marBottom w:val="0"/>
      <w:divBdr>
        <w:top w:val="none" w:sz="0" w:space="0" w:color="auto"/>
        <w:left w:val="none" w:sz="0" w:space="0" w:color="auto"/>
        <w:bottom w:val="none" w:sz="0" w:space="0" w:color="auto"/>
        <w:right w:val="none" w:sz="0" w:space="0" w:color="auto"/>
      </w:divBdr>
    </w:div>
    <w:div w:id="411632931">
      <w:bodyDiv w:val="1"/>
      <w:marLeft w:val="0"/>
      <w:marRight w:val="0"/>
      <w:marTop w:val="0"/>
      <w:marBottom w:val="0"/>
      <w:divBdr>
        <w:top w:val="none" w:sz="0" w:space="0" w:color="auto"/>
        <w:left w:val="none" w:sz="0" w:space="0" w:color="auto"/>
        <w:bottom w:val="none" w:sz="0" w:space="0" w:color="auto"/>
        <w:right w:val="none" w:sz="0" w:space="0" w:color="auto"/>
      </w:divBdr>
    </w:div>
    <w:div w:id="412093394">
      <w:bodyDiv w:val="1"/>
      <w:marLeft w:val="0"/>
      <w:marRight w:val="0"/>
      <w:marTop w:val="0"/>
      <w:marBottom w:val="0"/>
      <w:divBdr>
        <w:top w:val="none" w:sz="0" w:space="0" w:color="auto"/>
        <w:left w:val="none" w:sz="0" w:space="0" w:color="auto"/>
        <w:bottom w:val="none" w:sz="0" w:space="0" w:color="auto"/>
        <w:right w:val="none" w:sz="0" w:space="0" w:color="auto"/>
      </w:divBdr>
    </w:div>
    <w:div w:id="412356626">
      <w:bodyDiv w:val="1"/>
      <w:marLeft w:val="0"/>
      <w:marRight w:val="0"/>
      <w:marTop w:val="0"/>
      <w:marBottom w:val="0"/>
      <w:divBdr>
        <w:top w:val="none" w:sz="0" w:space="0" w:color="auto"/>
        <w:left w:val="none" w:sz="0" w:space="0" w:color="auto"/>
        <w:bottom w:val="none" w:sz="0" w:space="0" w:color="auto"/>
        <w:right w:val="none" w:sz="0" w:space="0" w:color="auto"/>
      </w:divBdr>
    </w:div>
    <w:div w:id="412969677">
      <w:bodyDiv w:val="1"/>
      <w:marLeft w:val="0"/>
      <w:marRight w:val="0"/>
      <w:marTop w:val="0"/>
      <w:marBottom w:val="0"/>
      <w:divBdr>
        <w:top w:val="none" w:sz="0" w:space="0" w:color="auto"/>
        <w:left w:val="none" w:sz="0" w:space="0" w:color="auto"/>
        <w:bottom w:val="none" w:sz="0" w:space="0" w:color="auto"/>
        <w:right w:val="none" w:sz="0" w:space="0" w:color="auto"/>
      </w:divBdr>
    </w:div>
    <w:div w:id="414329071">
      <w:bodyDiv w:val="1"/>
      <w:marLeft w:val="0"/>
      <w:marRight w:val="0"/>
      <w:marTop w:val="0"/>
      <w:marBottom w:val="0"/>
      <w:divBdr>
        <w:top w:val="none" w:sz="0" w:space="0" w:color="auto"/>
        <w:left w:val="none" w:sz="0" w:space="0" w:color="auto"/>
        <w:bottom w:val="none" w:sz="0" w:space="0" w:color="auto"/>
        <w:right w:val="none" w:sz="0" w:space="0" w:color="auto"/>
      </w:divBdr>
    </w:div>
    <w:div w:id="414859349">
      <w:bodyDiv w:val="1"/>
      <w:marLeft w:val="0"/>
      <w:marRight w:val="0"/>
      <w:marTop w:val="0"/>
      <w:marBottom w:val="0"/>
      <w:divBdr>
        <w:top w:val="none" w:sz="0" w:space="0" w:color="auto"/>
        <w:left w:val="none" w:sz="0" w:space="0" w:color="auto"/>
        <w:bottom w:val="none" w:sz="0" w:space="0" w:color="auto"/>
        <w:right w:val="none" w:sz="0" w:space="0" w:color="auto"/>
      </w:divBdr>
    </w:div>
    <w:div w:id="415320958">
      <w:bodyDiv w:val="1"/>
      <w:marLeft w:val="0"/>
      <w:marRight w:val="0"/>
      <w:marTop w:val="0"/>
      <w:marBottom w:val="0"/>
      <w:divBdr>
        <w:top w:val="none" w:sz="0" w:space="0" w:color="auto"/>
        <w:left w:val="none" w:sz="0" w:space="0" w:color="auto"/>
        <w:bottom w:val="none" w:sz="0" w:space="0" w:color="auto"/>
        <w:right w:val="none" w:sz="0" w:space="0" w:color="auto"/>
      </w:divBdr>
    </w:div>
    <w:div w:id="417753244">
      <w:bodyDiv w:val="1"/>
      <w:marLeft w:val="0"/>
      <w:marRight w:val="0"/>
      <w:marTop w:val="0"/>
      <w:marBottom w:val="0"/>
      <w:divBdr>
        <w:top w:val="none" w:sz="0" w:space="0" w:color="auto"/>
        <w:left w:val="none" w:sz="0" w:space="0" w:color="auto"/>
        <w:bottom w:val="none" w:sz="0" w:space="0" w:color="auto"/>
        <w:right w:val="none" w:sz="0" w:space="0" w:color="auto"/>
      </w:divBdr>
    </w:div>
    <w:div w:id="432288922">
      <w:bodyDiv w:val="1"/>
      <w:marLeft w:val="0"/>
      <w:marRight w:val="0"/>
      <w:marTop w:val="0"/>
      <w:marBottom w:val="0"/>
      <w:divBdr>
        <w:top w:val="none" w:sz="0" w:space="0" w:color="auto"/>
        <w:left w:val="none" w:sz="0" w:space="0" w:color="auto"/>
        <w:bottom w:val="none" w:sz="0" w:space="0" w:color="auto"/>
        <w:right w:val="none" w:sz="0" w:space="0" w:color="auto"/>
      </w:divBdr>
    </w:div>
    <w:div w:id="449476561">
      <w:bodyDiv w:val="1"/>
      <w:marLeft w:val="0"/>
      <w:marRight w:val="0"/>
      <w:marTop w:val="0"/>
      <w:marBottom w:val="0"/>
      <w:divBdr>
        <w:top w:val="none" w:sz="0" w:space="0" w:color="auto"/>
        <w:left w:val="none" w:sz="0" w:space="0" w:color="auto"/>
        <w:bottom w:val="none" w:sz="0" w:space="0" w:color="auto"/>
        <w:right w:val="none" w:sz="0" w:space="0" w:color="auto"/>
      </w:divBdr>
    </w:div>
    <w:div w:id="450251013">
      <w:bodyDiv w:val="1"/>
      <w:marLeft w:val="0"/>
      <w:marRight w:val="0"/>
      <w:marTop w:val="0"/>
      <w:marBottom w:val="0"/>
      <w:divBdr>
        <w:top w:val="none" w:sz="0" w:space="0" w:color="auto"/>
        <w:left w:val="none" w:sz="0" w:space="0" w:color="auto"/>
        <w:bottom w:val="none" w:sz="0" w:space="0" w:color="auto"/>
        <w:right w:val="none" w:sz="0" w:space="0" w:color="auto"/>
      </w:divBdr>
    </w:div>
    <w:div w:id="456991611">
      <w:bodyDiv w:val="1"/>
      <w:marLeft w:val="0"/>
      <w:marRight w:val="0"/>
      <w:marTop w:val="0"/>
      <w:marBottom w:val="0"/>
      <w:divBdr>
        <w:top w:val="none" w:sz="0" w:space="0" w:color="auto"/>
        <w:left w:val="none" w:sz="0" w:space="0" w:color="auto"/>
        <w:bottom w:val="none" w:sz="0" w:space="0" w:color="auto"/>
        <w:right w:val="none" w:sz="0" w:space="0" w:color="auto"/>
      </w:divBdr>
    </w:div>
    <w:div w:id="458111485">
      <w:bodyDiv w:val="1"/>
      <w:marLeft w:val="0"/>
      <w:marRight w:val="0"/>
      <w:marTop w:val="0"/>
      <w:marBottom w:val="0"/>
      <w:divBdr>
        <w:top w:val="none" w:sz="0" w:space="0" w:color="auto"/>
        <w:left w:val="none" w:sz="0" w:space="0" w:color="auto"/>
        <w:bottom w:val="none" w:sz="0" w:space="0" w:color="auto"/>
        <w:right w:val="none" w:sz="0" w:space="0" w:color="auto"/>
      </w:divBdr>
    </w:div>
    <w:div w:id="499934326">
      <w:bodyDiv w:val="1"/>
      <w:marLeft w:val="0"/>
      <w:marRight w:val="0"/>
      <w:marTop w:val="0"/>
      <w:marBottom w:val="0"/>
      <w:divBdr>
        <w:top w:val="none" w:sz="0" w:space="0" w:color="auto"/>
        <w:left w:val="none" w:sz="0" w:space="0" w:color="auto"/>
        <w:bottom w:val="none" w:sz="0" w:space="0" w:color="auto"/>
        <w:right w:val="none" w:sz="0" w:space="0" w:color="auto"/>
      </w:divBdr>
    </w:div>
    <w:div w:id="504170100">
      <w:bodyDiv w:val="1"/>
      <w:marLeft w:val="0"/>
      <w:marRight w:val="0"/>
      <w:marTop w:val="0"/>
      <w:marBottom w:val="0"/>
      <w:divBdr>
        <w:top w:val="none" w:sz="0" w:space="0" w:color="auto"/>
        <w:left w:val="none" w:sz="0" w:space="0" w:color="auto"/>
        <w:bottom w:val="none" w:sz="0" w:space="0" w:color="auto"/>
        <w:right w:val="none" w:sz="0" w:space="0" w:color="auto"/>
      </w:divBdr>
    </w:div>
    <w:div w:id="506213159">
      <w:bodyDiv w:val="1"/>
      <w:marLeft w:val="0"/>
      <w:marRight w:val="0"/>
      <w:marTop w:val="0"/>
      <w:marBottom w:val="0"/>
      <w:divBdr>
        <w:top w:val="none" w:sz="0" w:space="0" w:color="auto"/>
        <w:left w:val="none" w:sz="0" w:space="0" w:color="auto"/>
        <w:bottom w:val="none" w:sz="0" w:space="0" w:color="auto"/>
        <w:right w:val="none" w:sz="0" w:space="0" w:color="auto"/>
      </w:divBdr>
    </w:div>
    <w:div w:id="513112457">
      <w:bodyDiv w:val="1"/>
      <w:marLeft w:val="0"/>
      <w:marRight w:val="0"/>
      <w:marTop w:val="0"/>
      <w:marBottom w:val="0"/>
      <w:divBdr>
        <w:top w:val="none" w:sz="0" w:space="0" w:color="auto"/>
        <w:left w:val="none" w:sz="0" w:space="0" w:color="auto"/>
        <w:bottom w:val="none" w:sz="0" w:space="0" w:color="auto"/>
        <w:right w:val="none" w:sz="0" w:space="0" w:color="auto"/>
      </w:divBdr>
    </w:div>
    <w:div w:id="525481477">
      <w:bodyDiv w:val="1"/>
      <w:marLeft w:val="0"/>
      <w:marRight w:val="0"/>
      <w:marTop w:val="0"/>
      <w:marBottom w:val="0"/>
      <w:divBdr>
        <w:top w:val="none" w:sz="0" w:space="0" w:color="auto"/>
        <w:left w:val="none" w:sz="0" w:space="0" w:color="auto"/>
        <w:bottom w:val="none" w:sz="0" w:space="0" w:color="auto"/>
        <w:right w:val="none" w:sz="0" w:space="0" w:color="auto"/>
      </w:divBdr>
    </w:div>
    <w:div w:id="525673788">
      <w:bodyDiv w:val="1"/>
      <w:marLeft w:val="0"/>
      <w:marRight w:val="0"/>
      <w:marTop w:val="0"/>
      <w:marBottom w:val="0"/>
      <w:divBdr>
        <w:top w:val="none" w:sz="0" w:space="0" w:color="auto"/>
        <w:left w:val="none" w:sz="0" w:space="0" w:color="auto"/>
        <w:bottom w:val="none" w:sz="0" w:space="0" w:color="auto"/>
        <w:right w:val="none" w:sz="0" w:space="0" w:color="auto"/>
      </w:divBdr>
    </w:div>
    <w:div w:id="531266175">
      <w:bodyDiv w:val="1"/>
      <w:marLeft w:val="0"/>
      <w:marRight w:val="0"/>
      <w:marTop w:val="0"/>
      <w:marBottom w:val="0"/>
      <w:divBdr>
        <w:top w:val="none" w:sz="0" w:space="0" w:color="auto"/>
        <w:left w:val="none" w:sz="0" w:space="0" w:color="auto"/>
        <w:bottom w:val="none" w:sz="0" w:space="0" w:color="auto"/>
        <w:right w:val="none" w:sz="0" w:space="0" w:color="auto"/>
      </w:divBdr>
    </w:div>
    <w:div w:id="539126225">
      <w:bodyDiv w:val="1"/>
      <w:marLeft w:val="0"/>
      <w:marRight w:val="0"/>
      <w:marTop w:val="0"/>
      <w:marBottom w:val="0"/>
      <w:divBdr>
        <w:top w:val="none" w:sz="0" w:space="0" w:color="auto"/>
        <w:left w:val="none" w:sz="0" w:space="0" w:color="auto"/>
        <w:bottom w:val="none" w:sz="0" w:space="0" w:color="auto"/>
        <w:right w:val="none" w:sz="0" w:space="0" w:color="auto"/>
      </w:divBdr>
    </w:div>
    <w:div w:id="541555006">
      <w:bodyDiv w:val="1"/>
      <w:marLeft w:val="0"/>
      <w:marRight w:val="0"/>
      <w:marTop w:val="0"/>
      <w:marBottom w:val="0"/>
      <w:divBdr>
        <w:top w:val="none" w:sz="0" w:space="0" w:color="auto"/>
        <w:left w:val="none" w:sz="0" w:space="0" w:color="auto"/>
        <w:bottom w:val="none" w:sz="0" w:space="0" w:color="auto"/>
        <w:right w:val="none" w:sz="0" w:space="0" w:color="auto"/>
      </w:divBdr>
    </w:div>
    <w:div w:id="547230966">
      <w:bodyDiv w:val="1"/>
      <w:marLeft w:val="0"/>
      <w:marRight w:val="0"/>
      <w:marTop w:val="0"/>
      <w:marBottom w:val="0"/>
      <w:divBdr>
        <w:top w:val="none" w:sz="0" w:space="0" w:color="auto"/>
        <w:left w:val="none" w:sz="0" w:space="0" w:color="auto"/>
        <w:bottom w:val="none" w:sz="0" w:space="0" w:color="auto"/>
        <w:right w:val="none" w:sz="0" w:space="0" w:color="auto"/>
      </w:divBdr>
    </w:div>
    <w:div w:id="551841963">
      <w:bodyDiv w:val="1"/>
      <w:marLeft w:val="0"/>
      <w:marRight w:val="0"/>
      <w:marTop w:val="0"/>
      <w:marBottom w:val="0"/>
      <w:divBdr>
        <w:top w:val="none" w:sz="0" w:space="0" w:color="auto"/>
        <w:left w:val="none" w:sz="0" w:space="0" w:color="auto"/>
        <w:bottom w:val="none" w:sz="0" w:space="0" w:color="auto"/>
        <w:right w:val="none" w:sz="0" w:space="0" w:color="auto"/>
      </w:divBdr>
    </w:div>
    <w:div w:id="560554624">
      <w:bodyDiv w:val="1"/>
      <w:marLeft w:val="0"/>
      <w:marRight w:val="0"/>
      <w:marTop w:val="0"/>
      <w:marBottom w:val="0"/>
      <w:divBdr>
        <w:top w:val="none" w:sz="0" w:space="0" w:color="auto"/>
        <w:left w:val="none" w:sz="0" w:space="0" w:color="auto"/>
        <w:bottom w:val="none" w:sz="0" w:space="0" w:color="auto"/>
        <w:right w:val="none" w:sz="0" w:space="0" w:color="auto"/>
      </w:divBdr>
    </w:div>
    <w:div w:id="560945201">
      <w:bodyDiv w:val="1"/>
      <w:marLeft w:val="0"/>
      <w:marRight w:val="0"/>
      <w:marTop w:val="0"/>
      <w:marBottom w:val="0"/>
      <w:divBdr>
        <w:top w:val="none" w:sz="0" w:space="0" w:color="auto"/>
        <w:left w:val="none" w:sz="0" w:space="0" w:color="auto"/>
        <w:bottom w:val="none" w:sz="0" w:space="0" w:color="auto"/>
        <w:right w:val="none" w:sz="0" w:space="0" w:color="auto"/>
      </w:divBdr>
    </w:div>
    <w:div w:id="563686165">
      <w:bodyDiv w:val="1"/>
      <w:marLeft w:val="0"/>
      <w:marRight w:val="0"/>
      <w:marTop w:val="0"/>
      <w:marBottom w:val="0"/>
      <w:divBdr>
        <w:top w:val="none" w:sz="0" w:space="0" w:color="auto"/>
        <w:left w:val="none" w:sz="0" w:space="0" w:color="auto"/>
        <w:bottom w:val="none" w:sz="0" w:space="0" w:color="auto"/>
        <w:right w:val="none" w:sz="0" w:space="0" w:color="auto"/>
      </w:divBdr>
    </w:div>
    <w:div w:id="570315633">
      <w:bodyDiv w:val="1"/>
      <w:marLeft w:val="0"/>
      <w:marRight w:val="0"/>
      <w:marTop w:val="0"/>
      <w:marBottom w:val="0"/>
      <w:divBdr>
        <w:top w:val="none" w:sz="0" w:space="0" w:color="auto"/>
        <w:left w:val="none" w:sz="0" w:space="0" w:color="auto"/>
        <w:bottom w:val="none" w:sz="0" w:space="0" w:color="auto"/>
        <w:right w:val="none" w:sz="0" w:space="0" w:color="auto"/>
      </w:divBdr>
    </w:div>
    <w:div w:id="579287798">
      <w:bodyDiv w:val="1"/>
      <w:marLeft w:val="0"/>
      <w:marRight w:val="0"/>
      <w:marTop w:val="0"/>
      <w:marBottom w:val="0"/>
      <w:divBdr>
        <w:top w:val="none" w:sz="0" w:space="0" w:color="auto"/>
        <w:left w:val="none" w:sz="0" w:space="0" w:color="auto"/>
        <w:bottom w:val="none" w:sz="0" w:space="0" w:color="auto"/>
        <w:right w:val="none" w:sz="0" w:space="0" w:color="auto"/>
      </w:divBdr>
    </w:div>
    <w:div w:id="594557126">
      <w:bodyDiv w:val="1"/>
      <w:marLeft w:val="0"/>
      <w:marRight w:val="0"/>
      <w:marTop w:val="0"/>
      <w:marBottom w:val="0"/>
      <w:divBdr>
        <w:top w:val="none" w:sz="0" w:space="0" w:color="auto"/>
        <w:left w:val="none" w:sz="0" w:space="0" w:color="auto"/>
        <w:bottom w:val="none" w:sz="0" w:space="0" w:color="auto"/>
        <w:right w:val="none" w:sz="0" w:space="0" w:color="auto"/>
      </w:divBdr>
    </w:div>
    <w:div w:id="594635868">
      <w:bodyDiv w:val="1"/>
      <w:marLeft w:val="0"/>
      <w:marRight w:val="0"/>
      <w:marTop w:val="0"/>
      <w:marBottom w:val="0"/>
      <w:divBdr>
        <w:top w:val="none" w:sz="0" w:space="0" w:color="auto"/>
        <w:left w:val="none" w:sz="0" w:space="0" w:color="auto"/>
        <w:bottom w:val="none" w:sz="0" w:space="0" w:color="auto"/>
        <w:right w:val="none" w:sz="0" w:space="0" w:color="auto"/>
      </w:divBdr>
    </w:div>
    <w:div w:id="595094961">
      <w:bodyDiv w:val="1"/>
      <w:marLeft w:val="0"/>
      <w:marRight w:val="0"/>
      <w:marTop w:val="0"/>
      <w:marBottom w:val="0"/>
      <w:divBdr>
        <w:top w:val="none" w:sz="0" w:space="0" w:color="auto"/>
        <w:left w:val="none" w:sz="0" w:space="0" w:color="auto"/>
        <w:bottom w:val="none" w:sz="0" w:space="0" w:color="auto"/>
        <w:right w:val="none" w:sz="0" w:space="0" w:color="auto"/>
      </w:divBdr>
    </w:div>
    <w:div w:id="604464859">
      <w:bodyDiv w:val="1"/>
      <w:marLeft w:val="0"/>
      <w:marRight w:val="0"/>
      <w:marTop w:val="0"/>
      <w:marBottom w:val="0"/>
      <w:divBdr>
        <w:top w:val="none" w:sz="0" w:space="0" w:color="auto"/>
        <w:left w:val="none" w:sz="0" w:space="0" w:color="auto"/>
        <w:bottom w:val="none" w:sz="0" w:space="0" w:color="auto"/>
        <w:right w:val="none" w:sz="0" w:space="0" w:color="auto"/>
      </w:divBdr>
    </w:div>
    <w:div w:id="604533416">
      <w:bodyDiv w:val="1"/>
      <w:marLeft w:val="0"/>
      <w:marRight w:val="0"/>
      <w:marTop w:val="0"/>
      <w:marBottom w:val="0"/>
      <w:divBdr>
        <w:top w:val="none" w:sz="0" w:space="0" w:color="auto"/>
        <w:left w:val="none" w:sz="0" w:space="0" w:color="auto"/>
        <w:bottom w:val="none" w:sz="0" w:space="0" w:color="auto"/>
        <w:right w:val="none" w:sz="0" w:space="0" w:color="auto"/>
      </w:divBdr>
    </w:div>
    <w:div w:id="609705822">
      <w:bodyDiv w:val="1"/>
      <w:marLeft w:val="0"/>
      <w:marRight w:val="0"/>
      <w:marTop w:val="0"/>
      <w:marBottom w:val="0"/>
      <w:divBdr>
        <w:top w:val="none" w:sz="0" w:space="0" w:color="auto"/>
        <w:left w:val="none" w:sz="0" w:space="0" w:color="auto"/>
        <w:bottom w:val="none" w:sz="0" w:space="0" w:color="auto"/>
        <w:right w:val="none" w:sz="0" w:space="0" w:color="auto"/>
      </w:divBdr>
    </w:div>
    <w:div w:id="622350968">
      <w:bodyDiv w:val="1"/>
      <w:marLeft w:val="0"/>
      <w:marRight w:val="0"/>
      <w:marTop w:val="0"/>
      <w:marBottom w:val="0"/>
      <w:divBdr>
        <w:top w:val="none" w:sz="0" w:space="0" w:color="auto"/>
        <w:left w:val="none" w:sz="0" w:space="0" w:color="auto"/>
        <w:bottom w:val="none" w:sz="0" w:space="0" w:color="auto"/>
        <w:right w:val="none" w:sz="0" w:space="0" w:color="auto"/>
      </w:divBdr>
    </w:div>
    <w:div w:id="632906028">
      <w:bodyDiv w:val="1"/>
      <w:marLeft w:val="0"/>
      <w:marRight w:val="0"/>
      <w:marTop w:val="0"/>
      <w:marBottom w:val="0"/>
      <w:divBdr>
        <w:top w:val="none" w:sz="0" w:space="0" w:color="auto"/>
        <w:left w:val="none" w:sz="0" w:space="0" w:color="auto"/>
        <w:bottom w:val="none" w:sz="0" w:space="0" w:color="auto"/>
        <w:right w:val="none" w:sz="0" w:space="0" w:color="auto"/>
      </w:divBdr>
    </w:div>
    <w:div w:id="665208324">
      <w:bodyDiv w:val="1"/>
      <w:marLeft w:val="0"/>
      <w:marRight w:val="0"/>
      <w:marTop w:val="0"/>
      <w:marBottom w:val="0"/>
      <w:divBdr>
        <w:top w:val="none" w:sz="0" w:space="0" w:color="auto"/>
        <w:left w:val="none" w:sz="0" w:space="0" w:color="auto"/>
        <w:bottom w:val="none" w:sz="0" w:space="0" w:color="auto"/>
        <w:right w:val="none" w:sz="0" w:space="0" w:color="auto"/>
      </w:divBdr>
    </w:div>
    <w:div w:id="714307853">
      <w:bodyDiv w:val="1"/>
      <w:marLeft w:val="0"/>
      <w:marRight w:val="0"/>
      <w:marTop w:val="0"/>
      <w:marBottom w:val="0"/>
      <w:divBdr>
        <w:top w:val="none" w:sz="0" w:space="0" w:color="auto"/>
        <w:left w:val="none" w:sz="0" w:space="0" w:color="auto"/>
        <w:bottom w:val="none" w:sz="0" w:space="0" w:color="auto"/>
        <w:right w:val="none" w:sz="0" w:space="0" w:color="auto"/>
      </w:divBdr>
    </w:div>
    <w:div w:id="715391963">
      <w:bodyDiv w:val="1"/>
      <w:marLeft w:val="0"/>
      <w:marRight w:val="0"/>
      <w:marTop w:val="0"/>
      <w:marBottom w:val="0"/>
      <w:divBdr>
        <w:top w:val="none" w:sz="0" w:space="0" w:color="auto"/>
        <w:left w:val="none" w:sz="0" w:space="0" w:color="auto"/>
        <w:bottom w:val="none" w:sz="0" w:space="0" w:color="auto"/>
        <w:right w:val="none" w:sz="0" w:space="0" w:color="auto"/>
      </w:divBdr>
    </w:div>
    <w:div w:id="717052307">
      <w:bodyDiv w:val="1"/>
      <w:marLeft w:val="0"/>
      <w:marRight w:val="0"/>
      <w:marTop w:val="0"/>
      <w:marBottom w:val="0"/>
      <w:divBdr>
        <w:top w:val="none" w:sz="0" w:space="0" w:color="auto"/>
        <w:left w:val="none" w:sz="0" w:space="0" w:color="auto"/>
        <w:bottom w:val="none" w:sz="0" w:space="0" w:color="auto"/>
        <w:right w:val="none" w:sz="0" w:space="0" w:color="auto"/>
      </w:divBdr>
    </w:div>
    <w:div w:id="718015265">
      <w:bodyDiv w:val="1"/>
      <w:marLeft w:val="0"/>
      <w:marRight w:val="0"/>
      <w:marTop w:val="0"/>
      <w:marBottom w:val="0"/>
      <w:divBdr>
        <w:top w:val="none" w:sz="0" w:space="0" w:color="auto"/>
        <w:left w:val="none" w:sz="0" w:space="0" w:color="auto"/>
        <w:bottom w:val="none" w:sz="0" w:space="0" w:color="auto"/>
        <w:right w:val="none" w:sz="0" w:space="0" w:color="auto"/>
      </w:divBdr>
    </w:div>
    <w:div w:id="719789400">
      <w:bodyDiv w:val="1"/>
      <w:marLeft w:val="0"/>
      <w:marRight w:val="0"/>
      <w:marTop w:val="0"/>
      <w:marBottom w:val="0"/>
      <w:divBdr>
        <w:top w:val="none" w:sz="0" w:space="0" w:color="auto"/>
        <w:left w:val="none" w:sz="0" w:space="0" w:color="auto"/>
        <w:bottom w:val="none" w:sz="0" w:space="0" w:color="auto"/>
        <w:right w:val="none" w:sz="0" w:space="0" w:color="auto"/>
      </w:divBdr>
    </w:div>
    <w:div w:id="734283014">
      <w:bodyDiv w:val="1"/>
      <w:marLeft w:val="0"/>
      <w:marRight w:val="0"/>
      <w:marTop w:val="0"/>
      <w:marBottom w:val="0"/>
      <w:divBdr>
        <w:top w:val="none" w:sz="0" w:space="0" w:color="auto"/>
        <w:left w:val="none" w:sz="0" w:space="0" w:color="auto"/>
        <w:bottom w:val="none" w:sz="0" w:space="0" w:color="auto"/>
        <w:right w:val="none" w:sz="0" w:space="0" w:color="auto"/>
      </w:divBdr>
    </w:div>
    <w:div w:id="736510924">
      <w:bodyDiv w:val="1"/>
      <w:marLeft w:val="0"/>
      <w:marRight w:val="0"/>
      <w:marTop w:val="0"/>
      <w:marBottom w:val="0"/>
      <w:divBdr>
        <w:top w:val="none" w:sz="0" w:space="0" w:color="auto"/>
        <w:left w:val="none" w:sz="0" w:space="0" w:color="auto"/>
        <w:bottom w:val="none" w:sz="0" w:space="0" w:color="auto"/>
        <w:right w:val="none" w:sz="0" w:space="0" w:color="auto"/>
      </w:divBdr>
    </w:div>
    <w:div w:id="742993036">
      <w:bodyDiv w:val="1"/>
      <w:marLeft w:val="0"/>
      <w:marRight w:val="0"/>
      <w:marTop w:val="0"/>
      <w:marBottom w:val="0"/>
      <w:divBdr>
        <w:top w:val="none" w:sz="0" w:space="0" w:color="auto"/>
        <w:left w:val="none" w:sz="0" w:space="0" w:color="auto"/>
        <w:bottom w:val="none" w:sz="0" w:space="0" w:color="auto"/>
        <w:right w:val="none" w:sz="0" w:space="0" w:color="auto"/>
      </w:divBdr>
    </w:div>
    <w:div w:id="743842257">
      <w:bodyDiv w:val="1"/>
      <w:marLeft w:val="0"/>
      <w:marRight w:val="0"/>
      <w:marTop w:val="0"/>
      <w:marBottom w:val="0"/>
      <w:divBdr>
        <w:top w:val="none" w:sz="0" w:space="0" w:color="auto"/>
        <w:left w:val="none" w:sz="0" w:space="0" w:color="auto"/>
        <w:bottom w:val="none" w:sz="0" w:space="0" w:color="auto"/>
        <w:right w:val="none" w:sz="0" w:space="0" w:color="auto"/>
      </w:divBdr>
    </w:div>
    <w:div w:id="747966055">
      <w:bodyDiv w:val="1"/>
      <w:marLeft w:val="0"/>
      <w:marRight w:val="0"/>
      <w:marTop w:val="0"/>
      <w:marBottom w:val="0"/>
      <w:divBdr>
        <w:top w:val="none" w:sz="0" w:space="0" w:color="auto"/>
        <w:left w:val="none" w:sz="0" w:space="0" w:color="auto"/>
        <w:bottom w:val="none" w:sz="0" w:space="0" w:color="auto"/>
        <w:right w:val="none" w:sz="0" w:space="0" w:color="auto"/>
      </w:divBdr>
    </w:div>
    <w:div w:id="759181312">
      <w:bodyDiv w:val="1"/>
      <w:marLeft w:val="0"/>
      <w:marRight w:val="0"/>
      <w:marTop w:val="0"/>
      <w:marBottom w:val="0"/>
      <w:divBdr>
        <w:top w:val="none" w:sz="0" w:space="0" w:color="auto"/>
        <w:left w:val="none" w:sz="0" w:space="0" w:color="auto"/>
        <w:bottom w:val="none" w:sz="0" w:space="0" w:color="auto"/>
        <w:right w:val="none" w:sz="0" w:space="0" w:color="auto"/>
      </w:divBdr>
    </w:div>
    <w:div w:id="761337936">
      <w:bodyDiv w:val="1"/>
      <w:marLeft w:val="0"/>
      <w:marRight w:val="0"/>
      <w:marTop w:val="0"/>
      <w:marBottom w:val="0"/>
      <w:divBdr>
        <w:top w:val="none" w:sz="0" w:space="0" w:color="auto"/>
        <w:left w:val="none" w:sz="0" w:space="0" w:color="auto"/>
        <w:bottom w:val="none" w:sz="0" w:space="0" w:color="auto"/>
        <w:right w:val="none" w:sz="0" w:space="0" w:color="auto"/>
      </w:divBdr>
    </w:div>
    <w:div w:id="764112857">
      <w:bodyDiv w:val="1"/>
      <w:marLeft w:val="0"/>
      <w:marRight w:val="0"/>
      <w:marTop w:val="0"/>
      <w:marBottom w:val="0"/>
      <w:divBdr>
        <w:top w:val="none" w:sz="0" w:space="0" w:color="auto"/>
        <w:left w:val="none" w:sz="0" w:space="0" w:color="auto"/>
        <w:bottom w:val="none" w:sz="0" w:space="0" w:color="auto"/>
        <w:right w:val="none" w:sz="0" w:space="0" w:color="auto"/>
      </w:divBdr>
    </w:div>
    <w:div w:id="767703007">
      <w:bodyDiv w:val="1"/>
      <w:marLeft w:val="0"/>
      <w:marRight w:val="0"/>
      <w:marTop w:val="0"/>
      <w:marBottom w:val="0"/>
      <w:divBdr>
        <w:top w:val="none" w:sz="0" w:space="0" w:color="auto"/>
        <w:left w:val="none" w:sz="0" w:space="0" w:color="auto"/>
        <w:bottom w:val="none" w:sz="0" w:space="0" w:color="auto"/>
        <w:right w:val="none" w:sz="0" w:space="0" w:color="auto"/>
      </w:divBdr>
    </w:div>
    <w:div w:id="769550565">
      <w:bodyDiv w:val="1"/>
      <w:marLeft w:val="0"/>
      <w:marRight w:val="0"/>
      <w:marTop w:val="0"/>
      <w:marBottom w:val="0"/>
      <w:divBdr>
        <w:top w:val="none" w:sz="0" w:space="0" w:color="auto"/>
        <w:left w:val="none" w:sz="0" w:space="0" w:color="auto"/>
        <w:bottom w:val="none" w:sz="0" w:space="0" w:color="auto"/>
        <w:right w:val="none" w:sz="0" w:space="0" w:color="auto"/>
      </w:divBdr>
    </w:div>
    <w:div w:id="774517606">
      <w:bodyDiv w:val="1"/>
      <w:marLeft w:val="0"/>
      <w:marRight w:val="0"/>
      <w:marTop w:val="0"/>
      <w:marBottom w:val="0"/>
      <w:divBdr>
        <w:top w:val="none" w:sz="0" w:space="0" w:color="auto"/>
        <w:left w:val="none" w:sz="0" w:space="0" w:color="auto"/>
        <w:bottom w:val="none" w:sz="0" w:space="0" w:color="auto"/>
        <w:right w:val="none" w:sz="0" w:space="0" w:color="auto"/>
      </w:divBdr>
    </w:div>
    <w:div w:id="775060069">
      <w:bodyDiv w:val="1"/>
      <w:marLeft w:val="0"/>
      <w:marRight w:val="0"/>
      <w:marTop w:val="0"/>
      <w:marBottom w:val="0"/>
      <w:divBdr>
        <w:top w:val="none" w:sz="0" w:space="0" w:color="auto"/>
        <w:left w:val="none" w:sz="0" w:space="0" w:color="auto"/>
        <w:bottom w:val="none" w:sz="0" w:space="0" w:color="auto"/>
        <w:right w:val="none" w:sz="0" w:space="0" w:color="auto"/>
      </w:divBdr>
    </w:div>
    <w:div w:id="779833475">
      <w:bodyDiv w:val="1"/>
      <w:marLeft w:val="0"/>
      <w:marRight w:val="0"/>
      <w:marTop w:val="0"/>
      <w:marBottom w:val="0"/>
      <w:divBdr>
        <w:top w:val="none" w:sz="0" w:space="0" w:color="auto"/>
        <w:left w:val="none" w:sz="0" w:space="0" w:color="auto"/>
        <w:bottom w:val="none" w:sz="0" w:space="0" w:color="auto"/>
        <w:right w:val="none" w:sz="0" w:space="0" w:color="auto"/>
      </w:divBdr>
    </w:div>
    <w:div w:id="785122537">
      <w:bodyDiv w:val="1"/>
      <w:marLeft w:val="0"/>
      <w:marRight w:val="0"/>
      <w:marTop w:val="0"/>
      <w:marBottom w:val="0"/>
      <w:divBdr>
        <w:top w:val="none" w:sz="0" w:space="0" w:color="auto"/>
        <w:left w:val="none" w:sz="0" w:space="0" w:color="auto"/>
        <w:bottom w:val="none" w:sz="0" w:space="0" w:color="auto"/>
        <w:right w:val="none" w:sz="0" w:space="0" w:color="auto"/>
      </w:divBdr>
    </w:div>
    <w:div w:id="807279660">
      <w:bodyDiv w:val="1"/>
      <w:marLeft w:val="0"/>
      <w:marRight w:val="0"/>
      <w:marTop w:val="0"/>
      <w:marBottom w:val="0"/>
      <w:divBdr>
        <w:top w:val="none" w:sz="0" w:space="0" w:color="auto"/>
        <w:left w:val="none" w:sz="0" w:space="0" w:color="auto"/>
        <w:bottom w:val="none" w:sz="0" w:space="0" w:color="auto"/>
        <w:right w:val="none" w:sz="0" w:space="0" w:color="auto"/>
      </w:divBdr>
    </w:div>
    <w:div w:id="811220108">
      <w:bodyDiv w:val="1"/>
      <w:marLeft w:val="0"/>
      <w:marRight w:val="0"/>
      <w:marTop w:val="0"/>
      <w:marBottom w:val="0"/>
      <w:divBdr>
        <w:top w:val="none" w:sz="0" w:space="0" w:color="auto"/>
        <w:left w:val="none" w:sz="0" w:space="0" w:color="auto"/>
        <w:bottom w:val="none" w:sz="0" w:space="0" w:color="auto"/>
        <w:right w:val="none" w:sz="0" w:space="0" w:color="auto"/>
      </w:divBdr>
    </w:div>
    <w:div w:id="817384219">
      <w:bodyDiv w:val="1"/>
      <w:marLeft w:val="0"/>
      <w:marRight w:val="0"/>
      <w:marTop w:val="0"/>
      <w:marBottom w:val="0"/>
      <w:divBdr>
        <w:top w:val="none" w:sz="0" w:space="0" w:color="auto"/>
        <w:left w:val="none" w:sz="0" w:space="0" w:color="auto"/>
        <w:bottom w:val="none" w:sz="0" w:space="0" w:color="auto"/>
        <w:right w:val="none" w:sz="0" w:space="0" w:color="auto"/>
      </w:divBdr>
    </w:div>
    <w:div w:id="823931226">
      <w:bodyDiv w:val="1"/>
      <w:marLeft w:val="0"/>
      <w:marRight w:val="0"/>
      <w:marTop w:val="0"/>
      <w:marBottom w:val="0"/>
      <w:divBdr>
        <w:top w:val="none" w:sz="0" w:space="0" w:color="auto"/>
        <w:left w:val="none" w:sz="0" w:space="0" w:color="auto"/>
        <w:bottom w:val="none" w:sz="0" w:space="0" w:color="auto"/>
        <w:right w:val="none" w:sz="0" w:space="0" w:color="auto"/>
      </w:divBdr>
    </w:div>
    <w:div w:id="827984008">
      <w:bodyDiv w:val="1"/>
      <w:marLeft w:val="0"/>
      <w:marRight w:val="0"/>
      <w:marTop w:val="0"/>
      <w:marBottom w:val="0"/>
      <w:divBdr>
        <w:top w:val="none" w:sz="0" w:space="0" w:color="auto"/>
        <w:left w:val="none" w:sz="0" w:space="0" w:color="auto"/>
        <w:bottom w:val="none" w:sz="0" w:space="0" w:color="auto"/>
        <w:right w:val="none" w:sz="0" w:space="0" w:color="auto"/>
      </w:divBdr>
    </w:div>
    <w:div w:id="830295170">
      <w:bodyDiv w:val="1"/>
      <w:marLeft w:val="0"/>
      <w:marRight w:val="0"/>
      <w:marTop w:val="0"/>
      <w:marBottom w:val="0"/>
      <w:divBdr>
        <w:top w:val="none" w:sz="0" w:space="0" w:color="auto"/>
        <w:left w:val="none" w:sz="0" w:space="0" w:color="auto"/>
        <w:bottom w:val="none" w:sz="0" w:space="0" w:color="auto"/>
        <w:right w:val="none" w:sz="0" w:space="0" w:color="auto"/>
      </w:divBdr>
    </w:div>
    <w:div w:id="830366018">
      <w:bodyDiv w:val="1"/>
      <w:marLeft w:val="0"/>
      <w:marRight w:val="0"/>
      <w:marTop w:val="0"/>
      <w:marBottom w:val="0"/>
      <w:divBdr>
        <w:top w:val="none" w:sz="0" w:space="0" w:color="auto"/>
        <w:left w:val="none" w:sz="0" w:space="0" w:color="auto"/>
        <w:bottom w:val="none" w:sz="0" w:space="0" w:color="auto"/>
        <w:right w:val="none" w:sz="0" w:space="0" w:color="auto"/>
      </w:divBdr>
    </w:div>
    <w:div w:id="881210334">
      <w:bodyDiv w:val="1"/>
      <w:marLeft w:val="0"/>
      <w:marRight w:val="0"/>
      <w:marTop w:val="0"/>
      <w:marBottom w:val="0"/>
      <w:divBdr>
        <w:top w:val="none" w:sz="0" w:space="0" w:color="auto"/>
        <w:left w:val="none" w:sz="0" w:space="0" w:color="auto"/>
        <w:bottom w:val="none" w:sz="0" w:space="0" w:color="auto"/>
        <w:right w:val="none" w:sz="0" w:space="0" w:color="auto"/>
      </w:divBdr>
    </w:div>
    <w:div w:id="913273427">
      <w:bodyDiv w:val="1"/>
      <w:marLeft w:val="0"/>
      <w:marRight w:val="0"/>
      <w:marTop w:val="0"/>
      <w:marBottom w:val="0"/>
      <w:divBdr>
        <w:top w:val="none" w:sz="0" w:space="0" w:color="auto"/>
        <w:left w:val="none" w:sz="0" w:space="0" w:color="auto"/>
        <w:bottom w:val="none" w:sz="0" w:space="0" w:color="auto"/>
        <w:right w:val="none" w:sz="0" w:space="0" w:color="auto"/>
      </w:divBdr>
    </w:div>
    <w:div w:id="916937739">
      <w:bodyDiv w:val="1"/>
      <w:marLeft w:val="0"/>
      <w:marRight w:val="0"/>
      <w:marTop w:val="0"/>
      <w:marBottom w:val="0"/>
      <w:divBdr>
        <w:top w:val="none" w:sz="0" w:space="0" w:color="auto"/>
        <w:left w:val="none" w:sz="0" w:space="0" w:color="auto"/>
        <w:bottom w:val="none" w:sz="0" w:space="0" w:color="auto"/>
        <w:right w:val="none" w:sz="0" w:space="0" w:color="auto"/>
      </w:divBdr>
    </w:div>
    <w:div w:id="928587254">
      <w:bodyDiv w:val="1"/>
      <w:marLeft w:val="0"/>
      <w:marRight w:val="0"/>
      <w:marTop w:val="0"/>
      <w:marBottom w:val="0"/>
      <w:divBdr>
        <w:top w:val="none" w:sz="0" w:space="0" w:color="auto"/>
        <w:left w:val="none" w:sz="0" w:space="0" w:color="auto"/>
        <w:bottom w:val="none" w:sz="0" w:space="0" w:color="auto"/>
        <w:right w:val="none" w:sz="0" w:space="0" w:color="auto"/>
      </w:divBdr>
    </w:div>
    <w:div w:id="935942764">
      <w:bodyDiv w:val="1"/>
      <w:marLeft w:val="0"/>
      <w:marRight w:val="0"/>
      <w:marTop w:val="0"/>
      <w:marBottom w:val="0"/>
      <w:divBdr>
        <w:top w:val="none" w:sz="0" w:space="0" w:color="auto"/>
        <w:left w:val="none" w:sz="0" w:space="0" w:color="auto"/>
        <w:bottom w:val="none" w:sz="0" w:space="0" w:color="auto"/>
        <w:right w:val="none" w:sz="0" w:space="0" w:color="auto"/>
      </w:divBdr>
    </w:div>
    <w:div w:id="939336048">
      <w:bodyDiv w:val="1"/>
      <w:marLeft w:val="0"/>
      <w:marRight w:val="0"/>
      <w:marTop w:val="0"/>
      <w:marBottom w:val="0"/>
      <w:divBdr>
        <w:top w:val="none" w:sz="0" w:space="0" w:color="auto"/>
        <w:left w:val="none" w:sz="0" w:space="0" w:color="auto"/>
        <w:bottom w:val="none" w:sz="0" w:space="0" w:color="auto"/>
        <w:right w:val="none" w:sz="0" w:space="0" w:color="auto"/>
      </w:divBdr>
    </w:div>
    <w:div w:id="939870636">
      <w:bodyDiv w:val="1"/>
      <w:marLeft w:val="0"/>
      <w:marRight w:val="0"/>
      <w:marTop w:val="0"/>
      <w:marBottom w:val="0"/>
      <w:divBdr>
        <w:top w:val="none" w:sz="0" w:space="0" w:color="auto"/>
        <w:left w:val="none" w:sz="0" w:space="0" w:color="auto"/>
        <w:bottom w:val="none" w:sz="0" w:space="0" w:color="auto"/>
        <w:right w:val="none" w:sz="0" w:space="0" w:color="auto"/>
      </w:divBdr>
    </w:div>
    <w:div w:id="941256834">
      <w:bodyDiv w:val="1"/>
      <w:marLeft w:val="0"/>
      <w:marRight w:val="0"/>
      <w:marTop w:val="0"/>
      <w:marBottom w:val="0"/>
      <w:divBdr>
        <w:top w:val="none" w:sz="0" w:space="0" w:color="auto"/>
        <w:left w:val="none" w:sz="0" w:space="0" w:color="auto"/>
        <w:bottom w:val="none" w:sz="0" w:space="0" w:color="auto"/>
        <w:right w:val="none" w:sz="0" w:space="0" w:color="auto"/>
      </w:divBdr>
    </w:div>
    <w:div w:id="943460642">
      <w:bodyDiv w:val="1"/>
      <w:marLeft w:val="0"/>
      <w:marRight w:val="0"/>
      <w:marTop w:val="0"/>
      <w:marBottom w:val="0"/>
      <w:divBdr>
        <w:top w:val="none" w:sz="0" w:space="0" w:color="auto"/>
        <w:left w:val="none" w:sz="0" w:space="0" w:color="auto"/>
        <w:bottom w:val="none" w:sz="0" w:space="0" w:color="auto"/>
        <w:right w:val="none" w:sz="0" w:space="0" w:color="auto"/>
      </w:divBdr>
    </w:div>
    <w:div w:id="943657677">
      <w:bodyDiv w:val="1"/>
      <w:marLeft w:val="0"/>
      <w:marRight w:val="0"/>
      <w:marTop w:val="0"/>
      <w:marBottom w:val="0"/>
      <w:divBdr>
        <w:top w:val="none" w:sz="0" w:space="0" w:color="auto"/>
        <w:left w:val="none" w:sz="0" w:space="0" w:color="auto"/>
        <w:bottom w:val="none" w:sz="0" w:space="0" w:color="auto"/>
        <w:right w:val="none" w:sz="0" w:space="0" w:color="auto"/>
      </w:divBdr>
    </w:div>
    <w:div w:id="954482393">
      <w:bodyDiv w:val="1"/>
      <w:marLeft w:val="0"/>
      <w:marRight w:val="0"/>
      <w:marTop w:val="0"/>
      <w:marBottom w:val="0"/>
      <w:divBdr>
        <w:top w:val="none" w:sz="0" w:space="0" w:color="auto"/>
        <w:left w:val="none" w:sz="0" w:space="0" w:color="auto"/>
        <w:bottom w:val="none" w:sz="0" w:space="0" w:color="auto"/>
        <w:right w:val="none" w:sz="0" w:space="0" w:color="auto"/>
      </w:divBdr>
    </w:div>
    <w:div w:id="956448019">
      <w:bodyDiv w:val="1"/>
      <w:marLeft w:val="0"/>
      <w:marRight w:val="0"/>
      <w:marTop w:val="0"/>
      <w:marBottom w:val="0"/>
      <w:divBdr>
        <w:top w:val="none" w:sz="0" w:space="0" w:color="auto"/>
        <w:left w:val="none" w:sz="0" w:space="0" w:color="auto"/>
        <w:bottom w:val="none" w:sz="0" w:space="0" w:color="auto"/>
        <w:right w:val="none" w:sz="0" w:space="0" w:color="auto"/>
      </w:divBdr>
    </w:div>
    <w:div w:id="965544055">
      <w:bodyDiv w:val="1"/>
      <w:marLeft w:val="0"/>
      <w:marRight w:val="0"/>
      <w:marTop w:val="0"/>
      <w:marBottom w:val="0"/>
      <w:divBdr>
        <w:top w:val="none" w:sz="0" w:space="0" w:color="auto"/>
        <w:left w:val="none" w:sz="0" w:space="0" w:color="auto"/>
        <w:bottom w:val="none" w:sz="0" w:space="0" w:color="auto"/>
        <w:right w:val="none" w:sz="0" w:space="0" w:color="auto"/>
      </w:divBdr>
    </w:div>
    <w:div w:id="969897859">
      <w:bodyDiv w:val="1"/>
      <w:marLeft w:val="0"/>
      <w:marRight w:val="0"/>
      <w:marTop w:val="0"/>
      <w:marBottom w:val="0"/>
      <w:divBdr>
        <w:top w:val="none" w:sz="0" w:space="0" w:color="auto"/>
        <w:left w:val="none" w:sz="0" w:space="0" w:color="auto"/>
        <w:bottom w:val="none" w:sz="0" w:space="0" w:color="auto"/>
        <w:right w:val="none" w:sz="0" w:space="0" w:color="auto"/>
      </w:divBdr>
    </w:div>
    <w:div w:id="974523184">
      <w:bodyDiv w:val="1"/>
      <w:marLeft w:val="0"/>
      <w:marRight w:val="0"/>
      <w:marTop w:val="0"/>
      <w:marBottom w:val="0"/>
      <w:divBdr>
        <w:top w:val="none" w:sz="0" w:space="0" w:color="auto"/>
        <w:left w:val="none" w:sz="0" w:space="0" w:color="auto"/>
        <w:bottom w:val="none" w:sz="0" w:space="0" w:color="auto"/>
        <w:right w:val="none" w:sz="0" w:space="0" w:color="auto"/>
      </w:divBdr>
    </w:div>
    <w:div w:id="983584284">
      <w:bodyDiv w:val="1"/>
      <w:marLeft w:val="0"/>
      <w:marRight w:val="0"/>
      <w:marTop w:val="0"/>
      <w:marBottom w:val="0"/>
      <w:divBdr>
        <w:top w:val="none" w:sz="0" w:space="0" w:color="auto"/>
        <w:left w:val="none" w:sz="0" w:space="0" w:color="auto"/>
        <w:bottom w:val="none" w:sz="0" w:space="0" w:color="auto"/>
        <w:right w:val="none" w:sz="0" w:space="0" w:color="auto"/>
      </w:divBdr>
    </w:div>
    <w:div w:id="985158463">
      <w:bodyDiv w:val="1"/>
      <w:marLeft w:val="0"/>
      <w:marRight w:val="0"/>
      <w:marTop w:val="0"/>
      <w:marBottom w:val="0"/>
      <w:divBdr>
        <w:top w:val="none" w:sz="0" w:space="0" w:color="auto"/>
        <w:left w:val="none" w:sz="0" w:space="0" w:color="auto"/>
        <w:bottom w:val="none" w:sz="0" w:space="0" w:color="auto"/>
        <w:right w:val="none" w:sz="0" w:space="0" w:color="auto"/>
      </w:divBdr>
    </w:div>
    <w:div w:id="998533542">
      <w:bodyDiv w:val="1"/>
      <w:marLeft w:val="0"/>
      <w:marRight w:val="0"/>
      <w:marTop w:val="0"/>
      <w:marBottom w:val="0"/>
      <w:divBdr>
        <w:top w:val="none" w:sz="0" w:space="0" w:color="auto"/>
        <w:left w:val="none" w:sz="0" w:space="0" w:color="auto"/>
        <w:bottom w:val="none" w:sz="0" w:space="0" w:color="auto"/>
        <w:right w:val="none" w:sz="0" w:space="0" w:color="auto"/>
      </w:divBdr>
    </w:div>
    <w:div w:id="1000694275">
      <w:bodyDiv w:val="1"/>
      <w:marLeft w:val="0"/>
      <w:marRight w:val="0"/>
      <w:marTop w:val="0"/>
      <w:marBottom w:val="0"/>
      <w:divBdr>
        <w:top w:val="none" w:sz="0" w:space="0" w:color="auto"/>
        <w:left w:val="none" w:sz="0" w:space="0" w:color="auto"/>
        <w:bottom w:val="none" w:sz="0" w:space="0" w:color="auto"/>
        <w:right w:val="none" w:sz="0" w:space="0" w:color="auto"/>
      </w:divBdr>
    </w:div>
    <w:div w:id="1002664065">
      <w:bodyDiv w:val="1"/>
      <w:marLeft w:val="0"/>
      <w:marRight w:val="0"/>
      <w:marTop w:val="0"/>
      <w:marBottom w:val="0"/>
      <w:divBdr>
        <w:top w:val="none" w:sz="0" w:space="0" w:color="auto"/>
        <w:left w:val="none" w:sz="0" w:space="0" w:color="auto"/>
        <w:bottom w:val="none" w:sz="0" w:space="0" w:color="auto"/>
        <w:right w:val="none" w:sz="0" w:space="0" w:color="auto"/>
      </w:divBdr>
    </w:div>
    <w:div w:id="1006640180">
      <w:bodyDiv w:val="1"/>
      <w:marLeft w:val="0"/>
      <w:marRight w:val="0"/>
      <w:marTop w:val="0"/>
      <w:marBottom w:val="0"/>
      <w:divBdr>
        <w:top w:val="none" w:sz="0" w:space="0" w:color="auto"/>
        <w:left w:val="none" w:sz="0" w:space="0" w:color="auto"/>
        <w:bottom w:val="none" w:sz="0" w:space="0" w:color="auto"/>
        <w:right w:val="none" w:sz="0" w:space="0" w:color="auto"/>
      </w:divBdr>
    </w:div>
    <w:div w:id="1008140918">
      <w:bodyDiv w:val="1"/>
      <w:marLeft w:val="0"/>
      <w:marRight w:val="0"/>
      <w:marTop w:val="0"/>
      <w:marBottom w:val="0"/>
      <w:divBdr>
        <w:top w:val="none" w:sz="0" w:space="0" w:color="auto"/>
        <w:left w:val="none" w:sz="0" w:space="0" w:color="auto"/>
        <w:bottom w:val="none" w:sz="0" w:space="0" w:color="auto"/>
        <w:right w:val="none" w:sz="0" w:space="0" w:color="auto"/>
      </w:divBdr>
    </w:div>
    <w:div w:id="1012533894">
      <w:bodyDiv w:val="1"/>
      <w:marLeft w:val="0"/>
      <w:marRight w:val="0"/>
      <w:marTop w:val="0"/>
      <w:marBottom w:val="0"/>
      <w:divBdr>
        <w:top w:val="none" w:sz="0" w:space="0" w:color="auto"/>
        <w:left w:val="none" w:sz="0" w:space="0" w:color="auto"/>
        <w:bottom w:val="none" w:sz="0" w:space="0" w:color="auto"/>
        <w:right w:val="none" w:sz="0" w:space="0" w:color="auto"/>
      </w:divBdr>
    </w:div>
    <w:div w:id="1016078647">
      <w:bodyDiv w:val="1"/>
      <w:marLeft w:val="0"/>
      <w:marRight w:val="0"/>
      <w:marTop w:val="0"/>
      <w:marBottom w:val="0"/>
      <w:divBdr>
        <w:top w:val="none" w:sz="0" w:space="0" w:color="auto"/>
        <w:left w:val="none" w:sz="0" w:space="0" w:color="auto"/>
        <w:bottom w:val="none" w:sz="0" w:space="0" w:color="auto"/>
        <w:right w:val="none" w:sz="0" w:space="0" w:color="auto"/>
      </w:divBdr>
    </w:div>
    <w:div w:id="1025402163">
      <w:bodyDiv w:val="1"/>
      <w:marLeft w:val="0"/>
      <w:marRight w:val="0"/>
      <w:marTop w:val="0"/>
      <w:marBottom w:val="0"/>
      <w:divBdr>
        <w:top w:val="none" w:sz="0" w:space="0" w:color="auto"/>
        <w:left w:val="none" w:sz="0" w:space="0" w:color="auto"/>
        <w:bottom w:val="none" w:sz="0" w:space="0" w:color="auto"/>
        <w:right w:val="none" w:sz="0" w:space="0" w:color="auto"/>
      </w:divBdr>
    </w:div>
    <w:div w:id="1029987561">
      <w:bodyDiv w:val="1"/>
      <w:marLeft w:val="0"/>
      <w:marRight w:val="0"/>
      <w:marTop w:val="0"/>
      <w:marBottom w:val="0"/>
      <w:divBdr>
        <w:top w:val="none" w:sz="0" w:space="0" w:color="auto"/>
        <w:left w:val="none" w:sz="0" w:space="0" w:color="auto"/>
        <w:bottom w:val="none" w:sz="0" w:space="0" w:color="auto"/>
        <w:right w:val="none" w:sz="0" w:space="0" w:color="auto"/>
      </w:divBdr>
    </w:div>
    <w:div w:id="1046609949">
      <w:bodyDiv w:val="1"/>
      <w:marLeft w:val="0"/>
      <w:marRight w:val="0"/>
      <w:marTop w:val="0"/>
      <w:marBottom w:val="0"/>
      <w:divBdr>
        <w:top w:val="none" w:sz="0" w:space="0" w:color="auto"/>
        <w:left w:val="none" w:sz="0" w:space="0" w:color="auto"/>
        <w:bottom w:val="none" w:sz="0" w:space="0" w:color="auto"/>
        <w:right w:val="none" w:sz="0" w:space="0" w:color="auto"/>
      </w:divBdr>
    </w:div>
    <w:div w:id="1046835982">
      <w:bodyDiv w:val="1"/>
      <w:marLeft w:val="0"/>
      <w:marRight w:val="0"/>
      <w:marTop w:val="0"/>
      <w:marBottom w:val="0"/>
      <w:divBdr>
        <w:top w:val="none" w:sz="0" w:space="0" w:color="auto"/>
        <w:left w:val="none" w:sz="0" w:space="0" w:color="auto"/>
        <w:bottom w:val="none" w:sz="0" w:space="0" w:color="auto"/>
        <w:right w:val="none" w:sz="0" w:space="0" w:color="auto"/>
      </w:divBdr>
    </w:div>
    <w:div w:id="1053387119">
      <w:bodyDiv w:val="1"/>
      <w:marLeft w:val="0"/>
      <w:marRight w:val="0"/>
      <w:marTop w:val="0"/>
      <w:marBottom w:val="0"/>
      <w:divBdr>
        <w:top w:val="none" w:sz="0" w:space="0" w:color="auto"/>
        <w:left w:val="none" w:sz="0" w:space="0" w:color="auto"/>
        <w:bottom w:val="none" w:sz="0" w:space="0" w:color="auto"/>
        <w:right w:val="none" w:sz="0" w:space="0" w:color="auto"/>
      </w:divBdr>
    </w:div>
    <w:div w:id="1053775154">
      <w:bodyDiv w:val="1"/>
      <w:marLeft w:val="0"/>
      <w:marRight w:val="0"/>
      <w:marTop w:val="0"/>
      <w:marBottom w:val="0"/>
      <w:divBdr>
        <w:top w:val="none" w:sz="0" w:space="0" w:color="auto"/>
        <w:left w:val="none" w:sz="0" w:space="0" w:color="auto"/>
        <w:bottom w:val="none" w:sz="0" w:space="0" w:color="auto"/>
        <w:right w:val="none" w:sz="0" w:space="0" w:color="auto"/>
      </w:divBdr>
    </w:div>
    <w:div w:id="1059746619">
      <w:bodyDiv w:val="1"/>
      <w:marLeft w:val="0"/>
      <w:marRight w:val="0"/>
      <w:marTop w:val="0"/>
      <w:marBottom w:val="0"/>
      <w:divBdr>
        <w:top w:val="none" w:sz="0" w:space="0" w:color="auto"/>
        <w:left w:val="none" w:sz="0" w:space="0" w:color="auto"/>
        <w:bottom w:val="none" w:sz="0" w:space="0" w:color="auto"/>
        <w:right w:val="none" w:sz="0" w:space="0" w:color="auto"/>
      </w:divBdr>
    </w:div>
    <w:div w:id="1080101147">
      <w:bodyDiv w:val="1"/>
      <w:marLeft w:val="0"/>
      <w:marRight w:val="0"/>
      <w:marTop w:val="0"/>
      <w:marBottom w:val="0"/>
      <w:divBdr>
        <w:top w:val="none" w:sz="0" w:space="0" w:color="auto"/>
        <w:left w:val="none" w:sz="0" w:space="0" w:color="auto"/>
        <w:bottom w:val="none" w:sz="0" w:space="0" w:color="auto"/>
        <w:right w:val="none" w:sz="0" w:space="0" w:color="auto"/>
      </w:divBdr>
    </w:div>
    <w:div w:id="1084035766">
      <w:bodyDiv w:val="1"/>
      <w:marLeft w:val="0"/>
      <w:marRight w:val="0"/>
      <w:marTop w:val="0"/>
      <w:marBottom w:val="0"/>
      <w:divBdr>
        <w:top w:val="none" w:sz="0" w:space="0" w:color="auto"/>
        <w:left w:val="none" w:sz="0" w:space="0" w:color="auto"/>
        <w:bottom w:val="none" w:sz="0" w:space="0" w:color="auto"/>
        <w:right w:val="none" w:sz="0" w:space="0" w:color="auto"/>
      </w:divBdr>
    </w:div>
    <w:div w:id="1085998161">
      <w:bodyDiv w:val="1"/>
      <w:marLeft w:val="0"/>
      <w:marRight w:val="0"/>
      <w:marTop w:val="0"/>
      <w:marBottom w:val="0"/>
      <w:divBdr>
        <w:top w:val="none" w:sz="0" w:space="0" w:color="auto"/>
        <w:left w:val="none" w:sz="0" w:space="0" w:color="auto"/>
        <w:bottom w:val="none" w:sz="0" w:space="0" w:color="auto"/>
        <w:right w:val="none" w:sz="0" w:space="0" w:color="auto"/>
      </w:divBdr>
    </w:div>
    <w:div w:id="1092511388">
      <w:bodyDiv w:val="1"/>
      <w:marLeft w:val="0"/>
      <w:marRight w:val="0"/>
      <w:marTop w:val="0"/>
      <w:marBottom w:val="0"/>
      <w:divBdr>
        <w:top w:val="none" w:sz="0" w:space="0" w:color="auto"/>
        <w:left w:val="none" w:sz="0" w:space="0" w:color="auto"/>
        <w:bottom w:val="none" w:sz="0" w:space="0" w:color="auto"/>
        <w:right w:val="none" w:sz="0" w:space="0" w:color="auto"/>
      </w:divBdr>
    </w:div>
    <w:div w:id="1104379407">
      <w:bodyDiv w:val="1"/>
      <w:marLeft w:val="0"/>
      <w:marRight w:val="0"/>
      <w:marTop w:val="0"/>
      <w:marBottom w:val="0"/>
      <w:divBdr>
        <w:top w:val="none" w:sz="0" w:space="0" w:color="auto"/>
        <w:left w:val="none" w:sz="0" w:space="0" w:color="auto"/>
        <w:bottom w:val="none" w:sz="0" w:space="0" w:color="auto"/>
        <w:right w:val="none" w:sz="0" w:space="0" w:color="auto"/>
      </w:divBdr>
    </w:div>
    <w:div w:id="1104421479">
      <w:bodyDiv w:val="1"/>
      <w:marLeft w:val="0"/>
      <w:marRight w:val="0"/>
      <w:marTop w:val="0"/>
      <w:marBottom w:val="0"/>
      <w:divBdr>
        <w:top w:val="none" w:sz="0" w:space="0" w:color="auto"/>
        <w:left w:val="none" w:sz="0" w:space="0" w:color="auto"/>
        <w:bottom w:val="none" w:sz="0" w:space="0" w:color="auto"/>
        <w:right w:val="none" w:sz="0" w:space="0" w:color="auto"/>
      </w:divBdr>
    </w:div>
    <w:div w:id="1107390153">
      <w:bodyDiv w:val="1"/>
      <w:marLeft w:val="0"/>
      <w:marRight w:val="0"/>
      <w:marTop w:val="0"/>
      <w:marBottom w:val="0"/>
      <w:divBdr>
        <w:top w:val="none" w:sz="0" w:space="0" w:color="auto"/>
        <w:left w:val="none" w:sz="0" w:space="0" w:color="auto"/>
        <w:bottom w:val="none" w:sz="0" w:space="0" w:color="auto"/>
        <w:right w:val="none" w:sz="0" w:space="0" w:color="auto"/>
      </w:divBdr>
    </w:div>
    <w:div w:id="1110247802">
      <w:bodyDiv w:val="1"/>
      <w:marLeft w:val="0"/>
      <w:marRight w:val="0"/>
      <w:marTop w:val="0"/>
      <w:marBottom w:val="0"/>
      <w:divBdr>
        <w:top w:val="none" w:sz="0" w:space="0" w:color="auto"/>
        <w:left w:val="none" w:sz="0" w:space="0" w:color="auto"/>
        <w:bottom w:val="none" w:sz="0" w:space="0" w:color="auto"/>
        <w:right w:val="none" w:sz="0" w:space="0" w:color="auto"/>
      </w:divBdr>
    </w:div>
    <w:div w:id="1116213136">
      <w:bodyDiv w:val="1"/>
      <w:marLeft w:val="0"/>
      <w:marRight w:val="0"/>
      <w:marTop w:val="0"/>
      <w:marBottom w:val="0"/>
      <w:divBdr>
        <w:top w:val="none" w:sz="0" w:space="0" w:color="auto"/>
        <w:left w:val="none" w:sz="0" w:space="0" w:color="auto"/>
        <w:bottom w:val="none" w:sz="0" w:space="0" w:color="auto"/>
        <w:right w:val="none" w:sz="0" w:space="0" w:color="auto"/>
      </w:divBdr>
    </w:div>
    <w:div w:id="1120101712">
      <w:bodyDiv w:val="1"/>
      <w:marLeft w:val="0"/>
      <w:marRight w:val="0"/>
      <w:marTop w:val="0"/>
      <w:marBottom w:val="0"/>
      <w:divBdr>
        <w:top w:val="none" w:sz="0" w:space="0" w:color="auto"/>
        <w:left w:val="none" w:sz="0" w:space="0" w:color="auto"/>
        <w:bottom w:val="none" w:sz="0" w:space="0" w:color="auto"/>
        <w:right w:val="none" w:sz="0" w:space="0" w:color="auto"/>
      </w:divBdr>
    </w:div>
    <w:div w:id="1123159268">
      <w:bodyDiv w:val="1"/>
      <w:marLeft w:val="0"/>
      <w:marRight w:val="0"/>
      <w:marTop w:val="0"/>
      <w:marBottom w:val="0"/>
      <w:divBdr>
        <w:top w:val="none" w:sz="0" w:space="0" w:color="auto"/>
        <w:left w:val="none" w:sz="0" w:space="0" w:color="auto"/>
        <w:bottom w:val="none" w:sz="0" w:space="0" w:color="auto"/>
        <w:right w:val="none" w:sz="0" w:space="0" w:color="auto"/>
      </w:divBdr>
    </w:div>
    <w:div w:id="1123426112">
      <w:bodyDiv w:val="1"/>
      <w:marLeft w:val="0"/>
      <w:marRight w:val="0"/>
      <w:marTop w:val="0"/>
      <w:marBottom w:val="0"/>
      <w:divBdr>
        <w:top w:val="none" w:sz="0" w:space="0" w:color="auto"/>
        <w:left w:val="none" w:sz="0" w:space="0" w:color="auto"/>
        <w:bottom w:val="none" w:sz="0" w:space="0" w:color="auto"/>
        <w:right w:val="none" w:sz="0" w:space="0" w:color="auto"/>
      </w:divBdr>
    </w:div>
    <w:div w:id="1132792912">
      <w:bodyDiv w:val="1"/>
      <w:marLeft w:val="0"/>
      <w:marRight w:val="0"/>
      <w:marTop w:val="0"/>
      <w:marBottom w:val="0"/>
      <w:divBdr>
        <w:top w:val="none" w:sz="0" w:space="0" w:color="auto"/>
        <w:left w:val="none" w:sz="0" w:space="0" w:color="auto"/>
        <w:bottom w:val="none" w:sz="0" w:space="0" w:color="auto"/>
        <w:right w:val="none" w:sz="0" w:space="0" w:color="auto"/>
      </w:divBdr>
    </w:div>
    <w:div w:id="1137719164">
      <w:bodyDiv w:val="1"/>
      <w:marLeft w:val="0"/>
      <w:marRight w:val="0"/>
      <w:marTop w:val="0"/>
      <w:marBottom w:val="0"/>
      <w:divBdr>
        <w:top w:val="none" w:sz="0" w:space="0" w:color="auto"/>
        <w:left w:val="none" w:sz="0" w:space="0" w:color="auto"/>
        <w:bottom w:val="none" w:sz="0" w:space="0" w:color="auto"/>
        <w:right w:val="none" w:sz="0" w:space="0" w:color="auto"/>
      </w:divBdr>
    </w:div>
    <w:div w:id="1145243191">
      <w:bodyDiv w:val="1"/>
      <w:marLeft w:val="0"/>
      <w:marRight w:val="0"/>
      <w:marTop w:val="0"/>
      <w:marBottom w:val="0"/>
      <w:divBdr>
        <w:top w:val="none" w:sz="0" w:space="0" w:color="auto"/>
        <w:left w:val="none" w:sz="0" w:space="0" w:color="auto"/>
        <w:bottom w:val="none" w:sz="0" w:space="0" w:color="auto"/>
        <w:right w:val="none" w:sz="0" w:space="0" w:color="auto"/>
      </w:divBdr>
    </w:div>
    <w:div w:id="1153715074">
      <w:bodyDiv w:val="1"/>
      <w:marLeft w:val="0"/>
      <w:marRight w:val="0"/>
      <w:marTop w:val="0"/>
      <w:marBottom w:val="0"/>
      <w:divBdr>
        <w:top w:val="none" w:sz="0" w:space="0" w:color="auto"/>
        <w:left w:val="none" w:sz="0" w:space="0" w:color="auto"/>
        <w:bottom w:val="none" w:sz="0" w:space="0" w:color="auto"/>
        <w:right w:val="none" w:sz="0" w:space="0" w:color="auto"/>
      </w:divBdr>
    </w:div>
    <w:div w:id="1168666523">
      <w:bodyDiv w:val="1"/>
      <w:marLeft w:val="0"/>
      <w:marRight w:val="0"/>
      <w:marTop w:val="0"/>
      <w:marBottom w:val="0"/>
      <w:divBdr>
        <w:top w:val="none" w:sz="0" w:space="0" w:color="auto"/>
        <w:left w:val="none" w:sz="0" w:space="0" w:color="auto"/>
        <w:bottom w:val="none" w:sz="0" w:space="0" w:color="auto"/>
        <w:right w:val="none" w:sz="0" w:space="0" w:color="auto"/>
      </w:divBdr>
    </w:div>
    <w:div w:id="1189565344">
      <w:bodyDiv w:val="1"/>
      <w:marLeft w:val="0"/>
      <w:marRight w:val="0"/>
      <w:marTop w:val="0"/>
      <w:marBottom w:val="0"/>
      <w:divBdr>
        <w:top w:val="none" w:sz="0" w:space="0" w:color="auto"/>
        <w:left w:val="none" w:sz="0" w:space="0" w:color="auto"/>
        <w:bottom w:val="none" w:sz="0" w:space="0" w:color="auto"/>
        <w:right w:val="none" w:sz="0" w:space="0" w:color="auto"/>
      </w:divBdr>
    </w:div>
    <w:div w:id="1192646379">
      <w:bodyDiv w:val="1"/>
      <w:marLeft w:val="0"/>
      <w:marRight w:val="0"/>
      <w:marTop w:val="0"/>
      <w:marBottom w:val="0"/>
      <w:divBdr>
        <w:top w:val="none" w:sz="0" w:space="0" w:color="auto"/>
        <w:left w:val="none" w:sz="0" w:space="0" w:color="auto"/>
        <w:bottom w:val="none" w:sz="0" w:space="0" w:color="auto"/>
        <w:right w:val="none" w:sz="0" w:space="0" w:color="auto"/>
      </w:divBdr>
    </w:div>
    <w:div w:id="1194878969">
      <w:bodyDiv w:val="1"/>
      <w:marLeft w:val="0"/>
      <w:marRight w:val="0"/>
      <w:marTop w:val="0"/>
      <w:marBottom w:val="0"/>
      <w:divBdr>
        <w:top w:val="none" w:sz="0" w:space="0" w:color="auto"/>
        <w:left w:val="none" w:sz="0" w:space="0" w:color="auto"/>
        <w:bottom w:val="none" w:sz="0" w:space="0" w:color="auto"/>
        <w:right w:val="none" w:sz="0" w:space="0" w:color="auto"/>
      </w:divBdr>
    </w:div>
    <w:div w:id="1196114200">
      <w:bodyDiv w:val="1"/>
      <w:marLeft w:val="0"/>
      <w:marRight w:val="0"/>
      <w:marTop w:val="0"/>
      <w:marBottom w:val="0"/>
      <w:divBdr>
        <w:top w:val="none" w:sz="0" w:space="0" w:color="auto"/>
        <w:left w:val="none" w:sz="0" w:space="0" w:color="auto"/>
        <w:bottom w:val="none" w:sz="0" w:space="0" w:color="auto"/>
        <w:right w:val="none" w:sz="0" w:space="0" w:color="auto"/>
      </w:divBdr>
    </w:div>
    <w:div w:id="1201474418">
      <w:bodyDiv w:val="1"/>
      <w:marLeft w:val="0"/>
      <w:marRight w:val="0"/>
      <w:marTop w:val="0"/>
      <w:marBottom w:val="0"/>
      <w:divBdr>
        <w:top w:val="none" w:sz="0" w:space="0" w:color="auto"/>
        <w:left w:val="none" w:sz="0" w:space="0" w:color="auto"/>
        <w:bottom w:val="none" w:sz="0" w:space="0" w:color="auto"/>
        <w:right w:val="none" w:sz="0" w:space="0" w:color="auto"/>
      </w:divBdr>
    </w:div>
    <w:div w:id="1208226669">
      <w:bodyDiv w:val="1"/>
      <w:marLeft w:val="0"/>
      <w:marRight w:val="0"/>
      <w:marTop w:val="0"/>
      <w:marBottom w:val="0"/>
      <w:divBdr>
        <w:top w:val="none" w:sz="0" w:space="0" w:color="auto"/>
        <w:left w:val="none" w:sz="0" w:space="0" w:color="auto"/>
        <w:bottom w:val="none" w:sz="0" w:space="0" w:color="auto"/>
        <w:right w:val="none" w:sz="0" w:space="0" w:color="auto"/>
      </w:divBdr>
    </w:div>
    <w:div w:id="1217469914">
      <w:bodyDiv w:val="1"/>
      <w:marLeft w:val="0"/>
      <w:marRight w:val="0"/>
      <w:marTop w:val="0"/>
      <w:marBottom w:val="0"/>
      <w:divBdr>
        <w:top w:val="none" w:sz="0" w:space="0" w:color="auto"/>
        <w:left w:val="none" w:sz="0" w:space="0" w:color="auto"/>
        <w:bottom w:val="none" w:sz="0" w:space="0" w:color="auto"/>
        <w:right w:val="none" w:sz="0" w:space="0" w:color="auto"/>
      </w:divBdr>
    </w:div>
    <w:div w:id="1219707881">
      <w:bodyDiv w:val="1"/>
      <w:marLeft w:val="0"/>
      <w:marRight w:val="0"/>
      <w:marTop w:val="0"/>
      <w:marBottom w:val="0"/>
      <w:divBdr>
        <w:top w:val="none" w:sz="0" w:space="0" w:color="auto"/>
        <w:left w:val="none" w:sz="0" w:space="0" w:color="auto"/>
        <w:bottom w:val="none" w:sz="0" w:space="0" w:color="auto"/>
        <w:right w:val="none" w:sz="0" w:space="0" w:color="auto"/>
      </w:divBdr>
    </w:div>
    <w:div w:id="1221751745">
      <w:bodyDiv w:val="1"/>
      <w:marLeft w:val="0"/>
      <w:marRight w:val="0"/>
      <w:marTop w:val="0"/>
      <w:marBottom w:val="0"/>
      <w:divBdr>
        <w:top w:val="none" w:sz="0" w:space="0" w:color="auto"/>
        <w:left w:val="none" w:sz="0" w:space="0" w:color="auto"/>
        <w:bottom w:val="none" w:sz="0" w:space="0" w:color="auto"/>
        <w:right w:val="none" w:sz="0" w:space="0" w:color="auto"/>
      </w:divBdr>
    </w:div>
    <w:div w:id="1225876881">
      <w:bodyDiv w:val="1"/>
      <w:marLeft w:val="0"/>
      <w:marRight w:val="0"/>
      <w:marTop w:val="0"/>
      <w:marBottom w:val="0"/>
      <w:divBdr>
        <w:top w:val="none" w:sz="0" w:space="0" w:color="auto"/>
        <w:left w:val="none" w:sz="0" w:space="0" w:color="auto"/>
        <w:bottom w:val="none" w:sz="0" w:space="0" w:color="auto"/>
        <w:right w:val="none" w:sz="0" w:space="0" w:color="auto"/>
      </w:divBdr>
    </w:div>
    <w:div w:id="1238250825">
      <w:bodyDiv w:val="1"/>
      <w:marLeft w:val="0"/>
      <w:marRight w:val="0"/>
      <w:marTop w:val="0"/>
      <w:marBottom w:val="0"/>
      <w:divBdr>
        <w:top w:val="none" w:sz="0" w:space="0" w:color="auto"/>
        <w:left w:val="none" w:sz="0" w:space="0" w:color="auto"/>
        <w:bottom w:val="none" w:sz="0" w:space="0" w:color="auto"/>
        <w:right w:val="none" w:sz="0" w:space="0" w:color="auto"/>
      </w:divBdr>
    </w:div>
    <w:div w:id="1242301101">
      <w:bodyDiv w:val="1"/>
      <w:marLeft w:val="0"/>
      <w:marRight w:val="0"/>
      <w:marTop w:val="0"/>
      <w:marBottom w:val="0"/>
      <w:divBdr>
        <w:top w:val="none" w:sz="0" w:space="0" w:color="auto"/>
        <w:left w:val="none" w:sz="0" w:space="0" w:color="auto"/>
        <w:bottom w:val="none" w:sz="0" w:space="0" w:color="auto"/>
        <w:right w:val="none" w:sz="0" w:space="0" w:color="auto"/>
      </w:divBdr>
    </w:div>
    <w:div w:id="1244801126">
      <w:bodyDiv w:val="1"/>
      <w:marLeft w:val="0"/>
      <w:marRight w:val="0"/>
      <w:marTop w:val="0"/>
      <w:marBottom w:val="0"/>
      <w:divBdr>
        <w:top w:val="none" w:sz="0" w:space="0" w:color="auto"/>
        <w:left w:val="none" w:sz="0" w:space="0" w:color="auto"/>
        <w:bottom w:val="none" w:sz="0" w:space="0" w:color="auto"/>
        <w:right w:val="none" w:sz="0" w:space="0" w:color="auto"/>
      </w:divBdr>
    </w:div>
    <w:div w:id="1266882431">
      <w:bodyDiv w:val="1"/>
      <w:marLeft w:val="0"/>
      <w:marRight w:val="0"/>
      <w:marTop w:val="0"/>
      <w:marBottom w:val="0"/>
      <w:divBdr>
        <w:top w:val="none" w:sz="0" w:space="0" w:color="auto"/>
        <w:left w:val="none" w:sz="0" w:space="0" w:color="auto"/>
        <w:bottom w:val="none" w:sz="0" w:space="0" w:color="auto"/>
        <w:right w:val="none" w:sz="0" w:space="0" w:color="auto"/>
      </w:divBdr>
    </w:div>
    <w:div w:id="1280574986">
      <w:bodyDiv w:val="1"/>
      <w:marLeft w:val="0"/>
      <w:marRight w:val="0"/>
      <w:marTop w:val="0"/>
      <w:marBottom w:val="0"/>
      <w:divBdr>
        <w:top w:val="none" w:sz="0" w:space="0" w:color="auto"/>
        <w:left w:val="none" w:sz="0" w:space="0" w:color="auto"/>
        <w:bottom w:val="none" w:sz="0" w:space="0" w:color="auto"/>
        <w:right w:val="none" w:sz="0" w:space="0" w:color="auto"/>
      </w:divBdr>
    </w:div>
    <w:div w:id="1296177498">
      <w:bodyDiv w:val="1"/>
      <w:marLeft w:val="0"/>
      <w:marRight w:val="0"/>
      <w:marTop w:val="0"/>
      <w:marBottom w:val="0"/>
      <w:divBdr>
        <w:top w:val="none" w:sz="0" w:space="0" w:color="auto"/>
        <w:left w:val="none" w:sz="0" w:space="0" w:color="auto"/>
        <w:bottom w:val="none" w:sz="0" w:space="0" w:color="auto"/>
        <w:right w:val="none" w:sz="0" w:space="0" w:color="auto"/>
      </w:divBdr>
    </w:div>
    <w:div w:id="1297837756">
      <w:bodyDiv w:val="1"/>
      <w:marLeft w:val="0"/>
      <w:marRight w:val="0"/>
      <w:marTop w:val="0"/>
      <w:marBottom w:val="0"/>
      <w:divBdr>
        <w:top w:val="none" w:sz="0" w:space="0" w:color="auto"/>
        <w:left w:val="none" w:sz="0" w:space="0" w:color="auto"/>
        <w:bottom w:val="none" w:sz="0" w:space="0" w:color="auto"/>
        <w:right w:val="none" w:sz="0" w:space="0" w:color="auto"/>
      </w:divBdr>
    </w:div>
    <w:div w:id="1298411281">
      <w:bodyDiv w:val="1"/>
      <w:marLeft w:val="0"/>
      <w:marRight w:val="0"/>
      <w:marTop w:val="0"/>
      <w:marBottom w:val="0"/>
      <w:divBdr>
        <w:top w:val="none" w:sz="0" w:space="0" w:color="auto"/>
        <w:left w:val="none" w:sz="0" w:space="0" w:color="auto"/>
        <w:bottom w:val="none" w:sz="0" w:space="0" w:color="auto"/>
        <w:right w:val="none" w:sz="0" w:space="0" w:color="auto"/>
      </w:divBdr>
    </w:div>
    <w:div w:id="1308045539">
      <w:bodyDiv w:val="1"/>
      <w:marLeft w:val="0"/>
      <w:marRight w:val="0"/>
      <w:marTop w:val="0"/>
      <w:marBottom w:val="0"/>
      <w:divBdr>
        <w:top w:val="none" w:sz="0" w:space="0" w:color="auto"/>
        <w:left w:val="none" w:sz="0" w:space="0" w:color="auto"/>
        <w:bottom w:val="none" w:sz="0" w:space="0" w:color="auto"/>
        <w:right w:val="none" w:sz="0" w:space="0" w:color="auto"/>
      </w:divBdr>
    </w:div>
    <w:div w:id="1322075364">
      <w:bodyDiv w:val="1"/>
      <w:marLeft w:val="0"/>
      <w:marRight w:val="0"/>
      <w:marTop w:val="0"/>
      <w:marBottom w:val="0"/>
      <w:divBdr>
        <w:top w:val="none" w:sz="0" w:space="0" w:color="auto"/>
        <w:left w:val="none" w:sz="0" w:space="0" w:color="auto"/>
        <w:bottom w:val="none" w:sz="0" w:space="0" w:color="auto"/>
        <w:right w:val="none" w:sz="0" w:space="0" w:color="auto"/>
      </w:divBdr>
    </w:div>
    <w:div w:id="1325668381">
      <w:bodyDiv w:val="1"/>
      <w:marLeft w:val="0"/>
      <w:marRight w:val="0"/>
      <w:marTop w:val="0"/>
      <w:marBottom w:val="0"/>
      <w:divBdr>
        <w:top w:val="none" w:sz="0" w:space="0" w:color="auto"/>
        <w:left w:val="none" w:sz="0" w:space="0" w:color="auto"/>
        <w:bottom w:val="none" w:sz="0" w:space="0" w:color="auto"/>
        <w:right w:val="none" w:sz="0" w:space="0" w:color="auto"/>
      </w:divBdr>
    </w:div>
    <w:div w:id="1341202765">
      <w:bodyDiv w:val="1"/>
      <w:marLeft w:val="0"/>
      <w:marRight w:val="0"/>
      <w:marTop w:val="0"/>
      <w:marBottom w:val="0"/>
      <w:divBdr>
        <w:top w:val="none" w:sz="0" w:space="0" w:color="auto"/>
        <w:left w:val="none" w:sz="0" w:space="0" w:color="auto"/>
        <w:bottom w:val="none" w:sz="0" w:space="0" w:color="auto"/>
        <w:right w:val="none" w:sz="0" w:space="0" w:color="auto"/>
      </w:divBdr>
    </w:div>
    <w:div w:id="1346397112">
      <w:bodyDiv w:val="1"/>
      <w:marLeft w:val="0"/>
      <w:marRight w:val="0"/>
      <w:marTop w:val="0"/>
      <w:marBottom w:val="0"/>
      <w:divBdr>
        <w:top w:val="none" w:sz="0" w:space="0" w:color="auto"/>
        <w:left w:val="none" w:sz="0" w:space="0" w:color="auto"/>
        <w:bottom w:val="none" w:sz="0" w:space="0" w:color="auto"/>
        <w:right w:val="none" w:sz="0" w:space="0" w:color="auto"/>
      </w:divBdr>
    </w:div>
    <w:div w:id="1349210500">
      <w:bodyDiv w:val="1"/>
      <w:marLeft w:val="0"/>
      <w:marRight w:val="0"/>
      <w:marTop w:val="0"/>
      <w:marBottom w:val="0"/>
      <w:divBdr>
        <w:top w:val="none" w:sz="0" w:space="0" w:color="auto"/>
        <w:left w:val="none" w:sz="0" w:space="0" w:color="auto"/>
        <w:bottom w:val="none" w:sz="0" w:space="0" w:color="auto"/>
        <w:right w:val="none" w:sz="0" w:space="0" w:color="auto"/>
      </w:divBdr>
    </w:div>
    <w:div w:id="1387073611">
      <w:bodyDiv w:val="1"/>
      <w:marLeft w:val="0"/>
      <w:marRight w:val="0"/>
      <w:marTop w:val="0"/>
      <w:marBottom w:val="0"/>
      <w:divBdr>
        <w:top w:val="none" w:sz="0" w:space="0" w:color="auto"/>
        <w:left w:val="none" w:sz="0" w:space="0" w:color="auto"/>
        <w:bottom w:val="none" w:sz="0" w:space="0" w:color="auto"/>
        <w:right w:val="none" w:sz="0" w:space="0" w:color="auto"/>
      </w:divBdr>
    </w:div>
    <w:div w:id="1392803442">
      <w:bodyDiv w:val="1"/>
      <w:marLeft w:val="0"/>
      <w:marRight w:val="0"/>
      <w:marTop w:val="0"/>
      <w:marBottom w:val="0"/>
      <w:divBdr>
        <w:top w:val="none" w:sz="0" w:space="0" w:color="auto"/>
        <w:left w:val="none" w:sz="0" w:space="0" w:color="auto"/>
        <w:bottom w:val="none" w:sz="0" w:space="0" w:color="auto"/>
        <w:right w:val="none" w:sz="0" w:space="0" w:color="auto"/>
      </w:divBdr>
    </w:div>
    <w:div w:id="1394308114">
      <w:bodyDiv w:val="1"/>
      <w:marLeft w:val="0"/>
      <w:marRight w:val="0"/>
      <w:marTop w:val="0"/>
      <w:marBottom w:val="0"/>
      <w:divBdr>
        <w:top w:val="none" w:sz="0" w:space="0" w:color="auto"/>
        <w:left w:val="none" w:sz="0" w:space="0" w:color="auto"/>
        <w:bottom w:val="none" w:sz="0" w:space="0" w:color="auto"/>
        <w:right w:val="none" w:sz="0" w:space="0" w:color="auto"/>
      </w:divBdr>
    </w:div>
    <w:div w:id="1403212187">
      <w:bodyDiv w:val="1"/>
      <w:marLeft w:val="0"/>
      <w:marRight w:val="0"/>
      <w:marTop w:val="0"/>
      <w:marBottom w:val="0"/>
      <w:divBdr>
        <w:top w:val="none" w:sz="0" w:space="0" w:color="auto"/>
        <w:left w:val="none" w:sz="0" w:space="0" w:color="auto"/>
        <w:bottom w:val="none" w:sz="0" w:space="0" w:color="auto"/>
        <w:right w:val="none" w:sz="0" w:space="0" w:color="auto"/>
      </w:divBdr>
    </w:div>
    <w:div w:id="1408110324">
      <w:bodyDiv w:val="1"/>
      <w:marLeft w:val="0"/>
      <w:marRight w:val="0"/>
      <w:marTop w:val="0"/>
      <w:marBottom w:val="0"/>
      <w:divBdr>
        <w:top w:val="none" w:sz="0" w:space="0" w:color="auto"/>
        <w:left w:val="none" w:sz="0" w:space="0" w:color="auto"/>
        <w:bottom w:val="none" w:sz="0" w:space="0" w:color="auto"/>
        <w:right w:val="none" w:sz="0" w:space="0" w:color="auto"/>
      </w:divBdr>
    </w:div>
    <w:div w:id="1436750420">
      <w:bodyDiv w:val="1"/>
      <w:marLeft w:val="0"/>
      <w:marRight w:val="0"/>
      <w:marTop w:val="0"/>
      <w:marBottom w:val="0"/>
      <w:divBdr>
        <w:top w:val="none" w:sz="0" w:space="0" w:color="auto"/>
        <w:left w:val="none" w:sz="0" w:space="0" w:color="auto"/>
        <w:bottom w:val="none" w:sz="0" w:space="0" w:color="auto"/>
        <w:right w:val="none" w:sz="0" w:space="0" w:color="auto"/>
      </w:divBdr>
    </w:div>
    <w:div w:id="1446005275">
      <w:bodyDiv w:val="1"/>
      <w:marLeft w:val="0"/>
      <w:marRight w:val="0"/>
      <w:marTop w:val="0"/>
      <w:marBottom w:val="0"/>
      <w:divBdr>
        <w:top w:val="none" w:sz="0" w:space="0" w:color="auto"/>
        <w:left w:val="none" w:sz="0" w:space="0" w:color="auto"/>
        <w:bottom w:val="none" w:sz="0" w:space="0" w:color="auto"/>
        <w:right w:val="none" w:sz="0" w:space="0" w:color="auto"/>
      </w:divBdr>
    </w:div>
    <w:div w:id="1459487818">
      <w:bodyDiv w:val="1"/>
      <w:marLeft w:val="0"/>
      <w:marRight w:val="0"/>
      <w:marTop w:val="0"/>
      <w:marBottom w:val="0"/>
      <w:divBdr>
        <w:top w:val="none" w:sz="0" w:space="0" w:color="auto"/>
        <w:left w:val="none" w:sz="0" w:space="0" w:color="auto"/>
        <w:bottom w:val="none" w:sz="0" w:space="0" w:color="auto"/>
        <w:right w:val="none" w:sz="0" w:space="0" w:color="auto"/>
      </w:divBdr>
    </w:div>
    <w:div w:id="1467089087">
      <w:bodyDiv w:val="1"/>
      <w:marLeft w:val="0"/>
      <w:marRight w:val="0"/>
      <w:marTop w:val="0"/>
      <w:marBottom w:val="0"/>
      <w:divBdr>
        <w:top w:val="none" w:sz="0" w:space="0" w:color="auto"/>
        <w:left w:val="none" w:sz="0" w:space="0" w:color="auto"/>
        <w:bottom w:val="none" w:sz="0" w:space="0" w:color="auto"/>
        <w:right w:val="none" w:sz="0" w:space="0" w:color="auto"/>
      </w:divBdr>
    </w:div>
    <w:div w:id="1467627039">
      <w:bodyDiv w:val="1"/>
      <w:marLeft w:val="0"/>
      <w:marRight w:val="0"/>
      <w:marTop w:val="0"/>
      <w:marBottom w:val="0"/>
      <w:divBdr>
        <w:top w:val="none" w:sz="0" w:space="0" w:color="auto"/>
        <w:left w:val="none" w:sz="0" w:space="0" w:color="auto"/>
        <w:bottom w:val="none" w:sz="0" w:space="0" w:color="auto"/>
        <w:right w:val="none" w:sz="0" w:space="0" w:color="auto"/>
      </w:divBdr>
    </w:div>
    <w:div w:id="1492526121">
      <w:bodyDiv w:val="1"/>
      <w:marLeft w:val="0"/>
      <w:marRight w:val="0"/>
      <w:marTop w:val="0"/>
      <w:marBottom w:val="0"/>
      <w:divBdr>
        <w:top w:val="none" w:sz="0" w:space="0" w:color="auto"/>
        <w:left w:val="none" w:sz="0" w:space="0" w:color="auto"/>
        <w:bottom w:val="none" w:sz="0" w:space="0" w:color="auto"/>
        <w:right w:val="none" w:sz="0" w:space="0" w:color="auto"/>
      </w:divBdr>
    </w:div>
    <w:div w:id="1498573380">
      <w:bodyDiv w:val="1"/>
      <w:marLeft w:val="0"/>
      <w:marRight w:val="0"/>
      <w:marTop w:val="0"/>
      <w:marBottom w:val="0"/>
      <w:divBdr>
        <w:top w:val="none" w:sz="0" w:space="0" w:color="auto"/>
        <w:left w:val="none" w:sz="0" w:space="0" w:color="auto"/>
        <w:bottom w:val="none" w:sz="0" w:space="0" w:color="auto"/>
        <w:right w:val="none" w:sz="0" w:space="0" w:color="auto"/>
      </w:divBdr>
    </w:div>
    <w:div w:id="1500197003">
      <w:bodyDiv w:val="1"/>
      <w:marLeft w:val="0"/>
      <w:marRight w:val="0"/>
      <w:marTop w:val="0"/>
      <w:marBottom w:val="0"/>
      <w:divBdr>
        <w:top w:val="none" w:sz="0" w:space="0" w:color="auto"/>
        <w:left w:val="none" w:sz="0" w:space="0" w:color="auto"/>
        <w:bottom w:val="none" w:sz="0" w:space="0" w:color="auto"/>
        <w:right w:val="none" w:sz="0" w:space="0" w:color="auto"/>
      </w:divBdr>
    </w:div>
    <w:div w:id="1500652799">
      <w:bodyDiv w:val="1"/>
      <w:marLeft w:val="0"/>
      <w:marRight w:val="0"/>
      <w:marTop w:val="0"/>
      <w:marBottom w:val="0"/>
      <w:divBdr>
        <w:top w:val="none" w:sz="0" w:space="0" w:color="auto"/>
        <w:left w:val="none" w:sz="0" w:space="0" w:color="auto"/>
        <w:bottom w:val="none" w:sz="0" w:space="0" w:color="auto"/>
        <w:right w:val="none" w:sz="0" w:space="0" w:color="auto"/>
      </w:divBdr>
    </w:div>
    <w:div w:id="1515001484">
      <w:bodyDiv w:val="1"/>
      <w:marLeft w:val="0"/>
      <w:marRight w:val="0"/>
      <w:marTop w:val="0"/>
      <w:marBottom w:val="0"/>
      <w:divBdr>
        <w:top w:val="none" w:sz="0" w:space="0" w:color="auto"/>
        <w:left w:val="none" w:sz="0" w:space="0" w:color="auto"/>
        <w:bottom w:val="none" w:sz="0" w:space="0" w:color="auto"/>
        <w:right w:val="none" w:sz="0" w:space="0" w:color="auto"/>
      </w:divBdr>
    </w:div>
    <w:div w:id="1525094262">
      <w:bodyDiv w:val="1"/>
      <w:marLeft w:val="0"/>
      <w:marRight w:val="0"/>
      <w:marTop w:val="0"/>
      <w:marBottom w:val="0"/>
      <w:divBdr>
        <w:top w:val="none" w:sz="0" w:space="0" w:color="auto"/>
        <w:left w:val="none" w:sz="0" w:space="0" w:color="auto"/>
        <w:bottom w:val="none" w:sz="0" w:space="0" w:color="auto"/>
        <w:right w:val="none" w:sz="0" w:space="0" w:color="auto"/>
      </w:divBdr>
    </w:div>
    <w:div w:id="1527450447">
      <w:bodyDiv w:val="1"/>
      <w:marLeft w:val="0"/>
      <w:marRight w:val="0"/>
      <w:marTop w:val="0"/>
      <w:marBottom w:val="0"/>
      <w:divBdr>
        <w:top w:val="none" w:sz="0" w:space="0" w:color="auto"/>
        <w:left w:val="none" w:sz="0" w:space="0" w:color="auto"/>
        <w:bottom w:val="none" w:sz="0" w:space="0" w:color="auto"/>
        <w:right w:val="none" w:sz="0" w:space="0" w:color="auto"/>
      </w:divBdr>
    </w:div>
    <w:div w:id="1543058350">
      <w:bodyDiv w:val="1"/>
      <w:marLeft w:val="0"/>
      <w:marRight w:val="0"/>
      <w:marTop w:val="0"/>
      <w:marBottom w:val="0"/>
      <w:divBdr>
        <w:top w:val="none" w:sz="0" w:space="0" w:color="auto"/>
        <w:left w:val="none" w:sz="0" w:space="0" w:color="auto"/>
        <w:bottom w:val="none" w:sz="0" w:space="0" w:color="auto"/>
        <w:right w:val="none" w:sz="0" w:space="0" w:color="auto"/>
      </w:divBdr>
    </w:div>
    <w:div w:id="1567916016">
      <w:bodyDiv w:val="1"/>
      <w:marLeft w:val="0"/>
      <w:marRight w:val="0"/>
      <w:marTop w:val="0"/>
      <w:marBottom w:val="0"/>
      <w:divBdr>
        <w:top w:val="none" w:sz="0" w:space="0" w:color="auto"/>
        <w:left w:val="none" w:sz="0" w:space="0" w:color="auto"/>
        <w:bottom w:val="none" w:sz="0" w:space="0" w:color="auto"/>
        <w:right w:val="none" w:sz="0" w:space="0" w:color="auto"/>
      </w:divBdr>
    </w:div>
    <w:div w:id="1569223748">
      <w:bodyDiv w:val="1"/>
      <w:marLeft w:val="0"/>
      <w:marRight w:val="0"/>
      <w:marTop w:val="0"/>
      <w:marBottom w:val="0"/>
      <w:divBdr>
        <w:top w:val="none" w:sz="0" w:space="0" w:color="auto"/>
        <w:left w:val="none" w:sz="0" w:space="0" w:color="auto"/>
        <w:bottom w:val="none" w:sz="0" w:space="0" w:color="auto"/>
        <w:right w:val="none" w:sz="0" w:space="0" w:color="auto"/>
      </w:divBdr>
    </w:div>
    <w:div w:id="1575973612">
      <w:bodyDiv w:val="1"/>
      <w:marLeft w:val="0"/>
      <w:marRight w:val="0"/>
      <w:marTop w:val="0"/>
      <w:marBottom w:val="0"/>
      <w:divBdr>
        <w:top w:val="none" w:sz="0" w:space="0" w:color="auto"/>
        <w:left w:val="none" w:sz="0" w:space="0" w:color="auto"/>
        <w:bottom w:val="none" w:sz="0" w:space="0" w:color="auto"/>
        <w:right w:val="none" w:sz="0" w:space="0" w:color="auto"/>
      </w:divBdr>
    </w:div>
    <w:div w:id="1589117662">
      <w:bodyDiv w:val="1"/>
      <w:marLeft w:val="0"/>
      <w:marRight w:val="0"/>
      <w:marTop w:val="0"/>
      <w:marBottom w:val="0"/>
      <w:divBdr>
        <w:top w:val="none" w:sz="0" w:space="0" w:color="auto"/>
        <w:left w:val="none" w:sz="0" w:space="0" w:color="auto"/>
        <w:bottom w:val="none" w:sz="0" w:space="0" w:color="auto"/>
        <w:right w:val="none" w:sz="0" w:space="0" w:color="auto"/>
      </w:divBdr>
    </w:div>
    <w:div w:id="1591233395">
      <w:bodyDiv w:val="1"/>
      <w:marLeft w:val="0"/>
      <w:marRight w:val="0"/>
      <w:marTop w:val="0"/>
      <w:marBottom w:val="0"/>
      <w:divBdr>
        <w:top w:val="none" w:sz="0" w:space="0" w:color="auto"/>
        <w:left w:val="none" w:sz="0" w:space="0" w:color="auto"/>
        <w:bottom w:val="none" w:sz="0" w:space="0" w:color="auto"/>
        <w:right w:val="none" w:sz="0" w:space="0" w:color="auto"/>
      </w:divBdr>
    </w:div>
    <w:div w:id="1593975540">
      <w:bodyDiv w:val="1"/>
      <w:marLeft w:val="0"/>
      <w:marRight w:val="0"/>
      <w:marTop w:val="0"/>
      <w:marBottom w:val="0"/>
      <w:divBdr>
        <w:top w:val="none" w:sz="0" w:space="0" w:color="auto"/>
        <w:left w:val="none" w:sz="0" w:space="0" w:color="auto"/>
        <w:bottom w:val="none" w:sz="0" w:space="0" w:color="auto"/>
        <w:right w:val="none" w:sz="0" w:space="0" w:color="auto"/>
      </w:divBdr>
    </w:div>
    <w:div w:id="1598442943">
      <w:bodyDiv w:val="1"/>
      <w:marLeft w:val="0"/>
      <w:marRight w:val="0"/>
      <w:marTop w:val="0"/>
      <w:marBottom w:val="0"/>
      <w:divBdr>
        <w:top w:val="none" w:sz="0" w:space="0" w:color="auto"/>
        <w:left w:val="none" w:sz="0" w:space="0" w:color="auto"/>
        <w:bottom w:val="none" w:sz="0" w:space="0" w:color="auto"/>
        <w:right w:val="none" w:sz="0" w:space="0" w:color="auto"/>
      </w:divBdr>
    </w:div>
    <w:div w:id="1600024596">
      <w:bodyDiv w:val="1"/>
      <w:marLeft w:val="0"/>
      <w:marRight w:val="0"/>
      <w:marTop w:val="0"/>
      <w:marBottom w:val="0"/>
      <w:divBdr>
        <w:top w:val="none" w:sz="0" w:space="0" w:color="auto"/>
        <w:left w:val="none" w:sz="0" w:space="0" w:color="auto"/>
        <w:bottom w:val="none" w:sz="0" w:space="0" w:color="auto"/>
        <w:right w:val="none" w:sz="0" w:space="0" w:color="auto"/>
      </w:divBdr>
    </w:div>
    <w:div w:id="1605070443">
      <w:bodyDiv w:val="1"/>
      <w:marLeft w:val="0"/>
      <w:marRight w:val="0"/>
      <w:marTop w:val="0"/>
      <w:marBottom w:val="0"/>
      <w:divBdr>
        <w:top w:val="none" w:sz="0" w:space="0" w:color="auto"/>
        <w:left w:val="none" w:sz="0" w:space="0" w:color="auto"/>
        <w:bottom w:val="none" w:sz="0" w:space="0" w:color="auto"/>
        <w:right w:val="none" w:sz="0" w:space="0" w:color="auto"/>
      </w:divBdr>
    </w:div>
    <w:div w:id="1612711334">
      <w:bodyDiv w:val="1"/>
      <w:marLeft w:val="0"/>
      <w:marRight w:val="0"/>
      <w:marTop w:val="0"/>
      <w:marBottom w:val="0"/>
      <w:divBdr>
        <w:top w:val="none" w:sz="0" w:space="0" w:color="auto"/>
        <w:left w:val="none" w:sz="0" w:space="0" w:color="auto"/>
        <w:bottom w:val="none" w:sz="0" w:space="0" w:color="auto"/>
        <w:right w:val="none" w:sz="0" w:space="0" w:color="auto"/>
      </w:divBdr>
    </w:div>
    <w:div w:id="1619947062">
      <w:bodyDiv w:val="1"/>
      <w:marLeft w:val="0"/>
      <w:marRight w:val="0"/>
      <w:marTop w:val="0"/>
      <w:marBottom w:val="0"/>
      <w:divBdr>
        <w:top w:val="none" w:sz="0" w:space="0" w:color="auto"/>
        <w:left w:val="none" w:sz="0" w:space="0" w:color="auto"/>
        <w:bottom w:val="none" w:sz="0" w:space="0" w:color="auto"/>
        <w:right w:val="none" w:sz="0" w:space="0" w:color="auto"/>
      </w:divBdr>
    </w:div>
    <w:div w:id="1622567086">
      <w:bodyDiv w:val="1"/>
      <w:marLeft w:val="0"/>
      <w:marRight w:val="0"/>
      <w:marTop w:val="0"/>
      <w:marBottom w:val="0"/>
      <w:divBdr>
        <w:top w:val="none" w:sz="0" w:space="0" w:color="auto"/>
        <w:left w:val="none" w:sz="0" w:space="0" w:color="auto"/>
        <w:bottom w:val="none" w:sz="0" w:space="0" w:color="auto"/>
        <w:right w:val="none" w:sz="0" w:space="0" w:color="auto"/>
      </w:divBdr>
    </w:div>
    <w:div w:id="1630892317">
      <w:bodyDiv w:val="1"/>
      <w:marLeft w:val="0"/>
      <w:marRight w:val="0"/>
      <w:marTop w:val="0"/>
      <w:marBottom w:val="0"/>
      <w:divBdr>
        <w:top w:val="none" w:sz="0" w:space="0" w:color="auto"/>
        <w:left w:val="none" w:sz="0" w:space="0" w:color="auto"/>
        <w:bottom w:val="none" w:sz="0" w:space="0" w:color="auto"/>
        <w:right w:val="none" w:sz="0" w:space="0" w:color="auto"/>
      </w:divBdr>
    </w:div>
    <w:div w:id="1641420799">
      <w:bodyDiv w:val="1"/>
      <w:marLeft w:val="0"/>
      <w:marRight w:val="0"/>
      <w:marTop w:val="0"/>
      <w:marBottom w:val="0"/>
      <w:divBdr>
        <w:top w:val="none" w:sz="0" w:space="0" w:color="auto"/>
        <w:left w:val="none" w:sz="0" w:space="0" w:color="auto"/>
        <w:bottom w:val="none" w:sz="0" w:space="0" w:color="auto"/>
        <w:right w:val="none" w:sz="0" w:space="0" w:color="auto"/>
      </w:divBdr>
    </w:div>
    <w:div w:id="1655377781">
      <w:bodyDiv w:val="1"/>
      <w:marLeft w:val="0"/>
      <w:marRight w:val="0"/>
      <w:marTop w:val="0"/>
      <w:marBottom w:val="0"/>
      <w:divBdr>
        <w:top w:val="none" w:sz="0" w:space="0" w:color="auto"/>
        <w:left w:val="none" w:sz="0" w:space="0" w:color="auto"/>
        <w:bottom w:val="none" w:sz="0" w:space="0" w:color="auto"/>
        <w:right w:val="none" w:sz="0" w:space="0" w:color="auto"/>
      </w:divBdr>
    </w:div>
    <w:div w:id="1656563281">
      <w:bodyDiv w:val="1"/>
      <w:marLeft w:val="0"/>
      <w:marRight w:val="0"/>
      <w:marTop w:val="0"/>
      <w:marBottom w:val="0"/>
      <w:divBdr>
        <w:top w:val="none" w:sz="0" w:space="0" w:color="auto"/>
        <w:left w:val="none" w:sz="0" w:space="0" w:color="auto"/>
        <w:bottom w:val="none" w:sz="0" w:space="0" w:color="auto"/>
        <w:right w:val="none" w:sz="0" w:space="0" w:color="auto"/>
      </w:divBdr>
    </w:div>
    <w:div w:id="1657150362">
      <w:bodyDiv w:val="1"/>
      <w:marLeft w:val="0"/>
      <w:marRight w:val="0"/>
      <w:marTop w:val="0"/>
      <w:marBottom w:val="0"/>
      <w:divBdr>
        <w:top w:val="none" w:sz="0" w:space="0" w:color="auto"/>
        <w:left w:val="none" w:sz="0" w:space="0" w:color="auto"/>
        <w:bottom w:val="none" w:sz="0" w:space="0" w:color="auto"/>
        <w:right w:val="none" w:sz="0" w:space="0" w:color="auto"/>
      </w:divBdr>
    </w:div>
    <w:div w:id="1657417560">
      <w:bodyDiv w:val="1"/>
      <w:marLeft w:val="0"/>
      <w:marRight w:val="0"/>
      <w:marTop w:val="0"/>
      <w:marBottom w:val="0"/>
      <w:divBdr>
        <w:top w:val="none" w:sz="0" w:space="0" w:color="auto"/>
        <w:left w:val="none" w:sz="0" w:space="0" w:color="auto"/>
        <w:bottom w:val="none" w:sz="0" w:space="0" w:color="auto"/>
        <w:right w:val="none" w:sz="0" w:space="0" w:color="auto"/>
      </w:divBdr>
    </w:div>
    <w:div w:id="1674407538">
      <w:bodyDiv w:val="1"/>
      <w:marLeft w:val="0"/>
      <w:marRight w:val="0"/>
      <w:marTop w:val="0"/>
      <w:marBottom w:val="0"/>
      <w:divBdr>
        <w:top w:val="none" w:sz="0" w:space="0" w:color="auto"/>
        <w:left w:val="none" w:sz="0" w:space="0" w:color="auto"/>
        <w:bottom w:val="none" w:sz="0" w:space="0" w:color="auto"/>
        <w:right w:val="none" w:sz="0" w:space="0" w:color="auto"/>
      </w:divBdr>
    </w:div>
    <w:div w:id="1679893837">
      <w:bodyDiv w:val="1"/>
      <w:marLeft w:val="0"/>
      <w:marRight w:val="0"/>
      <w:marTop w:val="0"/>
      <w:marBottom w:val="0"/>
      <w:divBdr>
        <w:top w:val="none" w:sz="0" w:space="0" w:color="auto"/>
        <w:left w:val="none" w:sz="0" w:space="0" w:color="auto"/>
        <w:bottom w:val="none" w:sz="0" w:space="0" w:color="auto"/>
        <w:right w:val="none" w:sz="0" w:space="0" w:color="auto"/>
      </w:divBdr>
    </w:div>
    <w:div w:id="1681926302">
      <w:bodyDiv w:val="1"/>
      <w:marLeft w:val="0"/>
      <w:marRight w:val="0"/>
      <w:marTop w:val="0"/>
      <w:marBottom w:val="0"/>
      <w:divBdr>
        <w:top w:val="none" w:sz="0" w:space="0" w:color="auto"/>
        <w:left w:val="none" w:sz="0" w:space="0" w:color="auto"/>
        <w:bottom w:val="none" w:sz="0" w:space="0" w:color="auto"/>
        <w:right w:val="none" w:sz="0" w:space="0" w:color="auto"/>
      </w:divBdr>
    </w:div>
    <w:div w:id="1687368310">
      <w:bodyDiv w:val="1"/>
      <w:marLeft w:val="0"/>
      <w:marRight w:val="0"/>
      <w:marTop w:val="0"/>
      <w:marBottom w:val="0"/>
      <w:divBdr>
        <w:top w:val="none" w:sz="0" w:space="0" w:color="auto"/>
        <w:left w:val="none" w:sz="0" w:space="0" w:color="auto"/>
        <w:bottom w:val="none" w:sz="0" w:space="0" w:color="auto"/>
        <w:right w:val="none" w:sz="0" w:space="0" w:color="auto"/>
      </w:divBdr>
    </w:div>
    <w:div w:id="1694379940">
      <w:bodyDiv w:val="1"/>
      <w:marLeft w:val="0"/>
      <w:marRight w:val="0"/>
      <w:marTop w:val="0"/>
      <w:marBottom w:val="0"/>
      <w:divBdr>
        <w:top w:val="none" w:sz="0" w:space="0" w:color="auto"/>
        <w:left w:val="none" w:sz="0" w:space="0" w:color="auto"/>
        <w:bottom w:val="none" w:sz="0" w:space="0" w:color="auto"/>
        <w:right w:val="none" w:sz="0" w:space="0" w:color="auto"/>
      </w:divBdr>
    </w:div>
    <w:div w:id="1697345675">
      <w:bodyDiv w:val="1"/>
      <w:marLeft w:val="0"/>
      <w:marRight w:val="0"/>
      <w:marTop w:val="0"/>
      <w:marBottom w:val="0"/>
      <w:divBdr>
        <w:top w:val="none" w:sz="0" w:space="0" w:color="auto"/>
        <w:left w:val="none" w:sz="0" w:space="0" w:color="auto"/>
        <w:bottom w:val="none" w:sz="0" w:space="0" w:color="auto"/>
        <w:right w:val="none" w:sz="0" w:space="0" w:color="auto"/>
      </w:divBdr>
    </w:div>
    <w:div w:id="1704482315">
      <w:bodyDiv w:val="1"/>
      <w:marLeft w:val="0"/>
      <w:marRight w:val="0"/>
      <w:marTop w:val="0"/>
      <w:marBottom w:val="0"/>
      <w:divBdr>
        <w:top w:val="none" w:sz="0" w:space="0" w:color="auto"/>
        <w:left w:val="none" w:sz="0" w:space="0" w:color="auto"/>
        <w:bottom w:val="none" w:sz="0" w:space="0" w:color="auto"/>
        <w:right w:val="none" w:sz="0" w:space="0" w:color="auto"/>
      </w:divBdr>
    </w:div>
    <w:div w:id="1716003776">
      <w:bodyDiv w:val="1"/>
      <w:marLeft w:val="0"/>
      <w:marRight w:val="0"/>
      <w:marTop w:val="0"/>
      <w:marBottom w:val="0"/>
      <w:divBdr>
        <w:top w:val="none" w:sz="0" w:space="0" w:color="auto"/>
        <w:left w:val="none" w:sz="0" w:space="0" w:color="auto"/>
        <w:bottom w:val="none" w:sz="0" w:space="0" w:color="auto"/>
        <w:right w:val="none" w:sz="0" w:space="0" w:color="auto"/>
      </w:divBdr>
    </w:div>
    <w:div w:id="1717855055">
      <w:bodyDiv w:val="1"/>
      <w:marLeft w:val="0"/>
      <w:marRight w:val="0"/>
      <w:marTop w:val="0"/>
      <w:marBottom w:val="0"/>
      <w:divBdr>
        <w:top w:val="none" w:sz="0" w:space="0" w:color="auto"/>
        <w:left w:val="none" w:sz="0" w:space="0" w:color="auto"/>
        <w:bottom w:val="none" w:sz="0" w:space="0" w:color="auto"/>
        <w:right w:val="none" w:sz="0" w:space="0" w:color="auto"/>
      </w:divBdr>
    </w:div>
    <w:div w:id="1718048608">
      <w:bodyDiv w:val="1"/>
      <w:marLeft w:val="0"/>
      <w:marRight w:val="0"/>
      <w:marTop w:val="0"/>
      <w:marBottom w:val="0"/>
      <w:divBdr>
        <w:top w:val="none" w:sz="0" w:space="0" w:color="auto"/>
        <w:left w:val="none" w:sz="0" w:space="0" w:color="auto"/>
        <w:bottom w:val="none" w:sz="0" w:space="0" w:color="auto"/>
        <w:right w:val="none" w:sz="0" w:space="0" w:color="auto"/>
      </w:divBdr>
    </w:div>
    <w:div w:id="1719011629">
      <w:bodyDiv w:val="1"/>
      <w:marLeft w:val="0"/>
      <w:marRight w:val="0"/>
      <w:marTop w:val="0"/>
      <w:marBottom w:val="0"/>
      <w:divBdr>
        <w:top w:val="none" w:sz="0" w:space="0" w:color="auto"/>
        <w:left w:val="none" w:sz="0" w:space="0" w:color="auto"/>
        <w:bottom w:val="none" w:sz="0" w:space="0" w:color="auto"/>
        <w:right w:val="none" w:sz="0" w:space="0" w:color="auto"/>
      </w:divBdr>
    </w:div>
    <w:div w:id="1768577473">
      <w:bodyDiv w:val="1"/>
      <w:marLeft w:val="0"/>
      <w:marRight w:val="0"/>
      <w:marTop w:val="0"/>
      <w:marBottom w:val="0"/>
      <w:divBdr>
        <w:top w:val="none" w:sz="0" w:space="0" w:color="auto"/>
        <w:left w:val="none" w:sz="0" w:space="0" w:color="auto"/>
        <w:bottom w:val="none" w:sz="0" w:space="0" w:color="auto"/>
        <w:right w:val="none" w:sz="0" w:space="0" w:color="auto"/>
      </w:divBdr>
    </w:div>
    <w:div w:id="1768690478">
      <w:bodyDiv w:val="1"/>
      <w:marLeft w:val="0"/>
      <w:marRight w:val="0"/>
      <w:marTop w:val="0"/>
      <w:marBottom w:val="0"/>
      <w:divBdr>
        <w:top w:val="none" w:sz="0" w:space="0" w:color="auto"/>
        <w:left w:val="none" w:sz="0" w:space="0" w:color="auto"/>
        <w:bottom w:val="none" w:sz="0" w:space="0" w:color="auto"/>
        <w:right w:val="none" w:sz="0" w:space="0" w:color="auto"/>
      </w:divBdr>
    </w:div>
    <w:div w:id="1776556733">
      <w:bodyDiv w:val="1"/>
      <w:marLeft w:val="0"/>
      <w:marRight w:val="0"/>
      <w:marTop w:val="0"/>
      <w:marBottom w:val="0"/>
      <w:divBdr>
        <w:top w:val="none" w:sz="0" w:space="0" w:color="auto"/>
        <w:left w:val="none" w:sz="0" w:space="0" w:color="auto"/>
        <w:bottom w:val="none" w:sz="0" w:space="0" w:color="auto"/>
        <w:right w:val="none" w:sz="0" w:space="0" w:color="auto"/>
      </w:divBdr>
    </w:div>
    <w:div w:id="1777408013">
      <w:bodyDiv w:val="1"/>
      <w:marLeft w:val="0"/>
      <w:marRight w:val="0"/>
      <w:marTop w:val="0"/>
      <w:marBottom w:val="0"/>
      <w:divBdr>
        <w:top w:val="none" w:sz="0" w:space="0" w:color="auto"/>
        <w:left w:val="none" w:sz="0" w:space="0" w:color="auto"/>
        <w:bottom w:val="none" w:sz="0" w:space="0" w:color="auto"/>
        <w:right w:val="none" w:sz="0" w:space="0" w:color="auto"/>
      </w:divBdr>
    </w:div>
    <w:div w:id="1791705103">
      <w:bodyDiv w:val="1"/>
      <w:marLeft w:val="0"/>
      <w:marRight w:val="0"/>
      <w:marTop w:val="0"/>
      <w:marBottom w:val="0"/>
      <w:divBdr>
        <w:top w:val="none" w:sz="0" w:space="0" w:color="auto"/>
        <w:left w:val="none" w:sz="0" w:space="0" w:color="auto"/>
        <w:bottom w:val="none" w:sz="0" w:space="0" w:color="auto"/>
        <w:right w:val="none" w:sz="0" w:space="0" w:color="auto"/>
      </w:divBdr>
    </w:div>
    <w:div w:id="1797527865">
      <w:bodyDiv w:val="1"/>
      <w:marLeft w:val="0"/>
      <w:marRight w:val="0"/>
      <w:marTop w:val="0"/>
      <w:marBottom w:val="0"/>
      <w:divBdr>
        <w:top w:val="none" w:sz="0" w:space="0" w:color="auto"/>
        <w:left w:val="none" w:sz="0" w:space="0" w:color="auto"/>
        <w:bottom w:val="none" w:sz="0" w:space="0" w:color="auto"/>
        <w:right w:val="none" w:sz="0" w:space="0" w:color="auto"/>
      </w:divBdr>
    </w:div>
    <w:div w:id="1804540500">
      <w:bodyDiv w:val="1"/>
      <w:marLeft w:val="0"/>
      <w:marRight w:val="0"/>
      <w:marTop w:val="0"/>
      <w:marBottom w:val="0"/>
      <w:divBdr>
        <w:top w:val="none" w:sz="0" w:space="0" w:color="auto"/>
        <w:left w:val="none" w:sz="0" w:space="0" w:color="auto"/>
        <w:bottom w:val="none" w:sz="0" w:space="0" w:color="auto"/>
        <w:right w:val="none" w:sz="0" w:space="0" w:color="auto"/>
      </w:divBdr>
    </w:div>
    <w:div w:id="1821191625">
      <w:bodyDiv w:val="1"/>
      <w:marLeft w:val="0"/>
      <w:marRight w:val="0"/>
      <w:marTop w:val="0"/>
      <w:marBottom w:val="0"/>
      <w:divBdr>
        <w:top w:val="none" w:sz="0" w:space="0" w:color="auto"/>
        <w:left w:val="none" w:sz="0" w:space="0" w:color="auto"/>
        <w:bottom w:val="none" w:sz="0" w:space="0" w:color="auto"/>
        <w:right w:val="none" w:sz="0" w:space="0" w:color="auto"/>
      </w:divBdr>
    </w:div>
    <w:div w:id="1831825604">
      <w:bodyDiv w:val="1"/>
      <w:marLeft w:val="0"/>
      <w:marRight w:val="0"/>
      <w:marTop w:val="0"/>
      <w:marBottom w:val="0"/>
      <w:divBdr>
        <w:top w:val="none" w:sz="0" w:space="0" w:color="auto"/>
        <w:left w:val="none" w:sz="0" w:space="0" w:color="auto"/>
        <w:bottom w:val="none" w:sz="0" w:space="0" w:color="auto"/>
        <w:right w:val="none" w:sz="0" w:space="0" w:color="auto"/>
      </w:divBdr>
    </w:div>
    <w:div w:id="1852062455">
      <w:bodyDiv w:val="1"/>
      <w:marLeft w:val="0"/>
      <w:marRight w:val="0"/>
      <w:marTop w:val="0"/>
      <w:marBottom w:val="0"/>
      <w:divBdr>
        <w:top w:val="none" w:sz="0" w:space="0" w:color="auto"/>
        <w:left w:val="none" w:sz="0" w:space="0" w:color="auto"/>
        <w:bottom w:val="none" w:sz="0" w:space="0" w:color="auto"/>
        <w:right w:val="none" w:sz="0" w:space="0" w:color="auto"/>
      </w:divBdr>
    </w:div>
    <w:div w:id="1853564150">
      <w:bodyDiv w:val="1"/>
      <w:marLeft w:val="0"/>
      <w:marRight w:val="0"/>
      <w:marTop w:val="0"/>
      <w:marBottom w:val="0"/>
      <w:divBdr>
        <w:top w:val="none" w:sz="0" w:space="0" w:color="auto"/>
        <w:left w:val="none" w:sz="0" w:space="0" w:color="auto"/>
        <w:bottom w:val="none" w:sz="0" w:space="0" w:color="auto"/>
        <w:right w:val="none" w:sz="0" w:space="0" w:color="auto"/>
      </w:divBdr>
    </w:div>
    <w:div w:id="1863781771">
      <w:bodyDiv w:val="1"/>
      <w:marLeft w:val="0"/>
      <w:marRight w:val="0"/>
      <w:marTop w:val="0"/>
      <w:marBottom w:val="0"/>
      <w:divBdr>
        <w:top w:val="none" w:sz="0" w:space="0" w:color="auto"/>
        <w:left w:val="none" w:sz="0" w:space="0" w:color="auto"/>
        <w:bottom w:val="none" w:sz="0" w:space="0" w:color="auto"/>
        <w:right w:val="none" w:sz="0" w:space="0" w:color="auto"/>
      </w:divBdr>
    </w:div>
    <w:div w:id="1901283741">
      <w:bodyDiv w:val="1"/>
      <w:marLeft w:val="0"/>
      <w:marRight w:val="0"/>
      <w:marTop w:val="0"/>
      <w:marBottom w:val="0"/>
      <w:divBdr>
        <w:top w:val="none" w:sz="0" w:space="0" w:color="auto"/>
        <w:left w:val="none" w:sz="0" w:space="0" w:color="auto"/>
        <w:bottom w:val="none" w:sz="0" w:space="0" w:color="auto"/>
        <w:right w:val="none" w:sz="0" w:space="0" w:color="auto"/>
      </w:divBdr>
    </w:div>
    <w:div w:id="1909414709">
      <w:bodyDiv w:val="1"/>
      <w:marLeft w:val="0"/>
      <w:marRight w:val="0"/>
      <w:marTop w:val="0"/>
      <w:marBottom w:val="0"/>
      <w:divBdr>
        <w:top w:val="none" w:sz="0" w:space="0" w:color="auto"/>
        <w:left w:val="none" w:sz="0" w:space="0" w:color="auto"/>
        <w:bottom w:val="none" w:sz="0" w:space="0" w:color="auto"/>
        <w:right w:val="none" w:sz="0" w:space="0" w:color="auto"/>
      </w:divBdr>
    </w:div>
    <w:div w:id="1910385476">
      <w:bodyDiv w:val="1"/>
      <w:marLeft w:val="0"/>
      <w:marRight w:val="0"/>
      <w:marTop w:val="0"/>
      <w:marBottom w:val="0"/>
      <w:divBdr>
        <w:top w:val="none" w:sz="0" w:space="0" w:color="auto"/>
        <w:left w:val="none" w:sz="0" w:space="0" w:color="auto"/>
        <w:bottom w:val="none" w:sz="0" w:space="0" w:color="auto"/>
        <w:right w:val="none" w:sz="0" w:space="0" w:color="auto"/>
      </w:divBdr>
    </w:div>
    <w:div w:id="1912033367">
      <w:bodyDiv w:val="1"/>
      <w:marLeft w:val="0"/>
      <w:marRight w:val="0"/>
      <w:marTop w:val="0"/>
      <w:marBottom w:val="0"/>
      <w:divBdr>
        <w:top w:val="none" w:sz="0" w:space="0" w:color="auto"/>
        <w:left w:val="none" w:sz="0" w:space="0" w:color="auto"/>
        <w:bottom w:val="none" w:sz="0" w:space="0" w:color="auto"/>
        <w:right w:val="none" w:sz="0" w:space="0" w:color="auto"/>
      </w:divBdr>
    </w:div>
    <w:div w:id="1913540248">
      <w:bodyDiv w:val="1"/>
      <w:marLeft w:val="0"/>
      <w:marRight w:val="0"/>
      <w:marTop w:val="0"/>
      <w:marBottom w:val="0"/>
      <w:divBdr>
        <w:top w:val="none" w:sz="0" w:space="0" w:color="auto"/>
        <w:left w:val="none" w:sz="0" w:space="0" w:color="auto"/>
        <w:bottom w:val="none" w:sz="0" w:space="0" w:color="auto"/>
        <w:right w:val="none" w:sz="0" w:space="0" w:color="auto"/>
      </w:divBdr>
    </w:div>
    <w:div w:id="1915313231">
      <w:bodyDiv w:val="1"/>
      <w:marLeft w:val="0"/>
      <w:marRight w:val="0"/>
      <w:marTop w:val="0"/>
      <w:marBottom w:val="0"/>
      <w:divBdr>
        <w:top w:val="none" w:sz="0" w:space="0" w:color="auto"/>
        <w:left w:val="none" w:sz="0" w:space="0" w:color="auto"/>
        <w:bottom w:val="none" w:sz="0" w:space="0" w:color="auto"/>
        <w:right w:val="none" w:sz="0" w:space="0" w:color="auto"/>
      </w:divBdr>
    </w:div>
    <w:div w:id="1937126873">
      <w:bodyDiv w:val="1"/>
      <w:marLeft w:val="0"/>
      <w:marRight w:val="0"/>
      <w:marTop w:val="0"/>
      <w:marBottom w:val="0"/>
      <w:divBdr>
        <w:top w:val="none" w:sz="0" w:space="0" w:color="auto"/>
        <w:left w:val="none" w:sz="0" w:space="0" w:color="auto"/>
        <w:bottom w:val="none" w:sz="0" w:space="0" w:color="auto"/>
        <w:right w:val="none" w:sz="0" w:space="0" w:color="auto"/>
      </w:divBdr>
      <w:divsChild>
        <w:div w:id="808664698">
          <w:marLeft w:val="450"/>
          <w:marRight w:val="0"/>
          <w:marTop w:val="0"/>
          <w:marBottom w:val="0"/>
          <w:divBdr>
            <w:top w:val="none" w:sz="0" w:space="0" w:color="auto"/>
            <w:left w:val="none" w:sz="0" w:space="0" w:color="auto"/>
            <w:bottom w:val="none" w:sz="0" w:space="0" w:color="auto"/>
            <w:right w:val="none" w:sz="0" w:space="0" w:color="auto"/>
          </w:divBdr>
          <w:divsChild>
            <w:div w:id="153230693">
              <w:marLeft w:val="0"/>
              <w:marRight w:val="0"/>
              <w:marTop w:val="0"/>
              <w:marBottom w:val="0"/>
              <w:divBdr>
                <w:top w:val="none" w:sz="0" w:space="0" w:color="auto"/>
                <w:left w:val="none" w:sz="0" w:space="0" w:color="auto"/>
                <w:bottom w:val="none" w:sz="0" w:space="0" w:color="auto"/>
                <w:right w:val="none" w:sz="0" w:space="0" w:color="auto"/>
              </w:divBdr>
              <w:divsChild>
                <w:div w:id="594240990">
                  <w:marLeft w:val="0"/>
                  <w:marRight w:val="0"/>
                  <w:marTop w:val="0"/>
                  <w:marBottom w:val="0"/>
                  <w:divBdr>
                    <w:top w:val="none" w:sz="0" w:space="0" w:color="auto"/>
                    <w:left w:val="none" w:sz="0" w:space="0" w:color="auto"/>
                    <w:bottom w:val="none" w:sz="0" w:space="0" w:color="auto"/>
                    <w:right w:val="none" w:sz="0" w:space="0" w:color="auto"/>
                  </w:divBdr>
                  <w:divsChild>
                    <w:div w:id="54298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56727">
              <w:marLeft w:val="0"/>
              <w:marRight w:val="0"/>
              <w:marTop w:val="0"/>
              <w:marBottom w:val="0"/>
              <w:divBdr>
                <w:top w:val="none" w:sz="0" w:space="0" w:color="auto"/>
                <w:left w:val="none" w:sz="0" w:space="0" w:color="auto"/>
                <w:bottom w:val="none" w:sz="0" w:space="0" w:color="auto"/>
                <w:right w:val="none" w:sz="0" w:space="0" w:color="auto"/>
              </w:divBdr>
              <w:divsChild>
                <w:div w:id="108277592">
                  <w:marLeft w:val="0"/>
                  <w:marRight w:val="0"/>
                  <w:marTop w:val="0"/>
                  <w:marBottom w:val="180"/>
                  <w:divBdr>
                    <w:top w:val="none" w:sz="0" w:space="0" w:color="auto"/>
                    <w:left w:val="none" w:sz="0" w:space="0" w:color="auto"/>
                    <w:bottom w:val="none" w:sz="0" w:space="0" w:color="auto"/>
                    <w:right w:val="none" w:sz="0" w:space="0" w:color="auto"/>
                  </w:divBdr>
                </w:div>
                <w:div w:id="437262828">
                  <w:marLeft w:val="0"/>
                  <w:marRight w:val="0"/>
                  <w:marTop w:val="0"/>
                  <w:marBottom w:val="0"/>
                  <w:divBdr>
                    <w:top w:val="none" w:sz="0" w:space="0" w:color="auto"/>
                    <w:left w:val="none" w:sz="0" w:space="0" w:color="auto"/>
                    <w:bottom w:val="none" w:sz="0" w:space="0" w:color="auto"/>
                    <w:right w:val="none" w:sz="0" w:space="0" w:color="auto"/>
                  </w:divBdr>
                </w:div>
              </w:divsChild>
            </w:div>
            <w:div w:id="538590155">
              <w:marLeft w:val="0"/>
              <w:marRight w:val="0"/>
              <w:marTop w:val="0"/>
              <w:marBottom w:val="255"/>
              <w:divBdr>
                <w:top w:val="none" w:sz="0" w:space="0" w:color="auto"/>
                <w:left w:val="none" w:sz="0" w:space="0" w:color="auto"/>
                <w:bottom w:val="none" w:sz="0" w:space="0" w:color="auto"/>
                <w:right w:val="none" w:sz="0" w:space="0" w:color="auto"/>
              </w:divBdr>
              <w:divsChild>
                <w:div w:id="1236015260">
                  <w:marLeft w:val="0"/>
                  <w:marRight w:val="0"/>
                  <w:marTop w:val="0"/>
                  <w:marBottom w:val="0"/>
                  <w:divBdr>
                    <w:top w:val="none" w:sz="0" w:space="0" w:color="auto"/>
                    <w:left w:val="none" w:sz="0" w:space="0" w:color="auto"/>
                    <w:bottom w:val="none" w:sz="0" w:space="0" w:color="auto"/>
                    <w:right w:val="none" w:sz="0" w:space="0" w:color="auto"/>
                  </w:divBdr>
                </w:div>
              </w:divsChild>
            </w:div>
            <w:div w:id="1108038929">
              <w:marLeft w:val="0"/>
              <w:marRight w:val="0"/>
              <w:marTop w:val="0"/>
              <w:marBottom w:val="0"/>
              <w:divBdr>
                <w:top w:val="none" w:sz="0" w:space="0" w:color="auto"/>
                <w:left w:val="none" w:sz="0" w:space="0" w:color="auto"/>
                <w:bottom w:val="none" w:sz="0" w:space="0" w:color="auto"/>
                <w:right w:val="none" w:sz="0" w:space="0" w:color="auto"/>
              </w:divBdr>
              <w:divsChild>
                <w:div w:id="855382526">
                  <w:marLeft w:val="0"/>
                  <w:marRight w:val="0"/>
                  <w:marTop w:val="0"/>
                  <w:marBottom w:val="0"/>
                  <w:divBdr>
                    <w:top w:val="none" w:sz="0" w:space="0" w:color="auto"/>
                    <w:left w:val="none" w:sz="0" w:space="0" w:color="auto"/>
                    <w:bottom w:val="none" w:sz="0" w:space="0" w:color="auto"/>
                    <w:right w:val="none" w:sz="0" w:space="0" w:color="auto"/>
                  </w:divBdr>
                  <w:divsChild>
                    <w:div w:id="119488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988854">
          <w:marLeft w:val="0"/>
          <w:marRight w:val="0"/>
          <w:marTop w:val="0"/>
          <w:marBottom w:val="0"/>
          <w:divBdr>
            <w:top w:val="none" w:sz="0" w:space="0" w:color="auto"/>
            <w:left w:val="none" w:sz="0" w:space="0" w:color="auto"/>
            <w:bottom w:val="none" w:sz="0" w:space="0" w:color="auto"/>
            <w:right w:val="none" w:sz="0" w:space="0" w:color="auto"/>
          </w:divBdr>
          <w:divsChild>
            <w:div w:id="2005740759">
              <w:marLeft w:val="0"/>
              <w:marRight w:val="0"/>
              <w:marTop w:val="0"/>
              <w:marBottom w:val="0"/>
              <w:divBdr>
                <w:top w:val="none" w:sz="0" w:space="0" w:color="auto"/>
                <w:left w:val="none" w:sz="0" w:space="0" w:color="auto"/>
                <w:bottom w:val="none" w:sz="0" w:space="0" w:color="auto"/>
                <w:right w:val="none" w:sz="0" w:space="0" w:color="auto"/>
              </w:divBdr>
              <w:divsChild>
                <w:div w:id="318271882">
                  <w:marLeft w:val="0"/>
                  <w:marRight w:val="0"/>
                  <w:marTop w:val="0"/>
                  <w:marBottom w:val="0"/>
                  <w:divBdr>
                    <w:top w:val="none" w:sz="0" w:space="0" w:color="auto"/>
                    <w:left w:val="none" w:sz="0" w:space="0" w:color="auto"/>
                    <w:bottom w:val="none" w:sz="0" w:space="0" w:color="auto"/>
                    <w:right w:val="none" w:sz="0" w:space="0" w:color="auto"/>
                  </w:divBdr>
                  <w:divsChild>
                    <w:div w:id="208689069">
                      <w:marLeft w:val="0"/>
                      <w:marRight w:val="0"/>
                      <w:marTop w:val="0"/>
                      <w:marBottom w:val="60"/>
                      <w:divBdr>
                        <w:top w:val="none" w:sz="0" w:space="0" w:color="auto"/>
                        <w:left w:val="none" w:sz="0" w:space="0" w:color="auto"/>
                        <w:bottom w:val="none" w:sz="0" w:space="0" w:color="auto"/>
                        <w:right w:val="none" w:sz="0" w:space="0" w:color="auto"/>
                      </w:divBdr>
                    </w:div>
                    <w:div w:id="288172052">
                      <w:marLeft w:val="0"/>
                      <w:marRight w:val="0"/>
                      <w:marTop w:val="0"/>
                      <w:marBottom w:val="0"/>
                      <w:divBdr>
                        <w:top w:val="none" w:sz="0" w:space="0" w:color="auto"/>
                        <w:left w:val="none" w:sz="0" w:space="0" w:color="auto"/>
                        <w:bottom w:val="none" w:sz="0" w:space="0" w:color="auto"/>
                        <w:right w:val="none" w:sz="0" w:space="0" w:color="auto"/>
                      </w:divBdr>
                    </w:div>
                    <w:div w:id="642659646">
                      <w:marLeft w:val="0"/>
                      <w:marRight w:val="0"/>
                      <w:marTop w:val="0"/>
                      <w:marBottom w:val="0"/>
                      <w:divBdr>
                        <w:top w:val="none" w:sz="0" w:space="0" w:color="auto"/>
                        <w:left w:val="none" w:sz="0" w:space="0" w:color="auto"/>
                        <w:bottom w:val="none" w:sz="0" w:space="0" w:color="auto"/>
                        <w:right w:val="none" w:sz="0" w:space="0" w:color="auto"/>
                      </w:divBdr>
                    </w:div>
                    <w:div w:id="810296027">
                      <w:marLeft w:val="0"/>
                      <w:marRight w:val="0"/>
                      <w:marTop w:val="0"/>
                      <w:marBottom w:val="0"/>
                      <w:divBdr>
                        <w:top w:val="none" w:sz="0" w:space="0" w:color="auto"/>
                        <w:left w:val="none" w:sz="0" w:space="0" w:color="auto"/>
                        <w:bottom w:val="none" w:sz="0" w:space="0" w:color="auto"/>
                        <w:right w:val="none" w:sz="0" w:space="0" w:color="auto"/>
                      </w:divBdr>
                    </w:div>
                    <w:div w:id="908853356">
                      <w:marLeft w:val="0"/>
                      <w:marRight w:val="0"/>
                      <w:marTop w:val="0"/>
                      <w:marBottom w:val="60"/>
                      <w:divBdr>
                        <w:top w:val="none" w:sz="0" w:space="0" w:color="auto"/>
                        <w:left w:val="none" w:sz="0" w:space="0" w:color="auto"/>
                        <w:bottom w:val="none" w:sz="0" w:space="0" w:color="auto"/>
                        <w:right w:val="none" w:sz="0" w:space="0" w:color="auto"/>
                      </w:divBdr>
                    </w:div>
                    <w:div w:id="1100763263">
                      <w:marLeft w:val="0"/>
                      <w:marRight w:val="0"/>
                      <w:marTop w:val="0"/>
                      <w:marBottom w:val="60"/>
                      <w:divBdr>
                        <w:top w:val="none" w:sz="0" w:space="0" w:color="auto"/>
                        <w:left w:val="none" w:sz="0" w:space="0" w:color="auto"/>
                        <w:bottom w:val="none" w:sz="0" w:space="0" w:color="auto"/>
                        <w:right w:val="none" w:sz="0" w:space="0" w:color="auto"/>
                      </w:divBdr>
                    </w:div>
                    <w:div w:id="1168905542">
                      <w:marLeft w:val="0"/>
                      <w:marRight w:val="0"/>
                      <w:marTop w:val="0"/>
                      <w:marBottom w:val="0"/>
                      <w:divBdr>
                        <w:top w:val="none" w:sz="0" w:space="0" w:color="auto"/>
                        <w:left w:val="none" w:sz="0" w:space="0" w:color="auto"/>
                        <w:bottom w:val="none" w:sz="0" w:space="0" w:color="auto"/>
                        <w:right w:val="none" w:sz="0" w:space="0" w:color="auto"/>
                      </w:divBdr>
                    </w:div>
                    <w:div w:id="1623153150">
                      <w:marLeft w:val="0"/>
                      <w:marRight w:val="0"/>
                      <w:marTop w:val="0"/>
                      <w:marBottom w:val="60"/>
                      <w:divBdr>
                        <w:top w:val="none" w:sz="0" w:space="0" w:color="auto"/>
                        <w:left w:val="none" w:sz="0" w:space="0" w:color="auto"/>
                        <w:bottom w:val="none" w:sz="0" w:space="0" w:color="auto"/>
                        <w:right w:val="none" w:sz="0" w:space="0" w:color="auto"/>
                      </w:divBdr>
                    </w:div>
                  </w:divsChild>
                </w:div>
                <w:div w:id="383604378">
                  <w:marLeft w:val="0"/>
                  <w:marRight w:val="0"/>
                  <w:marTop w:val="255"/>
                  <w:marBottom w:val="255"/>
                  <w:divBdr>
                    <w:top w:val="none" w:sz="0" w:space="0" w:color="auto"/>
                    <w:left w:val="none" w:sz="0" w:space="0" w:color="auto"/>
                    <w:bottom w:val="none" w:sz="0" w:space="0" w:color="auto"/>
                    <w:right w:val="none" w:sz="0" w:space="0" w:color="auto"/>
                  </w:divBdr>
                  <w:divsChild>
                    <w:div w:id="758065873">
                      <w:marLeft w:val="0"/>
                      <w:marRight w:val="0"/>
                      <w:marTop w:val="0"/>
                      <w:marBottom w:val="0"/>
                      <w:divBdr>
                        <w:top w:val="none" w:sz="0" w:space="0" w:color="auto"/>
                        <w:left w:val="none" w:sz="0" w:space="0" w:color="auto"/>
                        <w:bottom w:val="none" w:sz="0" w:space="0" w:color="auto"/>
                        <w:right w:val="none" w:sz="0" w:space="0" w:color="auto"/>
                      </w:divBdr>
                      <w:divsChild>
                        <w:div w:id="133464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726754">
                  <w:marLeft w:val="0"/>
                  <w:marRight w:val="0"/>
                  <w:marTop w:val="255"/>
                  <w:marBottom w:val="255"/>
                  <w:divBdr>
                    <w:top w:val="none" w:sz="0" w:space="0" w:color="auto"/>
                    <w:left w:val="none" w:sz="0" w:space="0" w:color="auto"/>
                    <w:bottom w:val="none" w:sz="0" w:space="0" w:color="auto"/>
                    <w:right w:val="none" w:sz="0" w:space="0" w:color="auto"/>
                  </w:divBdr>
                  <w:divsChild>
                    <w:div w:id="127162894">
                      <w:marLeft w:val="0"/>
                      <w:marRight w:val="0"/>
                      <w:marTop w:val="0"/>
                      <w:marBottom w:val="0"/>
                      <w:divBdr>
                        <w:top w:val="none" w:sz="0" w:space="0" w:color="auto"/>
                        <w:left w:val="none" w:sz="0" w:space="0" w:color="auto"/>
                        <w:bottom w:val="none" w:sz="0" w:space="0" w:color="auto"/>
                        <w:right w:val="none" w:sz="0" w:space="0" w:color="auto"/>
                      </w:divBdr>
                      <w:divsChild>
                        <w:div w:id="317541188">
                          <w:marLeft w:val="0"/>
                          <w:marRight w:val="0"/>
                          <w:marTop w:val="0"/>
                          <w:marBottom w:val="0"/>
                          <w:divBdr>
                            <w:top w:val="none" w:sz="0" w:space="0" w:color="auto"/>
                            <w:left w:val="none" w:sz="0" w:space="0" w:color="auto"/>
                            <w:bottom w:val="none" w:sz="0" w:space="0" w:color="auto"/>
                            <w:right w:val="none" w:sz="0" w:space="0" w:color="auto"/>
                          </w:divBdr>
                        </w:div>
                      </w:divsChild>
                    </w:div>
                    <w:div w:id="440035627">
                      <w:marLeft w:val="0"/>
                      <w:marRight w:val="0"/>
                      <w:marTop w:val="210"/>
                      <w:marBottom w:val="0"/>
                      <w:divBdr>
                        <w:top w:val="none" w:sz="0" w:space="0" w:color="auto"/>
                        <w:left w:val="none" w:sz="0" w:space="0" w:color="auto"/>
                        <w:bottom w:val="none" w:sz="0" w:space="0" w:color="auto"/>
                        <w:right w:val="none" w:sz="0" w:space="0" w:color="auto"/>
                      </w:divBdr>
                      <w:divsChild>
                        <w:div w:id="1109543535">
                          <w:marLeft w:val="0"/>
                          <w:marRight w:val="0"/>
                          <w:marTop w:val="0"/>
                          <w:marBottom w:val="0"/>
                          <w:divBdr>
                            <w:top w:val="none" w:sz="0" w:space="0" w:color="auto"/>
                            <w:left w:val="none" w:sz="0" w:space="0" w:color="auto"/>
                            <w:bottom w:val="none" w:sz="0" w:space="0" w:color="auto"/>
                            <w:right w:val="none" w:sz="0" w:space="0" w:color="auto"/>
                          </w:divBdr>
                        </w:div>
                      </w:divsChild>
                    </w:div>
                    <w:div w:id="2091385961">
                      <w:marLeft w:val="0"/>
                      <w:marRight w:val="0"/>
                      <w:marTop w:val="210"/>
                      <w:marBottom w:val="0"/>
                      <w:divBdr>
                        <w:top w:val="none" w:sz="0" w:space="0" w:color="auto"/>
                        <w:left w:val="none" w:sz="0" w:space="0" w:color="auto"/>
                        <w:bottom w:val="none" w:sz="0" w:space="0" w:color="auto"/>
                        <w:right w:val="none" w:sz="0" w:space="0" w:color="auto"/>
                      </w:divBdr>
                      <w:divsChild>
                        <w:div w:id="1997566714">
                          <w:marLeft w:val="0"/>
                          <w:marRight w:val="0"/>
                          <w:marTop w:val="0"/>
                          <w:marBottom w:val="0"/>
                          <w:divBdr>
                            <w:top w:val="none" w:sz="0" w:space="0" w:color="auto"/>
                            <w:left w:val="none" w:sz="0" w:space="0" w:color="auto"/>
                            <w:bottom w:val="none" w:sz="0" w:space="0" w:color="auto"/>
                            <w:right w:val="none" w:sz="0" w:space="0" w:color="auto"/>
                          </w:divBdr>
                        </w:div>
                      </w:divsChild>
                    </w:div>
                    <w:div w:id="2122920517">
                      <w:marLeft w:val="0"/>
                      <w:marRight w:val="0"/>
                      <w:marTop w:val="210"/>
                      <w:marBottom w:val="0"/>
                      <w:divBdr>
                        <w:top w:val="none" w:sz="0" w:space="0" w:color="auto"/>
                        <w:left w:val="none" w:sz="0" w:space="0" w:color="auto"/>
                        <w:bottom w:val="none" w:sz="0" w:space="0" w:color="auto"/>
                        <w:right w:val="none" w:sz="0" w:space="0" w:color="auto"/>
                      </w:divBdr>
                      <w:divsChild>
                        <w:div w:id="117953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863236">
                  <w:marLeft w:val="0"/>
                  <w:marRight w:val="0"/>
                  <w:marTop w:val="255"/>
                  <w:marBottom w:val="255"/>
                  <w:divBdr>
                    <w:top w:val="none" w:sz="0" w:space="0" w:color="auto"/>
                    <w:left w:val="none" w:sz="0" w:space="0" w:color="auto"/>
                    <w:bottom w:val="none" w:sz="0" w:space="0" w:color="auto"/>
                    <w:right w:val="none" w:sz="0" w:space="0" w:color="auto"/>
                  </w:divBdr>
                  <w:divsChild>
                    <w:div w:id="909772902">
                      <w:marLeft w:val="0"/>
                      <w:marRight w:val="0"/>
                      <w:marTop w:val="0"/>
                      <w:marBottom w:val="0"/>
                      <w:divBdr>
                        <w:top w:val="none" w:sz="0" w:space="0" w:color="auto"/>
                        <w:left w:val="none" w:sz="0" w:space="0" w:color="auto"/>
                        <w:bottom w:val="none" w:sz="0" w:space="0" w:color="auto"/>
                        <w:right w:val="none" w:sz="0" w:space="0" w:color="auto"/>
                      </w:divBdr>
                      <w:divsChild>
                        <w:div w:id="78245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121221">
                  <w:marLeft w:val="0"/>
                  <w:marRight w:val="0"/>
                  <w:marTop w:val="0"/>
                  <w:marBottom w:val="128"/>
                  <w:divBdr>
                    <w:top w:val="none" w:sz="0" w:space="0" w:color="auto"/>
                    <w:left w:val="none" w:sz="0" w:space="0" w:color="auto"/>
                    <w:bottom w:val="none" w:sz="0" w:space="0" w:color="auto"/>
                    <w:right w:val="none" w:sz="0" w:space="0" w:color="auto"/>
                  </w:divBdr>
                </w:div>
              </w:divsChild>
            </w:div>
          </w:divsChild>
        </w:div>
      </w:divsChild>
    </w:div>
    <w:div w:id="1945765472">
      <w:bodyDiv w:val="1"/>
      <w:marLeft w:val="0"/>
      <w:marRight w:val="0"/>
      <w:marTop w:val="0"/>
      <w:marBottom w:val="0"/>
      <w:divBdr>
        <w:top w:val="none" w:sz="0" w:space="0" w:color="auto"/>
        <w:left w:val="none" w:sz="0" w:space="0" w:color="auto"/>
        <w:bottom w:val="none" w:sz="0" w:space="0" w:color="auto"/>
        <w:right w:val="none" w:sz="0" w:space="0" w:color="auto"/>
      </w:divBdr>
    </w:div>
    <w:div w:id="1946881600">
      <w:bodyDiv w:val="1"/>
      <w:marLeft w:val="0"/>
      <w:marRight w:val="0"/>
      <w:marTop w:val="0"/>
      <w:marBottom w:val="0"/>
      <w:divBdr>
        <w:top w:val="none" w:sz="0" w:space="0" w:color="auto"/>
        <w:left w:val="none" w:sz="0" w:space="0" w:color="auto"/>
        <w:bottom w:val="none" w:sz="0" w:space="0" w:color="auto"/>
        <w:right w:val="none" w:sz="0" w:space="0" w:color="auto"/>
      </w:divBdr>
    </w:div>
    <w:div w:id="1959099671">
      <w:bodyDiv w:val="1"/>
      <w:marLeft w:val="0"/>
      <w:marRight w:val="0"/>
      <w:marTop w:val="0"/>
      <w:marBottom w:val="0"/>
      <w:divBdr>
        <w:top w:val="none" w:sz="0" w:space="0" w:color="auto"/>
        <w:left w:val="none" w:sz="0" w:space="0" w:color="auto"/>
        <w:bottom w:val="none" w:sz="0" w:space="0" w:color="auto"/>
        <w:right w:val="none" w:sz="0" w:space="0" w:color="auto"/>
      </w:divBdr>
    </w:div>
    <w:div w:id="1969702761">
      <w:bodyDiv w:val="1"/>
      <w:marLeft w:val="0"/>
      <w:marRight w:val="0"/>
      <w:marTop w:val="0"/>
      <w:marBottom w:val="0"/>
      <w:divBdr>
        <w:top w:val="none" w:sz="0" w:space="0" w:color="auto"/>
        <w:left w:val="none" w:sz="0" w:space="0" w:color="auto"/>
        <w:bottom w:val="none" w:sz="0" w:space="0" w:color="auto"/>
        <w:right w:val="none" w:sz="0" w:space="0" w:color="auto"/>
      </w:divBdr>
    </w:div>
    <w:div w:id="1970629093">
      <w:bodyDiv w:val="1"/>
      <w:marLeft w:val="0"/>
      <w:marRight w:val="0"/>
      <w:marTop w:val="0"/>
      <w:marBottom w:val="0"/>
      <w:divBdr>
        <w:top w:val="none" w:sz="0" w:space="0" w:color="auto"/>
        <w:left w:val="none" w:sz="0" w:space="0" w:color="auto"/>
        <w:bottom w:val="none" w:sz="0" w:space="0" w:color="auto"/>
        <w:right w:val="none" w:sz="0" w:space="0" w:color="auto"/>
      </w:divBdr>
    </w:div>
    <w:div w:id="1971594453">
      <w:bodyDiv w:val="1"/>
      <w:marLeft w:val="0"/>
      <w:marRight w:val="0"/>
      <w:marTop w:val="0"/>
      <w:marBottom w:val="0"/>
      <w:divBdr>
        <w:top w:val="none" w:sz="0" w:space="0" w:color="auto"/>
        <w:left w:val="none" w:sz="0" w:space="0" w:color="auto"/>
        <w:bottom w:val="none" w:sz="0" w:space="0" w:color="auto"/>
        <w:right w:val="none" w:sz="0" w:space="0" w:color="auto"/>
      </w:divBdr>
    </w:div>
    <w:div w:id="1990548119">
      <w:bodyDiv w:val="1"/>
      <w:marLeft w:val="0"/>
      <w:marRight w:val="0"/>
      <w:marTop w:val="0"/>
      <w:marBottom w:val="0"/>
      <w:divBdr>
        <w:top w:val="none" w:sz="0" w:space="0" w:color="auto"/>
        <w:left w:val="none" w:sz="0" w:space="0" w:color="auto"/>
        <w:bottom w:val="none" w:sz="0" w:space="0" w:color="auto"/>
        <w:right w:val="none" w:sz="0" w:space="0" w:color="auto"/>
      </w:divBdr>
    </w:div>
    <w:div w:id="1996033123">
      <w:bodyDiv w:val="1"/>
      <w:marLeft w:val="0"/>
      <w:marRight w:val="0"/>
      <w:marTop w:val="0"/>
      <w:marBottom w:val="0"/>
      <w:divBdr>
        <w:top w:val="none" w:sz="0" w:space="0" w:color="auto"/>
        <w:left w:val="none" w:sz="0" w:space="0" w:color="auto"/>
        <w:bottom w:val="none" w:sz="0" w:space="0" w:color="auto"/>
        <w:right w:val="none" w:sz="0" w:space="0" w:color="auto"/>
      </w:divBdr>
    </w:div>
    <w:div w:id="1996033198">
      <w:bodyDiv w:val="1"/>
      <w:marLeft w:val="0"/>
      <w:marRight w:val="0"/>
      <w:marTop w:val="0"/>
      <w:marBottom w:val="0"/>
      <w:divBdr>
        <w:top w:val="none" w:sz="0" w:space="0" w:color="auto"/>
        <w:left w:val="none" w:sz="0" w:space="0" w:color="auto"/>
        <w:bottom w:val="none" w:sz="0" w:space="0" w:color="auto"/>
        <w:right w:val="none" w:sz="0" w:space="0" w:color="auto"/>
      </w:divBdr>
    </w:div>
    <w:div w:id="2029286521">
      <w:bodyDiv w:val="1"/>
      <w:marLeft w:val="0"/>
      <w:marRight w:val="0"/>
      <w:marTop w:val="0"/>
      <w:marBottom w:val="0"/>
      <w:divBdr>
        <w:top w:val="none" w:sz="0" w:space="0" w:color="auto"/>
        <w:left w:val="none" w:sz="0" w:space="0" w:color="auto"/>
        <w:bottom w:val="none" w:sz="0" w:space="0" w:color="auto"/>
        <w:right w:val="none" w:sz="0" w:space="0" w:color="auto"/>
      </w:divBdr>
    </w:div>
    <w:div w:id="2032876478">
      <w:bodyDiv w:val="1"/>
      <w:marLeft w:val="0"/>
      <w:marRight w:val="0"/>
      <w:marTop w:val="0"/>
      <w:marBottom w:val="0"/>
      <w:divBdr>
        <w:top w:val="none" w:sz="0" w:space="0" w:color="auto"/>
        <w:left w:val="none" w:sz="0" w:space="0" w:color="auto"/>
        <w:bottom w:val="none" w:sz="0" w:space="0" w:color="auto"/>
        <w:right w:val="none" w:sz="0" w:space="0" w:color="auto"/>
      </w:divBdr>
    </w:div>
    <w:div w:id="2047875588">
      <w:bodyDiv w:val="1"/>
      <w:marLeft w:val="0"/>
      <w:marRight w:val="0"/>
      <w:marTop w:val="0"/>
      <w:marBottom w:val="0"/>
      <w:divBdr>
        <w:top w:val="none" w:sz="0" w:space="0" w:color="auto"/>
        <w:left w:val="none" w:sz="0" w:space="0" w:color="auto"/>
        <w:bottom w:val="none" w:sz="0" w:space="0" w:color="auto"/>
        <w:right w:val="none" w:sz="0" w:space="0" w:color="auto"/>
      </w:divBdr>
    </w:div>
    <w:div w:id="2067337018">
      <w:bodyDiv w:val="1"/>
      <w:marLeft w:val="0"/>
      <w:marRight w:val="0"/>
      <w:marTop w:val="0"/>
      <w:marBottom w:val="0"/>
      <w:divBdr>
        <w:top w:val="none" w:sz="0" w:space="0" w:color="auto"/>
        <w:left w:val="none" w:sz="0" w:space="0" w:color="auto"/>
        <w:bottom w:val="none" w:sz="0" w:space="0" w:color="auto"/>
        <w:right w:val="none" w:sz="0" w:space="0" w:color="auto"/>
      </w:divBdr>
    </w:div>
    <w:div w:id="2067606274">
      <w:bodyDiv w:val="1"/>
      <w:marLeft w:val="0"/>
      <w:marRight w:val="0"/>
      <w:marTop w:val="0"/>
      <w:marBottom w:val="0"/>
      <w:divBdr>
        <w:top w:val="none" w:sz="0" w:space="0" w:color="auto"/>
        <w:left w:val="none" w:sz="0" w:space="0" w:color="auto"/>
        <w:bottom w:val="none" w:sz="0" w:space="0" w:color="auto"/>
        <w:right w:val="none" w:sz="0" w:space="0" w:color="auto"/>
      </w:divBdr>
    </w:div>
    <w:div w:id="2070882999">
      <w:bodyDiv w:val="1"/>
      <w:marLeft w:val="0"/>
      <w:marRight w:val="0"/>
      <w:marTop w:val="0"/>
      <w:marBottom w:val="0"/>
      <w:divBdr>
        <w:top w:val="none" w:sz="0" w:space="0" w:color="auto"/>
        <w:left w:val="none" w:sz="0" w:space="0" w:color="auto"/>
        <w:bottom w:val="none" w:sz="0" w:space="0" w:color="auto"/>
        <w:right w:val="none" w:sz="0" w:space="0" w:color="auto"/>
      </w:divBdr>
    </w:div>
    <w:div w:id="2084373491">
      <w:bodyDiv w:val="1"/>
      <w:marLeft w:val="0"/>
      <w:marRight w:val="0"/>
      <w:marTop w:val="0"/>
      <w:marBottom w:val="0"/>
      <w:divBdr>
        <w:top w:val="none" w:sz="0" w:space="0" w:color="auto"/>
        <w:left w:val="none" w:sz="0" w:space="0" w:color="auto"/>
        <w:bottom w:val="none" w:sz="0" w:space="0" w:color="auto"/>
        <w:right w:val="none" w:sz="0" w:space="0" w:color="auto"/>
      </w:divBdr>
    </w:div>
    <w:div w:id="2087606312">
      <w:bodyDiv w:val="1"/>
      <w:marLeft w:val="0"/>
      <w:marRight w:val="0"/>
      <w:marTop w:val="0"/>
      <w:marBottom w:val="0"/>
      <w:divBdr>
        <w:top w:val="none" w:sz="0" w:space="0" w:color="auto"/>
        <w:left w:val="none" w:sz="0" w:space="0" w:color="auto"/>
        <w:bottom w:val="none" w:sz="0" w:space="0" w:color="auto"/>
        <w:right w:val="none" w:sz="0" w:space="0" w:color="auto"/>
      </w:divBdr>
    </w:div>
    <w:div w:id="2110349545">
      <w:bodyDiv w:val="1"/>
      <w:marLeft w:val="0"/>
      <w:marRight w:val="0"/>
      <w:marTop w:val="0"/>
      <w:marBottom w:val="0"/>
      <w:divBdr>
        <w:top w:val="none" w:sz="0" w:space="0" w:color="auto"/>
        <w:left w:val="none" w:sz="0" w:space="0" w:color="auto"/>
        <w:bottom w:val="none" w:sz="0" w:space="0" w:color="auto"/>
        <w:right w:val="none" w:sz="0" w:space="0" w:color="auto"/>
      </w:divBdr>
    </w:div>
    <w:div w:id="2114009947">
      <w:bodyDiv w:val="1"/>
      <w:marLeft w:val="0"/>
      <w:marRight w:val="0"/>
      <w:marTop w:val="0"/>
      <w:marBottom w:val="0"/>
      <w:divBdr>
        <w:top w:val="none" w:sz="0" w:space="0" w:color="auto"/>
        <w:left w:val="none" w:sz="0" w:space="0" w:color="auto"/>
        <w:bottom w:val="none" w:sz="0" w:space="0" w:color="auto"/>
        <w:right w:val="none" w:sz="0" w:space="0" w:color="auto"/>
      </w:divBdr>
    </w:div>
    <w:div w:id="2146391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2.xml"/><Relationship Id="rId21" Type="http://schemas.openxmlformats.org/officeDocument/2006/relationships/diagramData" Target="diagrams/data1.xml"/><Relationship Id="rId34" Type="http://schemas.openxmlformats.org/officeDocument/2006/relationships/image" Target="media/image7.jpeg"/><Relationship Id="rId42" Type="http://schemas.openxmlformats.org/officeDocument/2006/relationships/image" Target="media/image15.jpe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5.xml"/><Relationship Id="rId29" Type="http://schemas.openxmlformats.org/officeDocument/2006/relationships/diagramColors" Target="diagrams/colors2.xml"/><Relationship Id="rId11" Type="http://schemas.openxmlformats.org/officeDocument/2006/relationships/image" Target="media/image2.jpeg"/><Relationship Id="rId24" Type="http://schemas.openxmlformats.org/officeDocument/2006/relationships/diagramColors" Target="diagrams/colors1.xml"/><Relationship Id="rId32" Type="http://schemas.openxmlformats.org/officeDocument/2006/relationships/image" Target="media/image5.png"/><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4.jpeg"/><Relationship Id="rId19" Type="http://schemas.openxmlformats.org/officeDocument/2006/relationships/image" Target="media/image3.jpeg"/><Relationship Id="rId14" Type="http://schemas.openxmlformats.org/officeDocument/2006/relationships/chart" Target="charts/chart4.xml"/><Relationship Id="rId22" Type="http://schemas.openxmlformats.org/officeDocument/2006/relationships/diagramLayout" Target="diagrams/layout1.xml"/><Relationship Id="rId27" Type="http://schemas.openxmlformats.org/officeDocument/2006/relationships/diagramLayout" Target="diagrams/layout2.xml"/><Relationship Id="rId30" Type="http://schemas.microsoft.com/office/2007/relationships/diagramDrawing" Target="diagrams/drawing2.xml"/><Relationship Id="rId35" Type="http://schemas.openxmlformats.org/officeDocument/2006/relationships/image" Target="media/image8.jpeg"/><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6.xml"/><Relationship Id="rId25" Type="http://schemas.microsoft.com/office/2007/relationships/diagramDrawing" Target="diagrams/drawing1.xml"/><Relationship Id="rId33" Type="http://schemas.openxmlformats.org/officeDocument/2006/relationships/image" Target="media/image6.jpeg"/><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14.jpeg"/><Relationship Id="rId54" Type="http://schemas.openxmlformats.org/officeDocument/2006/relationships/image" Target="media/image27.jpeg"/><Relationship Id="rId62"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travel-siberia.ru/np/npirk/235-irkutskaya-oblast.html" TargetMode="External"/><Relationship Id="rId23" Type="http://schemas.openxmlformats.org/officeDocument/2006/relationships/diagramQuickStyle" Target="diagrams/quickStyle1.xml"/><Relationship Id="rId28" Type="http://schemas.openxmlformats.org/officeDocument/2006/relationships/diagramQuickStyle" Target="diagrams/quickStyle2.xml"/><Relationship Id="rId36" Type="http://schemas.openxmlformats.org/officeDocument/2006/relationships/image" Target="media/image9.jpeg"/><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chart" Target="charts/chart1.xml"/><Relationship Id="rId31" Type="http://schemas.openxmlformats.org/officeDocument/2006/relationships/image" Target="media/image4.pn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hyperlink" Target="http://gov.garant.ru/document?id=71634878&amp;sub=1000" TargetMode="External"/><Relationship Id="rId13" Type="http://schemas.openxmlformats.org/officeDocument/2006/relationships/chart" Target="charts/chart3.xml"/><Relationship Id="rId18" Type="http://schemas.openxmlformats.org/officeDocument/2006/relationships/hyperlink" Target="http://www.gks.ru/" TargetMode="External"/><Relationship Id="rId39" Type="http://schemas.openxmlformats.org/officeDocument/2006/relationships/image" Target="media/image1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sz="1400"/>
              <a:t>Динамика численности населения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Лист1!$B$1</c:f>
              <c:strCache>
                <c:ptCount val="1"/>
                <c:pt idx="0">
                  <c:v>Динамика численности населения</c:v>
                </c:pt>
              </c:strCache>
            </c:strRef>
          </c:tx>
          <c:spPr>
            <a:ln w="28575" cap="rnd">
              <a:solidFill>
                <a:schemeClr val="accent1"/>
              </a:solidFill>
              <a:round/>
            </a:ln>
            <a:effectLst/>
          </c:spPr>
          <c:marker>
            <c:symbol val="none"/>
          </c:marker>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Лист1!$A$2:$A$6</c:f>
              <c:numCache>
                <c:formatCode>General</c:formatCode>
                <c:ptCount val="5"/>
                <c:pt idx="0">
                  <c:v>2016</c:v>
                </c:pt>
                <c:pt idx="1">
                  <c:v>2017</c:v>
                </c:pt>
                <c:pt idx="2">
                  <c:v>2018</c:v>
                </c:pt>
                <c:pt idx="3">
                  <c:v>2019</c:v>
                </c:pt>
                <c:pt idx="4">
                  <c:v>2020</c:v>
                </c:pt>
              </c:numCache>
            </c:numRef>
          </c:cat>
          <c:val>
            <c:numRef>
              <c:f>Лист1!$B$2:$B$6</c:f>
              <c:numCache>
                <c:formatCode>General</c:formatCode>
                <c:ptCount val="5"/>
                <c:pt idx="0">
                  <c:v>12312</c:v>
                </c:pt>
                <c:pt idx="1">
                  <c:v>12167</c:v>
                </c:pt>
                <c:pt idx="2">
                  <c:v>12026</c:v>
                </c:pt>
                <c:pt idx="3">
                  <c:v>11969</c:v>
                </c:pt>
                <c:pt idx="4">
                  <c:v>11963</c:v>
                </c:pt>
              </c:numCache>
            </c:numRef>
          </c:val>
          <c:smooth val="0"/>
          <c:extLst>
            <c:ext xmlns:c16="http://schemas.microsoft.com/office/drawing/2014/chart" uri="{C3380CC4-5D6E-409C-BE32-E72D297353CC}">
              <c16:uniqueId val="{00000000-952F-4F37-9C67-EFD2A8459E11}"/>
            </c:ext>
          </c:extLst>
        </c:ser>
        <c:ser>
          <c:idx val="1"/>
          <c:order val="1"/>
          <c:tx>
            <c:strRef>
              <c:f>Лист1!$C$1</c:f>
              <c:strCache>
                <c:ptCount val="1"/>
                <c:pt idx="0">
                  <c:v>Столбец1</c:v>
                </c:pt>
              </c:strCache>
            </c:strRef>
          </c:tx>
          <c:spPr>
            <a:ln w="28575" cap="rnd">
              <a:solidFill>
                <a:schemeClr val="accent2"/>
              </a:solidFill>
              <a:round/>
            </a:ln>
            <a:effectLst/>
          </c:spPr>
          <c:marker>
            <c:symbol val="none"/>
          </c:marker>
          <c:cat>
            <c:numRef>
              <c:f>Лист1!$A$2:$A$6</c:f>
              <c:numCache>
                <c:formatCode>General</c:formatCode>
                <c:ptCount val="5"/>
                <c:pt idx="0">
                  <c:v>2016</c:v>
                </c:pt>
                <c:pt idx="1">
                  <c:v>2017</c:v>
                </c:pt>
                <c:pt idx="2">
                  <c:v>2018</c:v>
                </c:pt>
                <c:pt idx="3">
                  <c:v>2019</c:v>
                </c:pt>
                <c:pt idx="4">
                  <c:v>2020</c:v>
                </c:pt>
              </c:numCache>
            </c:numRef>
          </c:cat>
          <c:val>
            <c:numRef>
              <c:f>Лист1!$C$2:$C$6</c:f>
              <c:numCache>
                <c:formatCode>General</c:formatCode>
                <c:ptCount val="5"/>
              </c:numCache>
            </c:numRef>
          </c:val>
          <c:smooth val="0"/>
          <c:extLst>
            <c:ext xmlns:c16="http://schemas.microsoft.com/office/drawing/2014/chart" uri="{C3380CC4-5D6E-409C-BE32-E72D297353CC}">
              <c16:uniqueId val="{00000001-952F-4F37-9C67-EFD2A8459E11}"/>
            </c:ext>
          </c:extLst>
        </c:ser>
        <c:ser>
          <c:idx val="2"/>
          <c:order val="2"/>
          <c:tx>
            <c:strRef>
              <c:f>Лист1!$D$1</c:f>
              <c:strCache>
                <c:ptCount val="1"/>
                <c:pt idx="0">
                  <c:v>Столбец3</c:v>
                </c:pt>
              </c:strCache>
            </c:strRef>
          </c:tx>
          <c:spPr>
            <a:ln w="28575" cap="rnd">
              <a:solidFill>
                <a:schemeClr val="accent3"/>
              </a:solidFill>
              <a:round/>
            </a:ln>
            <a:effectLst/>
          </c:spPr>
          <c:marker>
            <c:symbol val="none"/>
          </c:marker>
          <c:cat>
            <c:numRef>
              <c:f>Лист1!$A$2:$A$6</c:f>
              <c:numCache>
                <c:formatCode>General</c:formatCode>
                <c:ptCount val="5"/>
                <c:pt idx="0">
                  <c:v>2016</c:v>
                </c:pt>
                <c:pt idx="1">
                  <c:v>2017</c:v>
                </c:pt>
                <c:pt idx="2">
                  <c:v>2018</c:v>
                </c:pt>
                <c:pt idx="3">
                  <c:v>2019</c:v>
                </c:pt>
                <c:pt idx="4">
                  <c:v>2020</c:v>
                </c:pt>
              </c:numCache>
            </c:numRef>
          </c:cat>
          <c:val>
            <c:numRef>
              <c:f>Лист1!$D$2:$D$6</c:f>
              <c:numCache>
                <c:formatCode>General</c:formatCode>
                <c:ptCount val="5"/>
              </c:numCache>
            </c:numRef>
          </c:val>
          <c:smooth val="0"/>
          <c:extLst>
            <c:ext xmlns:c16="http://schemas.microsoft.com/office/drawing/2014/chart" uri="{C3380CC4-5D6E-409C-BE32-E72D297353CC}">
              <c16:uniqueId val="{00000002-952F-4F37-9C67-EFD2A8459E11}"/>
            </c:ext>
          </c:extLst>
        </c:ser>
        <c:dLbls>
          <c:showLegendKey val="0"/>
          <c:showVal val="0"/>
          <c:showCatName val="0"/>
          <c:showSerName val="0"/>
          <c:showPercent val="0"/>
          <c:showBubbleSize val="0"/>
        </c:dLbls>
        <c:smooth val="0"/>
        <c:axId val="106048384"/>
        <c:axId val="384725232"/>
      </c:lineChart>
      <c:catAx>
        <c:axId val="10604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84725232"/>
        <c:crosses val="autoZero"/>
        <c:auto val="1"/>
        <c:lblAlgn val="ctr"/>
        <c:lblOffset val="100"/>
        <c:noMultiLvlLbl val="0"/>
      </c:catAx>
      <c:valAx>
        <c:axId val="384725232"/>
        <c:scaling>
          <c:orientation val="minMax"/>
          <c:min val="119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6048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Парковочное пространство</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stacked"/>
        <c:varyColors val="0"/>
        <c:ser>
          <c:idx val="0"/>
          <c:order val="0"/>
          <c:tx>
            <c:strRef>
              <c:f>Лист1!$B$1</c:f>
              <c:strCache>
                <c:ptCount val="1"/>
                <c:pt idx="0">
                  <c:v>Внеуличное гаражного типа</c:v>
                </c:pt>
              </c:strCache>
            </c:strRef>
          </c:tx>
          <c:spPr>
            <a:solidFill>
              <a:schemeClr val="accent1"/>
            </a:solidFill>
            <a:ln>
              <a:noFill/>
            </a:ln>
            <a:effectLst/>
          </c:spPr>
          <c:invertIfNegative val="0"/>
          <c:cat>
            <c:numRef>
              <c:f>Лист1!$A$2:$A$5</c:f>
              <c:numCache>
                <c:formatCode>General</c:formatCode>
                <c:ptCount val="4"/>
                <c:pt idx="0">
                  <c:v>1</c:v>
                </c:pt>
                <c:pt idx="1">
                  <c:v>2</c:v>
                </c:pt>
                <c:pt idx="2">
                  <c:v>3</c:v>
                </c:pt>
                <c:pt idx="3">
                  <c:v>7</c:v>
                </c:pt>
              </c:numCache>
            </c:numRef>
          </c:cat>
          <c:val>
            <c:numRef>
              <c:f>Лист1!$B$2:$B$5</c:f>
              <c:numCache>
                <c:formatCode>General</c:formatCode>
                <c:ptCount val="4"/>
                <c:pt idx="0">
                  <c:v>266</c:v>
                </c:pt>
                <c:pt idx="1">
                  <c:v>339</c:v>
                </c:pt>
                <c:pt idx="2">
                  <c:v>62</c:v>
                </c:pt>
                <c:pt idx="3">
                  <c:v>337</c:v>
                </c:pt>
              </c:numCache>
            </c:numRef>
          </c:val>
          <c:extLst>
            <c:ext xmlns:c16="http://schemas.microsoft.com/office/drawing/2014/chart" uri="{C3380CC4-5D6E-409C-BE32-E72D297353CC}">
              <c16:uniqueId val="{00000000-AAA9-409C-9F4E-6D2AA81DFB59}"/>
            </c:ext>
          </c:extLst>
        </c:ser>
        <c:ser>
          <c:idx val="1"/>
          <c:order val="1"/>
          <c:tx>
            <c:strRef>
              <c:f>Лист1!$C$1</c:f>
              <c:strCache>
                <c:ptCount val="1"/>
                <c:pt idx="0">
                  <c:v>Внеуличное на придомовых территориях</c:v>
                </c:pt>
              </c:strCache>
            </c:strRef>
          </c:tx>
          <c:spPr>
            <a:solidFill>
              <a:schemeClr val="accent2"/>
            </a:solidFill>
            <a:ln>
              <a:noFill/>
            </a:ln>
            <a:effectLst/>
          </c:spPr>
          <c:invertIfNegative val="0"/>
          <c:cat>
            <c:numRef>
              <c:f>Лист1!$A$2:$A$5</c:f>
              <c:numCache>
                <c:formatCode>General</c:formatCode>
                <c:ptCount val="4"/>
                <c:pt idx="0">
                  <c:v>1</c:v>
                </c:pt>
                <c:pt idx="1">
                  <c:v>2</c:v>
                </c:pt>
                <c:pt idx="2">
                  <c:v>3</c:v>
                </c:pt>
                <c:pt idx="3">
                  <c:v>7</c:v>
                </c:pt>
              </c:numCache>
            </c:numRef>
          </c:cat>
          <c:val>
            <c:numRef>
              <c:f>Лист1!$C$2:$C$5</c:f>
              <c:numCache>
                <c:formatCode>0</c:formatCode>
                <c:ptCount val="4"/>
                <c:pt idx="0">
                  <c:v>619</c:v>
                </c:pt>
                <c:pt idx="1">
                  <c:v>1021</c:v>
                </c:pt>
                <c:pt idx="2">
                  <c:v>747</c:v>
                </c:pt>
                <c:pt idx="3">
                  <c:v>929</c:v>
                </c:pt>
              </c:numCache>
            </c:numRef>
          </c:val>
          <c:extLst>
            <c:ext xmlns:c16="http://schemas.microsoft.com/office/drawing/2014/chart" uri="{C3380CC4-5D6E-409C-BE32-E72D297353CC}">
              <c16:uniqueId val="{00000001-AAA9-409C-9F4E-6D2AA81DFB59}"/>
            </c:ext>
          </c:extLst>
        </c:ser>
        <c:ser>
          <c:idx val="2"/>
          <c:order val="2"/>
          <c:tx>
            <c:strRef>
              <c:f>Лист1!$D$1</c:f>
              <c:strCache>
                <c:ptCount val="1"/>
                <c:pt idx="0">
                  <c:v>Внеуличное плоскостное</c:v>
                </c:pt>
              </c:strCache>
            </c:strRef>
          </c:tx>
          <c:spPr>
            <a:solidFill>
              <a:schemeClr val="accent3"/>
            </a:solidFill>
            <a:ln>
              <a:noFill/>
            </a:ln>
            <a:effectLst/>
          </c:spPr>
          <c:invertIfNegative val="0"/>
          <c:cat>
            <c:numRef>
              <c:f>Лист1!$A$2:$A$5</c:f>
              <c:numCache>
                <c:formatCode>General</c:formatCode>
                <c:ptCount val="4"/>
                <c:pt idx="0">
                  <c:v>1</c:v>
                </c:pt>
                <c:pt idx="1">
                  <c:v>2</c:v>
                </c:pt>
                <c:pt idx="2">
                  <c:v>3</c:v>
                </c:pt>
                <c:pt idx="3">
                  <c:v>7</c:v>
                </c:pt>
              </c:numCache>
            </c:numRef>
          </c:cat>
          <c:val>
            <c:numRef>
              <c:f>Лист1!$D$2:$D$5</c:f>
              <c:numCache>
                <c:formatCode>General</c:formatCode>
                <c:ptCount val="4"/>
                <c:pt idx="0">
                  <c:v>142</c:v>
                </c:pt>
                <c:pt idx="1">
                  <c:v>19</c:v>
                </c:pt>
                <c:pt idx="2">
                  <c:v>71</c:v>
                </c:pt>
                <c:pt idx="3">
                  <c:v>82</c:v>
                </c:pt>
              </c:numCache>
            </c:numRef>
          </c:val>
          <c:extLst>
            <c:ext xmlns:c16="http://schemas.microsoft.com/office/drawing/2014/chart" uri="{C3380CC4-5D6E-409C-BE32-E72D297353CC}">
              <c16:uniqueId val="{00000002-AAA9-409C-9F4E-6D2AA81DFB59}"/>
            </c:ext>
          </c:extLst>
        </c:ser>
        <c:ser>
          <c:idx val="3"/>
          <c:order val="3"/>
          <c:tx>
            <c:strRef>
              <c:f>Лист1!$E$1</c:f>
              <c:strCache>
                <c:ptCount val="1"/>
                <c:pt idx="0">
                  <c:v>Уличное с парковочным карманом вдоль дороги</c:v>
                </c:pt>
              </c:strCache>
            </c:strRef>
          </c:tx>
          <c:spPr>
            <a:solidFill>
              <a:schemeClr val="accent4"/>
            </a:solidFill>
            <a:ln>
              <a:noFill/>
            </a:ln>
            <a:effectLst/>
          </c:spPr>
          <c:invertIfNegative val="0"/>
          <c:cat>
            <c:numRef>
              <c:f>Лист1!$A$2:$A$5</c:f>
              <c:numCache>
                <c:formatCode>General</c:formatCode>
                <c:ptCount val="4"/>
                <c:pt idx="0">
                  <c:v>1</c:v>
                </c:pt>
                <c:pt idx="1">
                  <c:v>2</c:v>
                </c:pt>
                <c:pt idx="2">
                  <c:v>3</c:v>
                </c:pt>
                <c:pt idx="3">
                  <c:v>7</c:v>
                </c:pt>
              </c:numCache>
            </c:numRef>
          </c:cat>
          <c:val>
            <c:numRef>
              <c:f>Лист1!$E$2:$E$5</c:f>
              <c:numCache>
                <c:formatCode>General</c:formatCode>
                <c:ptCount val="4"/>
                <c:pt idx="0">
                  <c:v>64</c:v>
                </c:pt>
                <c:pt idx="1">
                  <c:v>37</c:v>
                </c:pt>
                <c:pt idx="2">
                  <c:v>27</c:v>
                </c:pt>
              </c:numCache>
            </c:numRef>
          </c:val>
          <c:extLst>
            <c:ext xmlns:c16="http://schemas.microsoft.com/office/drawing/2014/chart" uri="{C3380CC4-5D6E-409C-BE32-E72D297353CC}">
              <c16:uniqueId val="{00000003-AAA9-409C-9F4E-6D2AA81DFB59}"/>
            </c:ext>
          </c:extLst>
        </c:ser>
        <c:ser>
          <c:idx val="4"/>
          <c:order val="4"/>
          <c:tx>
            <c:strRef>
              <c:f>Лист1!$F$1</c:f>
              <c:strCache>
                <c:ptCount val="1"/>
                <c:pt idx="0">
                  <c:v>Уличное без парковочного кармана вдоль дороги</c:v>
                </c:pt>
              </c:strCache>
            </c:strRef>
          </c:tx>
          <c:spPr>
            <a:solidFill>
              <a:schemeClr val="accent5"/>
            </a:solidFill>
            <a:ln>
              <a:noFill/>
            </a:ln>
            <a:effectLst/>
          </c:spPr>
          <c:invertIfNegative val="0"/>
          <c:cat>
            <c:numRef>
              <c:f>Лист1!$A$2:$A$5</c:f>
              <c:numCache>
                <c:formatCode>General</c:formatCode>
                <c:ptCount val="4"/>
                <c:pt idx="0">
                  <c:v>1</c:v>
                </c:pt>
                <c:pt idx="1">
                  <c:v>2</c:v>
                </c:pt>
                <c:pt idx="2">
                  <c:v>3</c:v>
                </c:pt>
                <c:pt idx="3">
                  <c:v>7</c:v>
                </c:pt>
              </c:numCache>
            </c:numRef>
          </c:cat>
          <c:val>
            <c:numRef>
              <c:f>Лист1!$F$2:$F$5</c:f>
              <c:numCache>
                <c:formatCode>General</c:formatCode>
                <c:ptCount val="4"/>
                <c:pt idx="0">
                  <c:v>1805</c:v>
                </c:pt>
                <c:pt idx="1">
                  <c:v>411</c:v>
                </c:pt>
                <c:pt idx="2">
                  <c:v>111</c:v>
                </c:pt>
                <c:pt idx="3">
                  <c:v>1098</c:v>
                </c:pt>
              </c:numCache>
            </c:numRef>
          </c:val>
          <c:extLst>
            <c:ext xmlns:c16="http://schemas.microsoft.com/office/drawing/2014/chart" uri="{C3380CC4-5D6E-409C-BE32-E72D297353CC}">
              <c16:uniqueId val="{00000004-AAA9-409C-9F4E-6D2AA81DFB59}"/>
            </c:ext>
          </c:extLst>
        </c:ser>
        <c:dLbls>
          <c:showLegendKey val="0"/>
          <c:showVal val="0"/>
          <c:showCatName val="0"/>
          <c:showSerName val="0"/>
          <c:showPercent val="0"/>
          <c:showBubbleSize val="0"/>
        </c:dLbls>
        <c:gapWidth val="219"/>
        <c:overlap val="100"/>
        <c:axId val="766507224"/>
        <c:axId val="766507616"/>
      </c:barChart>
      <c:lineChart>
        <c:grouping val="standard"/>
        <c:varyColors val="0"/>
        <c:ser>
          <c:idx val="5"/>
          <c:order val="5"/>
          <c:tx>
            <c:strRef>
              <c:f>Лист1!$G$1</c:f>
              <c:strCache>
                <c:ptCount val="1"/>
                <c:pt idx="0">
                  <c:v>Кол-во парковочных мест для постоянного населения</c:v>
                </c:pt>
              </c:strCache>
            </c:strRef>
          </c:tx>
          <c:spPr>
            <a:ln w="28575" cap="rnd">
              <a:solidFill>
                <a:schemeClr val="accent6"/>
              </a:solidFill>
              <a:round/>
            </a:ln>
            <a:effectLst/>
          </c:spPr>
          <c:marker>
            <c:symbol val="none"/>
          </c:marker>
          <c:cat>
            <c:numRef>
              <c:f>Лист1!$A$2:$A$5</c:f>
              <c:numCache>
                <c:formatCode>General</c:formatCode>
                <c:ptCount val="4"/>
                <c:pt idx="0">
                  <c:v>1</c:v>
                </c:pt>
                <c:pt idx="1">
                  <c:v>2</c:v>
                </c:pt>
                <c:pt idx="2">
                  <c:v>3</c:v>
                </c:pt>
                <c:pt idx="3">
                  <c:v>7</c:v>
                </c:pt>
              </c:numCache>
            </c:numRef>
          </c:cat>
          <c:val>
            <c:numRef>
              <c:f>Лист1!$G$2:$G$5</c:f>
              <c:numCache>
                <c:formatCode>General</c:formatCode>
                <c:ptCount val="4"/>
                <c:pt idx="0">
                  <c:v>601</c:v>
                </c:pt>
                <c:pt idx="1">
                  <c:v>431</c:v>
                </c:pt>
                <c:pt idx="2">
                  <c:v>292</c:v>
                </c:pt>
                <c:pt idx="3">
                  <c:v>697</c:v>
                </c:pt>
              </c:numCache>
            </c:numRef>
          </c:val>
          <c:smooth val="0"/>
          <c:extLst>
            <c:ext xmlns:c16="http://schemas.microsoft.com/office/drawing/2014/chart" uri="{C3380CC4-5D6E-409C-BE32-E72D297353CC}">
              <c16:uniqueId val="{00000005-AAA9-409C-9F4E-6D2AA81DFB59}"/>
            </c:ext>
          </c:extLst>
        </c:ser>
        <c:ser>
          <c:idx val="6"/>
          <c:order val="6"/>
          <c:tx>
            <c:strRef>
              <c:f>Лист1!$H$1</c:f>
              <c:strCache>
                <c:ptCount val="1"/>
                <c:pt idx="0">
                  <c:v>Кол-во парковочных мест для населения, перемещающихся на работу</c:v>
                </c:pt>
              </c:strCache>
            </c:strRef>
          </c:tx>
          <c:spPr>
            <a:ln w="28575" cap="rnd">
              <a:solidFill>
                <a:schemeClr val="accent1">
                  <a:lumMod val="60000"/>
                </a:schemeClr>
              </a:solidFill>
              <a:round/>
            </a:ln>
            <a:effectLst/>
          </c:spPr>
          <c:marker>
            <c:symbol val="none"/>
          </c:marker>
          <c:cat>
            <c:numRef>
              <c:f>Лист1!$A$2:$A$5</c:f>
              <c:numCache>
                <c:formatCode>General</c:formatCode>
                <c:ptCount val="4"/>
                <c:pt idx="0">
                  <c:v>1</c:v>
                </c:pt>
                <c:pt idx="1">
                  <c:v>2</c:v>
                </c:pt>
                <c:pt idx="2">
                  <c:v>3</c:v>
                </c:pt>
                <c:pt idx="3">
                  <c:v>7</c:v>
                </c:pt>
              </c:numCache>
            </c:numRef>
          </c:cat>
          <c:val>
            <c:numRef>
              <c:f>Лист1!$H$2:$H$5</c:f>
              <c:numCache>
                <c:formatCode>General</c:formatCode>
                <c:ptCount val="4"/>
                <c:pt idx="0">
                  <c:v>1410</c:v>
                </c:pt>
                <c:pt idx="1">
                  <c:v>169</c:v>
                </c:pt>
                <c:pt idx="2">
                  <c:v>185</c:v>
                </c:pt>
                <c:pt idx="3">
                  <c:v>445</c:v>
                </c:pt>
              </c:numCache>
            </c:numRef>
          </c:val>
          <c:smooth val="0"/>
          <c:extLst>
            <c:ext xmlns:c16="http://schemas.microsoft.com/office/drawing/2014/chart" uri="{C3380CC4-5D6E-409C-BE32-E72D297353CC}">
              <c16:uniqueId val="{00000006-AAA9-409C-9F4E-6D2AA81DFB59}"/>
            </c:ext>
          </c:extLst>
        </c:ser>
        <c:dLbls>
          <c:showLegendKey val="0"/>
          <c:showVal val="0"/>
          <c:showCatName val="0"/>
          <c:showSerName val="0"/>
          <c:showPercent val="0"/>
          <c:showBubbleSize val="0"/>
        </c:dLbls>
        <c:marker val="1"/>
        <c:smooth val="0"/>
        <c:axId val="766507224"/>
        <c:axId val="766507616"/>
      </c:lineChart>
      <c:catAx>
        <c:axId val="766507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66507616"/>
        <c:crosses val="autoZero"/>
        <c:auto val="1"/>
        <c:lblAlgn val="ctr"/>
        <c:lblOffset val="100"/>
        <c:noMultiLvlLbl val="0"/>
      </c:catAx>
      <c:valAx>
        <c:axId val="766507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66507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rPr>
              <a:t>Обеспеченность рабочих мест парковочным пространством</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stacked"/>
        <c:varyColors val="0"/>
        <c:ser>
          <c:idx val="0"/>
          <c:order val="0"/>
          <c:tx>
            <c:strRef>
              <c:f>Лист1!$B$1</c:f>
              <c:strCache>
                <c:ptCount val="1"/>
                <c:pt idx="0">
                  <c:v>Внеуличное плоскостное</c:v>
                </c:pt>
              </c:strCache>
            </c:strRef>
          </c:tx>
          <c:spPr>
            <a:solidFill>
              <a:schemeClr val="accent3"/>
            </a:solidFill>
            <a:ln>
              <a:noFill/>
            </a:ln>
            <a:effectLst/>
          </c:spPr>
          <c:invertIfNegative val="0"/>
          <c:cat>
            <c:numRef>
              <c:f>Лист1!$A$2:$A$5</c:f>
              <c:numCache>
                <c:formatCode>General</c:formatCode>
                <c:ptCount val="4"/>
                <c:pt idx="0">
                  <c:v>1</c:v>
                </c:pt>
                <c:pt idx="1">
                  <c:v>2</c:v>
                </c:pt>
                <c:pt idx="2">
                  <c:v>3</c:v>
                </c:pt>
                <c:pt idx="3">
                  <c:v>7</c:v>
                </c:pt>
              </c:numCache>
            </c:numRef>
          </c:cat>
          <c:val>
            <c:numRef>
              <c:f>Лист1!$B$2:$B$5</c:f>
              <c:numCache>
                <c:formatCode>General</c:formatCode>
                <c:ptCount val="4"/>
                <c:pt idx="0">
                  <c:v>142</c:v>
                </c:pt>
                <c:pt idx="1">
                  <c:v>19</c:v>
                </c:pt>
                <c:pt idx="2">
                  <c:v>71</c:v>
                </c:pt>
                <c:pt idx="3">
                  <c:v>82</c:v>
                </c:pt>
              </c:numCache>
            </c:numRef>
          </c:val>
          <c:extLst>
            <c:ext xmlns:c16="http://schemas.microsoft.com/office/drawing/2014/chart" uri="{C3380CC4-5D6E-409C-BE32-E72D297353CC}">
              <c16:uniqueId val="{00000000-4B61-4770-B399-EB6C3F76A283}"/>
            </c:ext>
          </c:extLst>
        </c:ser>
        <c:ser>
          <c:idx val="1"/>
          <c:order val="1"/>
          <c:tx>
            <c:strRef>
              <c:f>Лист1!$C$1</c:f>
              <c:strCache>
                <c:ptCount val="1"/>
                <c:pt idx="0">
                  <c:v>Уличное с парковочным карманом вдоль дороги</c:v>
                </c:pt>
              </c:strCache>
            </c:strRef>
          </c:tx>
          <c:spPr>
            <a:solidFill>
              <a:schemeClr val="accent4"/>
            </a:solidFill>
            <a:ln>
              <a:noFill/>
            </a:ln>
            <a:effectLst/>
          </c:spPr>
          <c:invertIfNegative val="0"/>
          <c:cat>
            <c:numRef>
              <c:f>Лист1!$A$2:$A$5</c:f>
              <c:numCache>
                <c:formatCode>General</c:formatCode>
                <c:ptCount val="4"/>
                <c:pt idx="0">
                  <c:v>1</c:v>
                </c:pt>
                <c:pt idx="1">
                  <c:v>2</c:v>
                </c:pt>
                <c:pt idx="2">
                  <c:v>3</c:v>
                </c:pt>
                <c:pt idx="3">
                  <c:v>7</c:v>
                </c:pt>
              </c:numCache>
            </c:numRef>
          </c:cat>
          <c:val>
            <c:numRef>
              <c:f>Лист1!$C$2:$C$5</c:f>
              <c:numCache>
                <c:formatCode>General</c:formatCode>
                <c:ptCount val="4"/>
                <c:pt idx="0">
                  <c:v>64</c:v>
                </c:pt>
                <c:pt idx="1">
                  <c:v>37</c:v>
                </c:pt>
                <c:pt idx="2">
                  <c:v>27</c:v>
                </c:pt>
              </c:numCache>
            </c:numRef>
          </c:val>
          <c:extLst>
            <c:ext xmlns:c16="http://schemas.microsoft.com/office/drawing/2014/chart" uri="{C3380CC4-5D6E-409C-BE32-E72D297353CC}">
              <c16:uniqueId val="{00000001-4B61-4770-B399-EB6C3F76A283}"/>
            </c:ext>
          </c:extLst>
        </c:ser>
        <c:ser>
          <c:idx val="2"/>
          <c:order val="2"/>
          <c:tx>
            <c:strRef>
              <c:f>Лист1!$D$1</c:f>
              <c:strCache>
                <c:ptCount val="1"/>
                <c:pt idx="0">
                  <c:v>Уличное без парковочного кармана вдоль дороги</c:v>
                </c:pt>
              </c:strCache>
            </c:strRef>
          </c:tx>
          <c:spPr>
            <a:solidFill>
              <a:schemeClr val="accent5"/>
            </a:solidFill>
            <a:ln>
              <a:noFill/>
            </a:ln>
            <a:effectLst/>
          </c:spPr>
          <c:invertIfNegative val="0"/>
          <c:cat>
            <c:numRef>
              <c:f>Лист1!$A$2:$A$5</c:f>
              <c:numCache>
                <c:formatCode>General</c:formatCode>
                <c:ptCount val="4"/>
                <c:pt idx="0">
                  <c:v>1</c:v>
                </c:pt>
                <c:pt idx="1">
                  <c:v>2</c:v>
                </c:pt>
                <c:pt idx="2">
                  <c:v>3</c:v>
                </c:pt>
                <c:pt idx="3">
                  <c:v>7</c:v>
                </c:pt>
              </c:numCache>
            </c:numRef>
          </c:cat>
          <c:val>
            <c:numRef>
              <c:f>Лист1!$D$2:$D$5</c:f>
              <c:numCache>
                <c:formatCode>General</c:formatCode>
                <c:ptCount val="4"/>
                <c:pt idx="0">
                  <c:v>1805</c:v>
                </c:pt>
                <c:pt idx="1">
                  <c:v>411</c:v>
                </c:pt>
                <c:pt idx="2">
                  <c:v>111</c:v>
                </c:pt>
                <c:pt idx="3">
                  <c:v>1098</c:v>
                </c:pt>
              </c:numCache>
            </c:numRef>
          </c:val>
          <c:extLst>
            <c:ext xmlns:c16="http://schemas.microsoft.com/office/drawing/2014/chart" uri="{C3380CC4-5D6E-409C-BE32-E72D297353CC}">
              <c16:uniqueId val="{00000002-4B61-4770-B399-EB6C3F76A283}"/>
            </c:ext>
          </c:extLst>
        </c:ser>
        <c:dLbls>
          <c:showLegendKey val="0"/>
          <c:showVal val="0"/>
          <c:showCatName val="0"/>
          <c:showSerName val="0"/>
          <c:showPercent val="0"/>
          <c:showBubbleSize val="0"/>
        </c:dLbls>
        <c:gapWidth val="219"/>
        <c:overlap val="100"/>
        <c:axId val="657488928"/>
        <c:axId val="322872392"/>
      </c:barChart>
      <c:lineChart>
        <c:grouping val="standard"/>
        <c:varyColors val="0"/>
        <c:ser>
          <c:idx val="3"/>
          <c:order val="3"/>
          <c:tx>
            <c:strRef>
              <c:f>Лист1!$E$1</c:f>
              <c:strCache>
                <c:ptCount val="1"/>
                <c:pt idx="0">
                  <c:v>Кол-во парковочных мест для населения,перемещающихся на работу</c:v>
                </c:pt>
              </c:strCache>
            </c:strRef>
          </c:tx>
          <c:spPr>
            <a:ln w="28575" cap="rnd">
              <a:solidFill>
                <a:schemeClr val="accent1">
                  <a:lumMod val="75000"/>
                </a:schemeClr>
              </a:solidFill>
              <a:round/>
            </a:ln>
            <a:effectLst/>
          </c:spPr>
          <c:marker>
            <c:symbol val="none"/>
          </c:marker>
          <c:cat>
            <c:numRef>
              <c:f>Лист1!$A$2:$A$5</c:f>
              <c:numCache>
                <c:formatCode>General</c:formatCode>
                <c:ptCount val="4"/>
                <c:pt idx="0">
                  <c:v>1</c:v>
                </c:pt>
                <c:pt idx="1">
                  <c:v>2</c:v>
                </c:pt>
                <c:pt idx="2">
                  <c:v>3</c:v>
                </c:pt>
                <c:pt idx="3">
                  <c:v>7</c:v>
                </c:pt>
              </c:numCache>
            </c:numRef>
          </c:cat>
          <c:val>
            <c:numRef>
              <c:f>Лист1!$E$2:$E$5</c:f>
              <c:numCache>
                <c:formatCode>General</c:formatCode>
                <c:ptCount val="4"/>
                <c:pt idx="0">
                  <c:v>1410</c:v>
                </c:pt>
                <c:pt idx="1">
                  <c:v>169</c:v>
                </c:pt>
                <c:pt idx="2">
                  <c:v>185</c:v>
                </c:pt>
                <c:pt idx="3">
                  <c:v>445</c:v>
                </c:pt>
              </c:numCache>
            </c:numRef>
          </c:val>
          <c:smooth val="0"/>
          <c:extLst>
            <c:ext xmlns:c16="http://schemas.microsoft.com/office/drawing/2014/chart" uri="{C3380CC4-5D6E-409C-BE32-E72D297353CC}">
              <c16:uniqueId val="{00000003-4B61-4770-B399-EB6C3F76A283}"/>
            </c:ext>
          </c:extLst>
        </c:ser>
        <c:dLbls>
          <c:showLegendKey val="0"/>
          <c:showVal val="0"/>
          <c:showCatName val="0"/>
          <c:showSerName val="0"/>
          <c:showPercent val="0"/>
          <c:showBubbleSize val="0"/>
        </c:dLbls>
        <c:marker val="1"/>
        <c:smooth val="0"/>
        <c:axId val="657488928"/>
        <c:axId val="322872392"/>
      </c:lineChart>
      <c:catAx>
        <c:axId val="657488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22872392"/>
        <c:crosses val="autoZero"/>
        <c:auto val="1"/>
        <c:lblAlgn val="ctr"/>
        <c:lblOffset val="100"/>
        <c:noMultiLvlLbl val="0"/>
      </c:catAx>
      <c:valAx>
        <c:axId val="322872392"/>
        <c:scaling>
          <c:orientation val="minMax"/>
          <c:max val="25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657488928"/>
        <c:crosses val="autoZero"/>
        <c:crossBetween val="between"/>
      </c:valAx>
      <c:spPr>
        <a:noFill/>
        <a:ln>
          <a:noFill/>
        </a:ln>
        <a:effectLst/>
      </c:spPr>
    </c:plotArea>
    <c:legend>
      <c:legendPos val="b"/>
      <c:legendEntry>
        <c:idx val="3"/>
        <c:txPr>
          <a:bodyPr rot="0" spcFirstLastPara="1" vertOverflow="ellipsis" vert="horz" wrap="square" anchor="ctr" anchorCtr="1"/>
          <a:lstStyle/>
          <a:p>
            <a:pPr>
              <a:defRPr sz="9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rPr>
              <a:t>Обеспеченость мест проживания парковочным пространством</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stacked"/>
        <c:varyColors val="0"/>
        <c:ser>
          <c:idx val="0"/>
          <c:order val="0"/>
          <c:tx>
            <c:strRef>
              <c:f>Лист1!$B$1</c:f>
              <c:strCache>
                <c:ptCount val="1"/>
                <c:pt idx="0">
                  <c:v>Внеуличное гаражного типа</c:v>
                </c:pt>
              </c:strCache>
            </c:strRef>
          </c:tx>
          <c:spPr>
            <a:solidFill>
              <a:schemeClr val="accent1"/>
            </a:solidFill>
            <a:ln>
              <a:noFill/>
            </a:ln>
            <a:effectLst/>
          </c:spPr>
          <c:invertIfNegative val="0"/>
          <c:cat>
            <c:numRef>
              <c:f>Лист1!$A$2:$A$5</c:f>
              <c:numCache>
                <c:formatCode>General</c:formatCode>
                <c:ptCount val="4"/>
                <c:pt idx="0">
                  <c:v>1</c:v>
                </c:pt>
                <c:pt idx="1">
                  <c:v>2</c:v>
                </c:pt>
                <c:pt idx="2">
                  <c:v>3</c:v>
                </c:pt>
                <c:pt idx="3">
                  <c:v>7</c:v>
                </c:pt>
              </c:numCache>
            </c:numRef>
          </c:cat>
          <c:val>
            <c:numRef>
              <c:f>Лист1!$B$2:$B$5</c:f>
              <c:numCache>
                <c:formatCode>General</c:formatCode>
                <c:ptCount val="4"/>
                <c:pt idx="0">
                  <c:v>266</c:v>
                </c:pt>
                <c:pt idx="1">
                  <c:v>339</c:v>
                </c:pt>
                <c:pt idx="2">
                  <c:v>62</c:v>
                </c:pt>
                <c:pt idx="3">
                  <c:v>337</c:v>
                </c:pt>
              </c:numCache>
            </c:numRef>
          </c:val>
          <c:extLst>
            <c:ext xmlns:c16="http://schemas.microsoft.com/office/drawing/2014/chart" uri="{C3380CC4-5D6E-409C-BE32-E72D297353CC}">
              <c16:uniqueId val="{00000000-D075-402A-99F5-A9F045B6BBDA}"/>
            </c:ext>
          </c:extLst>
        </c:ser>
        <c:ser>
          <c:idx val="1"/>
          <c:order val="1"/>
          <c:tx>
            <c:strRef>
              <c:f>Лист1!$C$1</c:f>
              <c:strCache>
                <c:ptCount val="1"/>
                <c:pt idx="0">
                  <c:v>Внеуличное на придомовых территориях</c:v>
                </c:pt>
              </c:strCache>
            </c:strRef>
          </c:tx>
          <c:spPr>
            <a:solidFill>
              <a:schemeClr val="accent2"/>
            </a:solidFill>
            <a:ln>
              <a:noFill/>
            </a:ln>
            <a:effectLst/>
          </c:spPr>
          <c:invertIfNegative val="0"/>
          <c:cat>
            <c:numRef>
              <c:f>Лист1!$A$2:$A$5</c:f>
              <c:numCache>
                <c:formatCode>General</c:formatCode>
                <c:ptCount val="4"/>
                <c:pt idx="0">
                  <c:v>1</c:v>
                </c:pt>
                <c:pt idx="1">
                  <c:v>2</c:v>
                </c:pt>
                <c:pt idx="2">
                  <c:v>3</c:v>
                </c:pt>
                <c:pt idx="3">
                  <c:v>7</c:v>
                </c:pt>
              </c:numCache>
            </c:numRef>
          </c:cat>
          <c:val>
            <c:numRef>
              <c:f>Лист1!$C$2:$C$5</c:f>
              <c:numCache>
                <c:formatCode>0</c:formatCode>
                <c:ptCount val="4"/>
                <c:pt idx="0">
                  <c:v>619</c:v>
                </c:pt>
                <c:pt idx="1">
                  <c:v>1021</c:v>
                </c:pt>
                <c:pt idx="2">
                  <c:v>747</c:v>
                </c:pt>
                <c:pt idx="3">
                  <c:v>929</c:v>
                </c:pt>
              </c:numCache>
            </c:numRef>
          </c:val>
          <c:extLst>
            <c:ext xmlns:c16="http://schemas.microsoft.com/office/drawing/2014/chart" uri="{C3380CC4-5D6E-409C-BE32-E72D297353CC}">
              <c16:uniqueId val="{00000001-D075-402A-99F5-A9F045B6BBDA}"/>
            </c:ext>
          </c:extLst>
        </c:ser>
        <c:dLbls>
          <c:showLegendKey val="0"/>
          <c:showVal val="0"/>
          <c:showCatName val="0"/>
          <c:showSerName val="0"/>
          <c:showPercent val="0"/>
          <c:showBubbleSize val="0"/>
        </c:dLbls>
        <c:gapWidth val="219"/>
        <c:overlap val="100"/>
        <c:axId val="486709976"/>
        <c:axId val="486711152"/>
      </c:barChart>
      <c:lineChart>
        <c:grouping val="standard"/>
        <c:varyColors val="0"/>
        <c:ser>
          <c:idx val="2"/>
          <c:order val="2"/>
          <c:tx>
            <c:strRef>
              <c:f>Лист1!$D$1</c:f>
              <c:strCache>
                <c:ptCount val="1"/>
                <c:pt idx="0">
                  <c:v>Кол-во парковочных мест для постоянного населения</c:v>
                </c:pt>
              </c:strCache>
            </c:strRef>
          </c:tx>
          <c:spPr>
            <a:ln w="28575" cap="rnd">
              <a:solidFill>
                <a:schemeClr val="accent6"/>
              </a:solidFill>
              <a:round/>
            </a:ln>
            <a:effectLst/>
          </c:spPr>
          <c:marker>
            <c:symbol val="none"/>
          </c:marker>
          <c:cat>
            <c:numRef>
              <c:f>Лист1!$A$2:$A$5</c:f>
              <c:numCache>
                <c:formatCode>General</c:formatCode>
                <c:ptCount val="4"/>
                <c:pt idx="0">
                  <c:v>1</c:v>
                </c:pt>
                <c:pt idx="1">
                  <c:v>2</c:v>
                </c:pt>
                <c:pt idx="2">
                  <c:v>3</c:v>
                </c:pt>
                <c:pt idx="3">
                  <c:v>7</c:v>
                </c:pt>
              </c:numCache>
            </c:numRef>
          </c:cat>
          <c:val>
            <c:numRef>
              <c:f>Лист1!$D$2:$D$5</c:f>
              <c:numCache>
                <c:formatCode>0</c:formatCode>
                <c:ptCount val="4"/>
                <c:pt idx="0">
                  <c:v>601</c:v>
                </c:pt>
                <c:pt idx="1">
                  <c:v>431</c:v>
                </c:pt>
                <c:pt idx="2">
                  <c:v>292</c:v>
                </c:pt>
                <c:pt idx="3">
                  <c:v>697</c:v>
                </c:pt>
              </c:numCache>
            </c:numRef>
          </c:val>
          <c:smooth val="0"/>
          <c:extLst>
            <c:ext xmlns:c16="http://schemas.microsoft.com/office/drawing/2014/chart" uri="{C3380CC4-5D6E-409C-BE32-E72D297353CC}">
              <c16:uniqueId val="{00000002-D075-402A-99F5-A9F045B6BBDA}"/>
            </c:ext>
          </c:extLst>
        </c:ser>
        <c:dLbls>
          <c:showLegendKey val="0"/>
          <c:showVal val="0"/>
          <c:showCatName val="0"/>
          <c:showSerName val="0"/>
          <c:showPercent val="0"/>
          <c:showBubbleSize val="0"/>
        </c:dLbls>
        <c:marker val="1"/>
        <c:smooth val="0"/>
        <c:axId val="486709976"/>
        <c:axId val="486711152"/>
      </c:lineChart>
      <c:catAx>
        <c:axId val="486709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6711152"/>
        <c:crosses val="autoZero"/>
        <c:auto val="1"/>
        <c:lblAlgn val="ctr"/>
        <c:lblOffset val="100"/>
        <c:noMultiLvlLbl val="0"/>
      </c:catAx>
      <c:valAx>
        <c:axId val="486711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86709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ДТП</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2017 год</c:v>
                </c:pt>
                <c:pt idx="1">
                  <c:v>2018 год</c:v>
                </c:pt>
                <c:pt idx="2">
                  <c:v>2019 год</c:v>
                </c:pt>
                <c:pt idx="3">
                  <c:v>10 мес. 2020 года</c:v>
                </c:pt>
              </c:strCache>
            </c:strRef>
          </c:cat>
          <c:val>
            <c:numRef>
              <c:f>Лист1!$B$2:$B$5</c:f>
              <c:numCache>
                <c:formatCode>General</c:formatCode>
                <c:ptCount val="4"/>
                <c:pt idx="0">
                  <c:v>14</c:v>
                </c:pt>
                <c:pt idx="1">
                  <c:v>22</c:v>
                </c:pt>
                <c:pt idx="2">
                  <c:v>20</c:v>
                </c:pt>
                <c:pt idx="3">
                  <c:v>11</c:v>
                </c:pt>
              </c:numCache>
            </c:numRef>
          </c:val>
          <c:extLst>
            <c:ext xmlns:c16="http://schemas.microsoft.com/office/drawing/2014/chart" uri="{C3380CC4-5D6E-409C-BE32-E72D297353CC}">
              <c16:uniqueId val="{00000000-C6D2-4C8B-BB8D-3BE790C86F6B}"/>
            </c:ext>
          </c:extLst>
        </c:ser>
        <c:ser>
          <c:idx val="1"/>
          <c:order val="1"/>
          <c:tx>
            <c:strRef>
              <c:f>Лист1!$C$1</c:f>
              <c:strCache>
                <c:ptCount val="1"/>
                <c:pt idx="0">
                  <c:v>Погибло</c:v>
                </c:pt>
              </c:strCache>
            </c:strRef>
          </c:tx>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D2-4C8B-BB8D-3BE790C86F6B}"/>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6D2-4C8B-BB8D-3BE790C86F6B}"/>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D2-4C8B-BB8D-3BE790C86F6B}"/>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6D2-4C8B-BB8D-3BE790C86F6B}"/>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Лист1!$A$2:$A$5</c:f>
              <c:strCache>
                <c:ptCount val="4"/>
                <c:pt idx="0">
                  <c:v>2017 год</c:v>
                </c:pt>
                <c:pt idx="1">
                  <c:v>2018 год</c:v>
                </c:pt>
                <c:pt idx="2">
                  <c:v>2019 год</c:v>
                </c:pt>
                <c:pt idx="3">
                  <c:v>10 мес. 2020 года</c:v>
                </c:pt>
              </c:strCache>
            </c:strRef>
          </c:cat>
          <c:val>
            <c:numRef>
              <c:f>Лист1!$C$2:$C$5</c:f>
              <c:numCache>
                <c:formatCode>General</c:formatCode>
                <c:ptCount val="4"/>
                <c:pt idx="0">
                  <c:v>2</c:v>
                </c:pt>
                <c:pt idx="1">
                  <c:v>7</c:v>
                </c:pt>
                <c:pt idx="2">
                  <c:v>3</c:v>
                </c:pt>
                <c:pt idx="3">
                  <c:v>1</c:v>
                </c:pt>
              </c:numCache>
            </c:numRef>
          </c:val>
          <c:extLst>
            <c:ext xmlns:c16="http://schemas.microsoft.com/office/drawing/2014/chart" uri="{C3380CC4-5D6E-409C-BE32-E72D297353CC}">
              <c16:uniqueId val="{00000005-C6D2-4C8B-BB8D-3BE790C86F6B}"/>
            </c:ext>
          </c:extLst>
        </c:ser>
        <c:ser>
          <c:idx val="2"/>
          <c:order val="2"/>
          <c:tx>
            <c:strRef>
              <c:f>Лист1!$D$1</c:f>
              <c:strCache>
                <c:ptCount val="1"/>
                <c:pt idx="0">
                  <c:v>Ранено</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2017 год</c:v>
                </c:pt>
                <c:pt idx="1">
                  <c:v>2018 год</c:v>
                </c:pt>
                <c:pt idx="2">
                  <c:v>2019 год</c:v>
                </c:pt>
                <c:pt idx="3">
                  <c:v>10 мес. 2020 года</c:v>
                </c:pt>
              </c:strCache>
            </c:strRef>
          </c:cat>
          <c:val>
            <c:numRef>
              <c:f>Лист1!$D$2:$D$5</c:f>
              <c:numCache>
                <c:formatCode>General</c:formatCode>
                <c:ptCount val="4"/>
                <c:pt idx="0">
                  <c:v>18</c:v>
                </c:pt>
                <c:pt idx="1">
                  <c:v>20</c:v>
                </c:pt>
                <c:pt idx="2">
                  <c:v>20</c:v>
                </c:pt>
                <c:pt idx="3">
                  <c:v>13</c:v>
                </c:pt>
              </c:numCache>
            </c:numRef>
          </c:val>
          <c:extLst>
            <c:ext xmlns:c16="http://schemas.microsoft.com/office/drawing/2014/chart" uri="{C3380CC4-5D6E-409C-BE32-E72D297353CC}">
              <c16:uniqueId val="{00000006-C6D2-4C8B-BB8D-3BE790C86F6B}"/>
            </c:ext>
          </c:extLst>
        </c:ser>
        <c:dLbls>
          <c:showLegendKey val="0"/>
          <c:showVal val="0"/>
          <c:showCatName val="0"/>
          <c:showSerName val="0"/>
          <c:showPercent val="0"/>
          <c:showBubbleSize val="0"/>
        </c:dLbls>
        <c:gapWidth val="150"/>
        <c:shape val="box"/>
        <c:axId val="79119488"/>
        <c:axId val="79121024"/>
        <c:axId val="0"/>
      </c:bar3DChart>
      <c:catAx>
        <c:axId val="79119488"/>
        <c:scaling>
          <c:orientation val="minMax"/>
        </c:scaling>
        <c:delete val="0"/>
        <c:axPos val="b"/>
        <c:numFmt formatCode="General" sourceLinked="0"/>
        <c:majorTickMark val="out"/>
        <c:minorTickMark val="none"/>
        <c:tickLblPos val="nextTo"/>
        <c:crossAx val="79121024"/>
        <c:crosses val="autoZero"/>
        <c:auto val="1"/>
        <c:lblAlgn val="ctr"/>
        <c:lblOffset val="100"/>
        <c:noMultiLvlLbl val="0"/>
      </c:catAx>
      <c:valAx>
        <c:axId val="79121024"/>
        <c:scaling>
          <c:orientation val="minMax"/>
        </c:scaling>
        <c:delete val="0"/>
        <c:axPos val="l"/>
        <c:majorGridlines/>
        <c:numFmt formatCode="General" sourceLinked="1"/>
        <c:majorTickMark val="out"/>
        <c:minorTickMark val="none"/>
        <c:tickLblPos val="nextTo"/>
        <c:crossAx val="79119488"/>
        <c:crosses val="autoZero"/>
        <c:crossBetween val="between"/>
      </c:valAx>
    </c:plotArea>
    <c:legend>
      <c:legendPos val="r"/>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296496792067671"/>
          <c:y val="4.3650793650793697E-2"/>
          <c:w val="0.7544714202391376"/>
          <c:h val="0.82745688038995069"/>
        </c:manualLayout>
      </c:layout>
      <c:barChart>
        <c:barDir val="bar"/>
        <c:grouping val="clustered"/>
        <c:varyColors val="0"/>
        <c:ser>
          <c:idx val="0"/>
          <c:order val="0"/>
          <c:tx>
            <c:strRef>
              <c:f>Лист1!$B$1</c:f>
              <c:strCache>
                <c:ptCount val="1"/>
                <c:pt idx="0">
                  <c:v>Степень тяжести последствий, %</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2017 год</c:v>
                </c:pt>
                <c:pt idx="1">
                  <c:v>2018 год</c:v>
                </c:pt>
                <c:pt idx="2">
                  <c:v>2019 год</c:v>
                </c:pt>
                <c:pt idx="3">
                  <c:v>10 мес. 2020 года</c:v>
                </c:pt>
              </c:strCache>
            </c:strRef>
          </c:cat>
          <c:val>
            <c:numRef>
              <c:f>Лист1!$B$2:$B$5</c:f>
              <c:numCache>
                <c:formatCode>General</c:formatCode>
                <c:ptCount val="4"/>
                <c:pt idx="0">
                  <c:v>10</c:v>
                </c:pt>
                <c:pt idx="1">
                  <c:v>26</c:v>
                </c:pt>
                <c:pt idx="2">
                  <c:v>13</c:v>
                </c:pt>
                <c:pt idx="3">
                  <c:v>7.1</c:v>
                </c:pt>
              </c:numCache>
            </c:numRef>
          </c:val>
          <c:extLst>
            <c:ext xmlns:c16="http://schemas.microsoft.com/office/drawing/2014/chart" uri="{C3380CC4-5D6E-409C-BE32-E72D297353CC}">
              <c16:uniqueId val="{00000000-1BC7-49D6-8920-21B39853191D}"/>
            </c:ext>
          </c:extLst>
        </c:ser>
        <c:dLbls>
          <c:showLegendKey val="0"/>
          <c:showVal val="0"/>
          <c:showCatName val="0"/>
          <c:showSerName val="0"/>
          <c:showPercent val="0"/>
          <c:showBubbleSize val="0"/>
        </c:dLbls>
        <c:gapWidth val="150"/>
        <c:axId val="79153792"/>
        <c:axId val="79327616"/>
      </c:barChart>
      <c:catAx>
        <c:axId val="79153792"/>
        <c:scaling>
          <c:orientation val="minMax"/>
        </c:scaling>
        <c:delete val="0"/>
        <c:axPos val="l"/>
        <c:numFmt formatCode="General" sourceLinked="0"/>
        <c:majorTickMark val="out"/>
        <c:minorTickMark val="none"/>
        <c:tickLblPos val="nextTo"/>
        <c:crossAx val="79327616"/>
        <c:crosses val="autoZero"/>
        <c:auto val="1"/>
        <c:lblAlgn val="ctr"/>
        <c:lblOffset val="100"/>
        <c:noMultiLvlLbl val="0"/>
      </c:catAx>
      <c:valAx>
        <c:axId val="79327616"/>
        <c:scaling>
          <c:orientation val="minMax"/>
        </c:scaling>
        <c:delete val="0"/>
        <c:axPos val="b"/>
        <c:majorGridlines/>
        <c:numFmt formatCode="General" sourceLinked="1"/>
        <c:majorTickMark val="out"/>
        <c:minorTickMark val="none"/>
        <c:tickLblPos val="nextTo"/>
        <c:crossAx val="79153792"/>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5F9CA7-1B4C-4AC3-B2B9-2A359FCFCA67}" type="doc">
      <dgm:prSet loTypeId="urn:microsoft.com/office/officeart/2009/3/layout/HorizontalOrganizationChart" loCatId="hierarchy" qsTypeId="urn:microsoft.com/office/officeart/2005/8/quickstyle/simple4" qsCatId="simple" csTypeId="urn:microsoft.com/office/officeart/2005/8/colors/accent0_1" csCatId="mainScheme" phldr="1"/>
      <dgm:spPr/>
      <dgm:t>
        <a:bodyPr/>
        <a:lstStyle/>
        <a:p>
          <a:endParaRPr lang="ru-RU"/>
        </a:p>
      </dgm:t>
    </dgm:pt>
    <dgm:pt modelId="{CAE9637D-3DDC-4D13-B5DA-840554996406}">
      <dgm:prSet phldrT="[Текст]"/>
      <dgm:spPr>
        <a:xfrm>
          <a:off x="4066793" y="818059"/>
          <a:ext cx="1693544" cy="516531"/>
        </a:xfrm>
      </dgm:spPr>
      <dgm:t>
        <a:bodyPr/>
        <a:lstStyle/>
        <a:p>
          <a:pPr>
            <a:buNone/>
          </a:pPr>
          <a:r>
            <a:rPr lang="ru-RU">
              <a:latin typeface="Calibri" panose="020F0502020204030204"/>
              <a:ea typeface="+mn-ea"/>
              <a:cs typeface="+mn-cs"/>
            </a:rPr>
            <a:t>Транспортные потоки</a:t>
          </a:r>
        </a:p>
      </dgm:t>
    </dgm:pt>
    <dgm:pt modelId="{99CA0FEB-C6C3-4E55-A476-FA8F53F72EF1}" type="parTrans" cxnId="{5A7502A1-6E75-4EAA-8D27-3FF639DB299A}">
      <dgm:prSet/>
      <dgm:spPr/>
      <dgm:t>
        <a:bodyPr/>
        <a:lstStyle/>
        <a:p>
          <a:endParaRPr lang="ru-RU"/>
        </a:p>
      </dgm:t>
    </dgm:pt>
    <dgm:pt modelId="{8555A4B3-D167-4A26-B818-02790B32EDA9}" type="sibTrans" cxnId="{5A7502A1-6E75-4EAA-8D27-3FF639DB299A}">
      <dgm:prSet/>
      <dgm:spPr/>
      <dgm:t>
        <a:bodyPr/>
        <a:lstStyle/>
        <a:p>
          <a:endParaRPr lang="ru-RU"/>
        </a:p>
      </dgm:t>
    </dgm:pt>
    <dgm:pt modelId="{755F68FE-7EF3-4A7C-84BC-212388A74D7B}" type="asst">
      <dgm:prSet phldrT="[Текст]"/>
      <dgm:spPr>
        <a:xfrm>
          <a:off x="2034540" y="453947"/>
          <a:ext cx="1693544" cy="516531"/>
        </a:xfrm>
      </dgm:spPr>
      <dgm:t>
        <a:bodyPr/>
        <a:lstStyle/>
        <a:p>
          <a:pPr>
            <a:buNone/>
          </a:pPr>
          <a:r>
            <a:rPr lang="ru-RU">
              <a:latin typeface="Calibri" panose="020F0502020204030204"/>
              <a:ea typeface="+mn-ea"/>
              <a:cs typeface="+mn-cs"/>
            </a:rPr>
            <a:t>Распределение транспорта</a:t>
          </a:r>
        </a:p>
      </dgm:t>
    </dgm:pt>
    <dgm:pt modelId="{9DBA2896-4648-43C2-928E-A27CB845BC9E}" type="parTrans" cxnId="{7AFA2761-89A1-4B4F-B477-5A2C134DABF4}">
      <dgm:prSet/>
      <dgm:spPr>
        <a:xfrm>
          <a:off x="2881312" y="970478"/>
          <a:ext cx="1185481" cy="105846"/>
        </a:xfrm>
      </dgm:spPr>
      <dgm:t>
        <a:bodyPr/>
        <a:lstStyle/>
        <a:p>
          <a:endParaRPr lang="ru-RU"/>
        </a:p>
      </dgm:t>
    </dgm:pt>
    <dgm:pt modelId="{2580ED42-20E0-44C2-A20A-D973A4391840}" type="sibTrans" cxnId="{7AFA2761-89A1-4B4F-B477-5A2C134DABF4}">
      <dgm:prSet/>
      <dgm:spPr/>
      <dgm:t>
        <a:bodyPr/>
        <a:lstStyle/>
        <a:p>
          <a:endParaRPr lang="ru-RU"/>
        </a:p>
      </dgm:t>
    </dgm:pt>
    <dgm:pt modelId="{322CDD5C-A766-4B26-B520-DCC622780C9E}">
      <dgm:prSet phldrT="[Текст]"/>
      <dgm:spPr>
        <a:xfrm>
          <a:off x="2286" y="89835"/>
          <a:ext cx="1693544" cy="516531"/>
        </a:xfrm>
      </dgm:spPr>
      <dgm:t>
        <a:bodyPr/>
        <a:lstStyle/>
        <a:p>
          <a:pPr>
            <a:buNone/>
          </a:pPr>
          <a:r>
            <a:rPr lang="ru-RU">
              <a:latin typeface="Calibri" panose="020F0502020204030204"/>
              <a:ea typeface="+mn-ea"/>
              <a:cs typeface="+mn-cs"/>
            </a:rPr>
            <a:t>Граф сети</a:t>
          </a:r>
        </a:p>
      </dgm:t>
    </dgm:pt>
    <dgm:pt modelId="{C37D541C-4E29-4051-B3FC-B6B0773047FD}" type="parTrans" cxnId="{159FC102-8A0B-472E-9934-3E8870E7082D}">
      <dgm:prSet/>
      <dgm:spPr>
        <a:xfrm>
          <a:off x="1695831" y="348100"/>
          <a:ext cx="2370962" cy="728224"/>
        </a:xfrm>
      </dgm:spPr>
      <dgm:t>
        <a:bodyPr/>
        <a:lstStyle/>
        <a:p>
          <a:endParaRPr lang="ru-RU"/>
        </a:p>
      </dgm:t>
    </dgm:pt>
    <dgm:pt modelId="{F4D16B26-D7A4-496C-9E5C-D55D4BD7868F}" type="sibTrans" cxnId="{159FC102-8A0B-472E-9934-3E8870E7082D}">
      <dgm:prSet/>
      <dgm:spPr/>
      <dgm:t>
        <a:bodyPr/>
        <a:lstStyle/>
        <a:p>
          <a:endParaRPr lang="ru-RU"/>
        </a:p>
      </dgm:t>
    </dgm:pt>
    <dgm:pt modelId="{CF035839-652D-41D0-B439-59812E04A257}">
      <dgm:prSet phldrT="[Текст]"/>
      <dgm:spPr>
        <a:xfrm>
          <a:off x="2286" y="818059"/>
          <a:ext cx="1693544" cy="516531"/>
        </a:xfrm>
      </dgm:spPr>
      <dgm:t>
        <a:bodyPr/>
        <a:lstStyle/>
        <a:p>
          <a:pPr>
            <a:buNone/>
          </a:pPr>
          <a:r>
            <a:rPr lang="ru-RU">
              <a:latin typeface="Calibri" panose="020F0502020204030204"/>
              <a:ea typeface="+mn-ea"/>
              <a:cs typeface="+mn-cs"/>
            </a:rPr>
            <a:t>Моделирование выбора пути</a:t>
          </a:r>
        </a:p>
      </dgm:t>
    </dgm:pt>
    <dgm:pt modelId="{2330210C-85DA-4ED7-827B-A4EC1C31EE7E}" type="parTrans" cxnId="{09191CA0-9D0D-44D3-9F84-B58F57A9D09C}">
      <dgm:prSet/>
      <dgm:spPr>
        <a:xfrm>
          <a:off x="1695831" y="1030605"/>
          <a:ext cx="2370962" cy="91440"/>
        </a:xfrm>
      </dgm:spPr>
      <dgm:t>
        <a:bodyPr/>
        <a:lstStyle/>
        <a:p>
          <a:endParaRPr lang="ru-RU"/>
        </a:p>
      </dgm:t>
    </dgm:pt>
    <dgm:pt modelId="{0AD36890-4A5F-4B42-B548-02C0EDE5AAF4}" type="sibTrans" cxnId="{09191CA0-9D0D-44D3-9F84-B58F57A9D09C}">
      <dgm:prSet/>
      <dgm:spPr/>
      <dgm:t>
        <a:bodyPr/>
        <a:lstStyle/>
        <a:p>
          <a:endParaRPr lang="ru-RU"/>
        </a:p>
      </dgm:t>
    </dgm:pt>
    <dgm:pt modelId="{16D3BF7B-E70E-4196-AC80-BE57BE8A7568}">
      <dgm:prSet phldrT="[Текст]"/>
      <dgm:spPr>
        <a:xfrm>
          <a:off x="2286" y="1546283"/>
          <a:ext cx="1693544" cy="516531"/>
        </a:xfrm>
      </dgm:spPr>
      <dgm:t>
        <a:bodyPr/>
        <a:lstStyle/>
        <a:p>
          <a:pPr>
            <a:buNone/>
          </a:pPr>
          <a:r>
            <a:rPr lang="ru-RU">
              <a:latin typeface="Calibri" panose="020F0502020204030204"/>
              <a:ea typeface="+mn-ea"/>
              <a:cs typeface="+mn-cs"/>
            </a:rPr>
            <a:t>Спрос и предложение</a:t>
          </a:r>
        </a:p>
      </dgm:t>
    </dgm:pt>
    <dgm:pt modelId="{1F6055C8-B318-46CA-9F03-CD1A65A10857}" type="parTrans" cxnId="{377CC0A7-2C0E-4F0C-B279-D20B8A7CCE94}">
      <dgm:prSet/>
      <dgm:spPr>
        <a:xfrm>
          <a:off x="1695831" y="1076325"/>
          <a:ext cx="2370962" cy="728224"/>
        </a:xfrm>
      </dgm:spPr>
      <dgm:t>
        <a:bodyPr/>
        <a:lstStyle/>
        <a:p>
          <a:endParaRPr lang="ru-RU"/>
        </a:p>
      </dgm:t>
    </dgm:pt>
    <dgm:pt modelId="{FC73605A-505E-4F34-BC54-24DD9B3B4BC7}" type="sibTrans" cxnId="{377CC0A7-2C0E-4F0C-B279-D20B8A7CCE94}">
      <dgm:prSet/>
      <dgm:spPr/>
      <dgm:t>
        <a:bodyPr/>
        <a:lstStyle/>
        <a:p>
          <a:endParaRPr lang="ru-RU"/>
        </a:p>
      </dgm:t>
    </dgm:pt>
    <dgm:pt modelId="{A24BE2D3-84C7-413D-AE31-5A560965EF88}" type="pres">
      <dgm:prSet presAssocID="{2A5F9CA7-1B4C-4AC3-B2B9-2A359FCFCA67}" presName="hierChild1" presStyleCnt="0">
        <dgm:presLayoutVars>
          <dgm:orgChart val="1"/>
          <dgm:chPref val="1"/>
          <dgm:dir val="rev"/>
          <dgm:animOne val="branch"/>
          <dgm:animLvl val="lvl"/>
          <dgm:resizeHandles/>
        </dgm:presLayoutVars>
      </dgm:prSet>
      <dgm:spPr/>
    </dgm:pt>
    <dgm:pt modelId="{C74FC275-0A45-463C-AD1D-384F580B1F67}" type="pres">
      <dgm:prSet presAssocID="{CAE9637D-3DDC-4D13-B5DA-840554996406}" presName="hierRoot1" presStyleCnt="0">
        <dgm:presLayoutVars>
          <dgm:hierBranch val="init"/>
        </dgm:presLayoutVars>
      </dgm:prSet>
      <dgm:spPr/>
    </dgm:pt>
    <dgm:pt modelId="{CCA67753-33BA-4D56-B150-EAFAA6C6BA2D}" type="pres">
      <dgm:prSet presAssocID="{CAE9637D-3DDC-4D13-B5DA-840554996406}" presName="rootComposite1" presStyleCnt="0"/>
      <dgm:spPr/>
    </dgm:pt>
    <dgm:pt modelId="{FFC4E814-E672-4FC0-92F6-421164C2768C}" type="pres">
      <dgm:prSet presAssocID="{CAE9637D-3DDC-4D13-B5DA-840554996406}" presName="rootText1" presStyleLbl="node0" presStyleIdx="0" presStyleCnt="1">
        <dgm:presLayoutVars>
          <dgm:chPref val="3"/>
        </dgm:presLayoutVars>
      </dgm:prSet>
      <dgm:spPr>
        <a:prstGeom prst="rect">
          <a:avLst/>
        </a:prstGeom>
      </dgm:spPr>
    </dgm:pt>
    <dgm:pt modelId="{AE3F5CAA-518C-4A2F-B578-05A7B573FE39}" type="pres">
      <dgm:prSet presAssocID="{CAE9637D-3DDC-4D13-B5DA-840554996406}" presName="rootConnector1" presStyleLbl="node1" presStyleIdx="0" presStyleCnt="0"/>
      <dgm:spPr/>
    </dgm:pt>
    <dgm:pt modelId="{06F5C802-2E33-4339-9038-335A9E616774}" type="pres">
      <dgm:prSet presAssocID="{CAE9637D-3DDC-4D13-B5DA-840554996406}" presName="hierChild2" presStyleCnt="0"/>
      <dgm:spPr/>
    </dgm:pt>
    <dgm:pt modelId="{71573F9E-62D7-4A2F-9B11-98DDA8957C9A}" type="pres">
      <dgm:prSet presAssocID="{C37D541C-4E29-4051-B3FC-B6B0773047FD}" presName="Name66" presStyleLbl="parChTrans1D2" presStyleIdx="0" presStyleCnt="4"/>
      <dgm:spPr>
        <a:custGeom>
          <a:avLst/>
          <a:gdLst/>
          <a:ahLst/>
          <a:cxnLst/>
          <a:rect l="0" t="0" r="0" b="0"/>
          <a:pathLst>
            <a:path>
              <a:moveTo>
                <a:pt x="2370962" y="728224"/>
              </a:moveTo>
              <a:lnTo>
                <a:pt x="169354" y="728224"/>
              </a:lnTo>
              <a:lnTo>
                <a:pt x="169354" y="0"/>
              </a:lnTo>
              <a:lnTo>
                <a:pt x="0" y="0"/>
              </a:lnTo>
            </a:path>
          </a:pathLst>
        </a:custGeom>
      </dgm:spPr>
    </dgm:pt>
    <dgm:pt modelId="{D2AD2900-508A-492D-AEBB-C0F568BB76A4}" type="pres">
      <dgm:prSet presAssocID="{322CDD5C-A766-4B26-B520-DCC622780C9E}" presName="hierRoot2" presStyleCnt="0">
        <dgm:presLayoutVars>
          <dgm:hierBranch val="init"/>
        </dgm:presLayoutVars>
      </dgm:prSet>
      <dgm:spPr/>
    </dgm:pt>
    <dgm:pt modelId="{21C32D4A-1E52-4859-A928-9954365D35E7}" type="pres">
      <dgm:prSet presAssocID="{322CDD5C-A766-4B26-B520-DCC622780C9E}" presName="rootComposite" presStyleCnt="0"/>
      <dgm:spPr/>
    </dgm:pt>
    <dgm:pt modelId="{953ED7F4-6066-46E5-AE99-89FF6D212AF0}" type="pres">
      <dgm:prSet presAssocID="{322CDD5C-A766-4B26-B520-DCC622780C9E}" presName="rootText" presStyleLbl="node2" presStyleIdx="0" presStyleCnt="3">
        <dgm:presLayoutVars>
          <dgm:chPref val="3"/>
        </dgm:presLayoutVars>
      </dgm:prSet>
      <dgm:spPr>
        <a:prstGeom prst="rect">
          <a:avLst/>
        </a:prstGeom>
      </dgm:spPr>
    </dgm:pt>
    <dgm:pt modelId="{A9D1EEE9-D17A-49FE-AEAB-8C464EA4D701}" type="pres">
      <dgm:prSet presAssocID="{322CDD5C-A766-4B26-B520-DCC622780C9E}" presName="rootConnector" presStyleLbl="node2" presStyleIdx="0" presStyleCnt="3"/>
      <dgm:spPr/>
    </dgm:pt>
    <dgm:pt modelId="{0ED5A5C7-1075-4270-8787-711C7114FDB5}" type="pres">
      <dgm:prSet presAssocID="{322CDD5C-A766-4B26-B520-DCC622780C9E}" presName="hierChild4" presStyleCnt="0"/>
      <dgm:spPr/>
    </dgm:pt>
    <dgm:pt modelId="{432E52D3-D913-4F7B-9872-B4BE61D7F1A3}" type="pres">
      <dgm:prSet presAssocID="{322CDD5C-A766-4B26-B520-DCC622780C9E}" presName="hierChild5" presStyleCnt="0"/>
      <dgm:spPr/>
    </dgm:pt>
    <dgm:pt modelId="{8B8ADFC6-AE32-4841-9FEE-3E66437E4D6B}" type="pres">
      <dgm:prSet presAssocID="{2330210C-85DA-4ED7-827B-A4EC1C31EE7E}" presName="Name66" presStyleLbl="parChTrans1D2" presStyleIdx="1" presStyleCnt="4"/>
      <dgm:spPr>
        <a:custGeom>
          <a:avLst/>
          <a:gdLst/>
          <a:ahLst/>
          <a:cxnLst/>
          <a:rect l="0" t="0" r="0" b="0"/>
          <a:pathLst>
            <a:path>
              <a:moveTo>
                <a:pt x="2370962" y="45720"/>
              </a:moveTo>
              <a:lnTo>
                <a:pt x="0" y="45720"/>
              </a:lnTo>
            </a:path>
          </a:pathLst>
        </a:custGeom>
      </dgm:spPr>
    </dgm:pt>
    <dgm:pt modelId="{D28B0615-3931-420D-B39F-84325C151FE0}" type="pres">
      <dgm:prSet presAssocID="{CF035839-652D-41D0-B439-59812E04A257}" presName="hierRoot2" presStyleCnt="0">
        <dgm:presLayoutVars>
          <dgm:hierBranch val="init"/>
        </dgm:presLayoutVars>
      </dgm:prSet>
      <dgm:spPr/>
    </dgm:pt>
    <dgm:pt modelId="{2AF08D91-945D-405A-9906-92B1C6B78E09}" type="pres">
      <dgm:prSet presAssocID="{CF035839-652D-41D0-B439-59812E04A257}" presName="rootComposite" presStyleCnt="0"/>
      <dgm:spPr/>
    </dgm:pt>
    <dgm:pt modelId="{D5E59E03-CDB4-46CF-B581-6518ED471687}" type="pres">
      <dgm:prSet presAssocID="{CF035839-652D-41D0-B439-59812E04A257}" presName="rootText" presStyleLbl="node2" presStyleIdx="1" presStyleCnt="3">
        <dgm:presLayoutVars>
          <dgm:chPref val="3"/>
        </dgm:presLayoutVars>
      </dgm:prSet>
      <dgm:spPr>
        <a:prstGeom prst="rect">
          <a:avLst/>
        </a:prstGeom>
      </dgm:spPr>
    </dgm:pt>
    <dgm:pt modelId="{7373BBC3-1841-4A2A-92D2-74E1350FCACE}" type="pres">
      <dgm:prSet presAssocID="{CF035839-652D-41D0-B439-59812E04A257}" presName="rootConnector" presStyleLbl="node2" presStyleIdx="1" presStyleCnt="3"/>
      <dgm:spPr/>
    </dgm:pt>
    <dgm:pt modelId="{EE1B098E-9C3F-49EF-BEC2-095574A5DB22}" type="pres">
      <dgm:prSet presAssocID="{CF035839-652D-41D0-B439-59812E04A257}" presName="hierChild4" presStyleCnt="0"/>
      <dgm:spPr/>
    </dgm:pt>
    <dgm:pt modelId="{7042AC17-92AA-4DD9-8C7A-42D0CBD4771A}" type="pres">
      <dgm:prSet presAssocID="{CF035839-652D-41D0-B439-59812E04A257}" presName="hierChild5" presStyleCnt="0"/>
      <dgm:spPr/>
    </dgm:pt>
    <dgm:pt modelId="{69817E1F-2C1B-40DD-AEA7-392D720F60BB}" type="pres">
      <dgm:prSet presAssocID="{1F6055C8-B318-46CA-9F03-CD1A65A10857}" presName="Name66" presStyleLbl="parChTrans1D2" presStyleIdx="2" presStyleCnt="4"/>
      <dgm:spPr>
        <a:custGeom>
          <a:avLst/>
          <a:gdLst/>
          <a:ahLst/>
          <a:cxnLst/>
          <a:rect l="0" t="0" r="0" b="0"/>
          <a:pathLst>
            <a:path>
              <a:moveTo>
                <a:pt x="2370962" y="0"/>
              </a:moveTo>
              <a:lnTo>
                <a:pt x="169354" y="0"/>
              </a:lnTo>
              <a:lnTo>
                <a:pt x="169354" y="728224"/>
              </a:lnTo>
              <a:lnTo>
                <a:pt x="0" y="728224"/>
              </a:lnTo>
            </a:path>
          </a:pathLst>
        </a:custGeom>
      </dgm:spPr>
    </dgm:pt>
    <dgm:pt modelId="{7FC50747-B82D-4F80-97DC-D02FEDCA6DCA}" type="pres">
      <dgm:prSet presAssocID="{16D3BF7B-E70E-4196-AC80-BE57BE8A7568}" presName="hierRoot2" presStyleCnt="0">
        <dgm:presLayoutVars>
          <dgm:hierBranch val="init"/>
        </dgm:presLayoutVars>
      </dgm:prSet>
      <dgm:spPr/>
    </dgm:pt>
    <dgm:pt modelId="{1FEAB6EB-EACB-4D60-8B2B-C845F0BF2026}" type="pres">
      <dgm:prSet presAssocID="{16D3BF7B-E70E-4196-AC80-BE57BE8A7568}" presName="rootComposite" presStyleCnt="0"/>
      <dgm:spPr/>
    </dgm:pt>
    <dgm:pt modelId="{32C621F6-3AE8-4493-B6E2-B6D5CB1549FE}" type="pres">
      <dgm:prSet presAssocID="{16D3BF7B-E70E-4196-AC80-BE57BE8A7568}" presName="rootText" presStyleLbl="node2" presStyleIdx="2" presStyleCnt="3">
        <dgm:presLayoutVars>
          <dgm:chPref val="3"/>
        </dgm:presLayoutVars>
      </dgm:prSet>
      <dgm:spPr>
        <a:prstGeom prst="rect">
          <a:avLst/>
        </a:prstGeom>
      </dgm:spPr>
    </dgm:pt>
    <dgm:pt modelId="{8AA85112-6E7A-4FC9-A2A1-5C731F352205}" type="pres">
      <dgm:prSet presAssocID="{16D3BF7B-E70E-4196-AC80-BE57BE8A7568}" presName="rootConnector" presStyleLbl="node2" presStyleIdx="2" presStyleCnt="3"/>
      <dgm:spPr/>
    </dgm:pt>
    <dgm:pt modelId="{69B910ED-D722-41BD-9E7E-266357ABA754}" type="pres">
      <dgm:prSet presAssocID="{16D3BF7B-E70E-4196-AC80-BE57BE8A7568}" presName="hierChild4" presStyleCnt="0"/>
      <dgm:spPr/>
    </dgm:pt>
    <dgm:pt modelId="{7030341B-AEB1-4341-9FDC-DFAC094AFC3E}" type="pres">
      <dgm:prSet presAssocID="{16D3BF7B-E70E-4196-AC80-BE57BE8A7568}" presName="hierChild5" presStyleCnt="0"/>
      <dgm:spPr/>
    </dgm:pt>
    <dgm:pt modelId="{C6F787A9-6F2E-42ED-BAAD-475F109AF983}" type="pres">
      <dgm:prSet presAssocID="{CAE9637D-3DDC-4D13-B5DA-840554996406}" presName="hierChild3" presStyleCnt="0"/>
      <dgm:spPr/>
    </dgm:pt>
    <dgm:pt modelId="{77FE95F8-DC6A-4C0C-8158-EB0E172E35B7}" type="pres">
      <dgm:prSet presAssocID="{9DBA2896-4648-43C2-928E-A27CB845BC9E}" presName="Name115" presStyleLbl="parChTrans1D2" presStyleIdx="3" presStyleCnt="4"/>
      <dgm:spPr>
        <a:custGeom>
          <a:avLst/>
          <a:gdLst/>
          <a:ahLst/>
          <a:cxnLst/>
          <a:rect l="0" t="0" r="0" b="0"/>
          <a:pathLst>
            <a:path>
              <a:moveTo>
                <a:pt x="1185481" y="105846"/>
              </a:moveTo>
              <a:lnTo>
                <a:pt x="0" y="105846"/>
              </a:lnTo>
              <a:lnTo>
                <a:pt x="0" y="0"/>
              </a:lnTo>
            </a:path>
          </a:pathLst>
        </a:custGeom>
      </dgm:spPr>
    </dgm:pt>
    <dgm:pt modelId="{53D6FB0B-5975-4B20-90FC-4A86D6ABAD33}" type="pres">
      <dgm:prSet presAssocID="{755F68FE-7EF3-4A7C-84BC-212388A74D7B}" presName="hierRoot3" presStyleCnt="0">
        <dgm:presLayoutVars>
          <dgm:hierBranch val="init"/>
        </dgm:presLayoutVars>
      </dgm:prSet>
      <dgm:spPr/>
    </dgm:pt>
    <dgm:pt modelId="{9BE53EA4-A24B-449E-8F58-699967D33398}" type="pres">
      <dgm:prSet presAssocID="{755F68FE-7EF3-4A7C-84BC-212388A74D7B}" presName="rootComposite3" presStyleCnt="0"/>
      <dgm:spPr/>
    </dgm:pt>
    <dgm:pt modelId="{999BBA25-AB2B-4D18-B46E-5108B654E1FF}" type="pres">
      <dgm:prSet presAssocID="{755F68FE-7EF3-4A7C-84BC-212388A74D7B}" presName="rootText3" presStyleLbl="asst1" presStyleIdx="0" presStyleCnt="1">
        <dgm:presLayoutVars>
          <dgm:chPref val="3"/>
        </dgm:presLayoutVars>
      </dgm:prSet>
      <dgm:spPr>
        <a:prstGeom prst="rect">
          <a:avLst/>
        </a:prstGeom>
      </dgm:spPr>
    </dgm:pt>
    <dgm:pt modelId="{ECD9B6F9-DDB2-4D09-8054-BC8FC1ED1DB5}" type="pres">
      <dgm:prSet presAssocID="{755F68FE-7EF3-4A7C-84BC-212388A74D7B}" presName="rootConnector3" presStyleLbl="asst1" presStyleIdx="0" presStyleCnt="1"/>
      <dgm:spPr/>
    </dgm:pt>
    <dgm:pt modelId="{D7818973-5DEC-441E-B404-6BEB56E1B9F1}" type="pres">
      <dgm:prSet presAssocID="{755F68FE-7EF3-4A7C-84BC-212388A74D7B}" presName="hierChild6" presStyleCnt="0"/>
      <dgm:spPr/>
    </dgm:pt>
    <dgm:pt modelId="{10DAB0A9-7636-4DDF-A9C5-3B064F7AE0C4}" type="pres">
      <dgm:prSet presAssocID="{755F68FE-7EF3-4A7C-84BC-212388A74D7B}" presName="hierChild7" presStyleCnt="0"/>
      <dgm:spPr/>
    </dgm:pt>
  </dgm:ptLst>
  <dgm:cxnLst>
    <dgm:cxn modelId="{85B87701-968D-456A-84C1-29CD8CDCFC0C}" type="presOf" srcId="{755F68FE-7EF3-4A7C-84BC-212388A74D7B}" destId="{999BBA25-AB2B-4D18-B46E-5108B654E1FF}" srcOrd="0" destOrd="0" presId="urn:microsoft.com/office/officeart/2009/3/layout/HorizontalOrganizationChart"/>
    <dgm:cxn modelId="{159FC102-8A0B-472E-9934-3E8870E7082D}" srcId="{CAE9637D-3DDC-4D13-B5DA-840554996406}" destId="{322CDD5C-A766-4B26-B520-DCC622780C9E}" srcOrd="1" destOrd="0" parTransId="{C37D541C-4E29-4051-B3FC-B6B0773047FD}" sibTransId="{F4D16B26-D7A4-496C-9E5C-D55D4BD7868F}"/>
    <dgm:cxn modelId="{80B2FB12-C738-4190-B1E8-1E31403EFB47}" type="presOf" srcId="{CF035839-652D-41D0-B439-59812E04A257}" destId="{D5E59E03-CDB4-46CF-B581-6518ED471687}" srcOrd="0" destOrd="0" presId="urn:microsoft.com/office/officeart/2009/3/layout/HorizontalOrganizationChart"/>
    <dgm:cxn modelId="{B1CEF416-F86F-4B90-B1D3-23E2EE28AA30}" type="presOf" srcId="{16D3BF7B-E70E-4196-AC80-BE57BE8A7568}" destId="{8AA85112-6E7A-4FC9-A2A1-5C731F352205}" srcOrd="1" destOrd="0" presId="urn:microsoft.com/office/officeart/2009/3/layout/HorizontalOrganizationChart"/>
    <dgm:cxn modelId="{C37CC522-23EA-4506-85A5-2D40FE24A335}" type="presOf" srcId="{C37D541C-4E29-4051-B3FC-B6B0773047FD}" destId="{71573F9E-62D7-4A2F-9B11-98DDA8957C9A}" srcOrd="0" destOrd="0" presId="urn:microsoft.com/office/officeart/2009/3/layout/HorizontalOrganizationChart"/>
    <dgm:cxn modelId="{7AFA2761-89A1-4B4F-B477-5A2C134DABF4}" srcId="{CAE9637D-3DDC-4D13-B5DA-840554996406}" destId="{755F68FE-7EF3-4A7C-84BC-212388A74D7B}" srcOrd="0" destOrd="0" parTransId="{9DBA2896-4648-43C2-928E-A27CB845BC9E}" sibTransId="{2580ED42-20E0-44C2-A20A-D973A4391840}"/>
    <dgm:cxn modelId="{2816105A-FF9F-41F8-99D1-F52BD978B069}" type="presOf" srcId="{2330210C-85DA-4ED7-827B-A4EC1C31EE7E}" destId="{8B8ADFC6-AE32-4841-9FEE-3E66437E4D6B}" srcOrd="0" destOrd="0" presId="urn:microsoft.com/office/officeart/2009/3/layout/HorizontalOrganizationChart"/>
    <dgm:cxn modelId="{2EA14684-73EA-48B9-8372-D72B08E17DD9}" type="presOf" srcId="{755F68FE-7EF3-4A7C-84BC-212388A74D7B}" destId="{ECD9B6F9-DDB2-4D09-8054-BC8FC1ED1DB5}" srcOrd="1" destOrd="0" presId="urn:microsoft.com/office/officeart/2009/3/layout/HorizontalOrganizationChart"/>
    <dgm:cxn modelId="{0555D28B-CDC3-4F8C-947E-F03E3138ECE6}" type="presOf" srcId="{322CDD5C-A766-4B26-B520-DCC622780C9E}" destId="{953ED7F4-6066-46E5-AE99-89FF6D212AF0}" srcOrd="0" destOrd="0" presId="urn:microsoft.com/office/officeart/2009/3/layout/HorizontalOrganizationChart"/>
    <dgm:cxn modelId="{09191CA0-9D0D-44D3-9F84-B58F57A9D09C}" srcId="{CAE9637D-3DDC-4D13-B5DA-840554996406}" destId="{CF035839-652D-41D0-B439-59812E04A257}" srcOrd="2" destOrd="0" parTransId="{2330210C-85DA-4ED7-827B-A4EC1C31EE7E}" sibTransId="{0AD36890-4A5F-4B42-B548-02C0EDE5AAF4}"/>
    <dgm:cxn modelId="{5A7502A1-6E75-4EAA-8D27-3FF639DB299A}" srcId="{2A5F9CA7-1B4C-4AC3-B2B9-2A359FCFCA67}" destId="{CAE9637D-3DDC-4D13-B5DA-840554996406}" srcOrd="0" destOrd="0" parTransId="{99CA0FEB-C6C3-4E55-A476-FA8F53F72EF1}" sibTransId="{8555A4B3-D167-4A26-B818-02790B32EDA9}"/>
    <dgm:cxn modelId="{377CC0A7-2C0E-4F0C-B279-D20B8A7CCE94}" srcId="{CAE9637D-3DDC-4D13-B5DA-840554996406}" destId="{16D3BF7B-E70E-4196-AC80-BE57BE8A7568}" srcOrd="3" destOrd="0" parTransId="{1F6055C8-B318-46CA-9F03-CD1A65A10857}" sibTransId="{FC73605A-505E-4F34-BC54-24DD9B3B4BC7}"/>
    <dgm:cxn modelId="{C73260AC-6069-4E83-BFE9-7C13FC3491EA}" type="presOf" srcId="{2A5F9CA7-1B4C-4AC3-B2B9-2A359FCFCA67}" destId="{A24BE2D3-84C7-413D-AE31-5A560965EF88}" srcOrd="0" destOrd="0" presId="urn:microsoft.com/office/officeart/2009/3/layout/HorizontalOrganizationChart"/>
    <dgm:cxn modelId="{9C9944B9-FC2C-4AC6-A620-1764EBE3F31E}" type="presOf" srcId="{16D3BF7B-E70E-4196-AC80-BE57BE8A7568}" destId="{32C621F6-3AE8-4493-B6E2-B6D5CB1549FE}" srcOrd="0" destOrd="0" presId="urn:microsoft.com/office/officeart/2009/3/layout/HorizontalOrganizationChart"/>
    <dgm:cxn modelId="{B9DBD9BA-5444-455C-876F-B89CC81F66A7}" type="presOf" srcId="{1F6055C8-B318-46CA-9F03-CD1A65A10857}" destId="{69817E1F-2C1B-40DD-AEA7-392D720F60BB}" srcOrd="0" destOrd="0" presId="urn:microsoft.com/office/officeart/2009/3/layout/HorizontalOrganizationChart"/>
    <dgm:cxn modelId="{0A2142BE-A92A-46E4-94B0-3C940FA0C5CB}" type="presOf" srcId="{CAE9637D-3DDC-4D13-B5DA-840554996406}" destId="{FFC4E814-E672-4FC0-92F6-421164C2768C}" srcOrd="0" destOrd="0" presId="urn:microsoft.com/office/officeart/2009/3/layout/HorizontalOrganizationChart"/>
    <dgm:cxn modelId="{6F86BAC7-A332-4793-9FE2-3B52542B89BB}" type="presOf" srcId="{322CDD5C-A766-4B26-B520-DCC622780C9E}" destId="{A9D1EEE9-D17A-49FE-AEAB-8C464EA4D701}" srcOrd="1" destOrd="0" presId="urn:microsoft.com/office/officeart/2009/3/layout/HorizontalOrganizationChart"/>
    <dgm:cxn modelId="{4DF671C9-53CB-4AD3-8FFC-1A796F734BCA}" type="presOf" srcId="{CAE9637D-3DDC-4D13-B5DA-840554996406}" destId="{AE3F5CAA-518C-4A2F-B578-05A7B573FE39}" srcOrd="1" destOrd="0" presId="urn:microsoft.com/office/officeart/2009/3/layout/HorizontalOrganizationChart"/>
    <dgm:cxn modelId="{10B064F0-55F0-48FD-804A-864C0D4BCD05}" type="presOf" srcId="{CF035839-652D-41D0-B439-59812E04A257}" destId="{7373BBC3-1841-4A2A-92D2-74E1350FCACE}" srcOrd="1" destOrd="0" presId="urn:microsoft.com/office/officeart/2009/3/layout/HorizontalOrganizationChart"/>
    <dgm:cxn modelId="{A8455CFA-6790-42D0-BE17-22A8E828859E}" type="presOf" srcId="{9DBA2896-4648-43C2-928E-A27CB845BC9E}" destId="{77FE95F8-DC6A-4C0C-8158-EB0E172E35B7}" srcOrd="0" destOrd="0" presId="urn:microsoft.com/office/officeart/2009/3/layout/HorizontalOrganizationChart"/>
    <dgm:cxn modelId="{D9684100-91D0-42BE-9570-1DB7CCCE37D2}" type="presParOf" srcId="{A24BE2D3-84C7-413D-AE31-5A560965EF88}" destId="{C74FC275-0A45-463C-AD1D-384F580B1F67}" srcOrd="0" destOrd="0" presId="urn:microsoft.com/office/officeart/2009/3/layout/HorizontalOrganizationChart"/>
    <dgm:cxn modelId="{14289144-8220-4AFB-A9B9-B51C6C59D470}" type="presParOf" srcId="{C74FC275-0A45-463C-AD1D-384F580B1F67}" destId="{CCA67753-33BA-4D56-B150-EAFAA6C6BA2D}" srcOrd="0" destOrd="0" presId="urn:microsoft.com/office/officeart/2009/3/layout/HorizontalOrganizationChart"/>
    <dgm:cxn modelId="{ABDDB244-7183-4ACB-BDBC-CC85B5A95782}" type="presParOf" srcId="{CCA67753-33BA-4D56-B150-EAFAA6C6BA2D}" destId="{FFC4E814-E672-4FC0-92F6-421164C2768C}" srcOrd="0" destOrd="0" presId="urn:microsoft.com/office/officeart/2009/3/layout/HorizontalOrganizationChart"/>
    <dgm:cxn modelId="{70858E0D-4CDB-45A6-8B9D-533144DA586E}" type="presParOf" srcId="{CCA67753-33BA-4D56-B150-EAFAA6C6BA2D}" destId="{AE3F5CAA-518C-4A2F-B578-05A7B573FE39}" srcOrd="1" destOrd="0" presId="urn:microsoft.com/office/officeart/2009/3/layout/HorizontalOrganizationChart"/>
    <dgm:cxn modelId="{BBED1B02-3B00-42B5-92AB-E562A97D0AF2}" type="presParOf" srcId="{C74FC275-0A45-463C-AD1D-384F580B1F67}" destId="{06F5C802-2E33-4339-9038-335A9E616774}" srcOrd="1" destOrd="0" presId="urn:microsoft.com/office/officeart/2009/3/layout/HorizontalOrganizationChart"/>
    <dgm:cxn modelId="{3BDD5FBF-24DF-43C7-81C6-927A8F9D7392}" type="presParOf" srcId="{06F5C802-2E33-4339-9038-335A9E616774}" destId="{71573F9E-62D7-4A2F-9B11-98DDA8957C9A}" srcOrd="0" destOrd="0" presId="urn:microsoft.com/office/officeart/2009/3/layout/HorizontalOrganizationChart"/>
    <dgm:cxn modelId="{4932ECF5-BBAB-4AE0-9493-50A2B15B680C}" type="presParOf" srcId="{06F5C802-2E33-4339-9038-335A9E616774}" destId="{D2AD2900-508A-492D-AEBB-C0F568BB76A4}" srcOrd="1" destOrd="0" presId="urn:microsoft.com/office/officeart/2009/3/layout/HorizontalOrganizationChart"/>
    <dgm:cxn modelId="{BDD9E09D-D4D3-4CA8-AEC6-F7A472C14986}" type="presParOf" srcId="{D2AD2900-508A-492D-AEBB-C0F568BB76A4}" destId="{21C32D4A-1E52-4859-A928-9954365D35E7}" srcOrd="0" destOrd="0" presId="urn:microsoft.com/office/officeart/2009/3/layout/HorizontalOrganizationChart"/>
    <dgm:cxn modelId="{A6081630-FF8E-4F5D-9A0C-04136FA20EE7}" type="presParOf" srcId="{21C32D4A-1E52-4859-A928-9954365D35E7}" destId="{953ED7F4-6066-46E5-AE99-89FF6D212AF0}" srcOrd="0" destOrd="0" presId="urn:microsoft.com/office/officeart/2009/3/layout/HorizontalOrganizationChart"/>
    <dgm:cxn modelId="{D68EC693-B300-41A7-A6B9-7B91FF4B9F92}" type="presParOf" srcId="{21C32D4A-1E52-4859-A928-9954365D35E7}" destId="{A9D1EEE9-D17A-49FE-AEAB-8C464EA4D701}" srcOrd="1" destOrd="0" presId="urn:microsoft.com/office/officeart/2009/3/layout/HorizontalOrganizationChart"/>
    <dgm:cxn modelId="{E74187FB-F066-4F3F-9B85-0D774E85A68A}" type="presParOf" srcId="{D2AD2900-508A-492D-AEBB-C0F568BB76A4}" destId="{0ED5A5C7-1075-4270-8787-711C7114FDB5}" srcOrd="1" destOrd="0" presId="urn:microsoft.com/office/officeart/2009/3/layout/HorizontalOrganizationChart"/>
    <dgm:cxn modelId="{F3884C3F-E007-44C1-AD14-05562A5CAE91}" type="presParOf" srcId="{D2AD2900-508A-492D-AEBB-C0F568BB76A4}" destId="{432E52D3-D913-4F7B-9872-B4BE61D7F1A3}" srcOrd="2" destOrd="0" presId="urn:microsoft.com/office/officeart/2009/3/layout/HorizontalOrganizationChart"/>
    <dgm:cxn modelId="{A42D5B97-488C-47F5-A618-5B220252E38B}" type="presParOf" srcId="{06F5C802-2E33-4339-9038-335A9E616774}" destId="{8B8ADFC6-AE32-4841-9FEE-3E66437E4D6B}" srcOrd="2" destOrd="0" presId="urn:microsoft.com/office/officeart/2009/3/layout/HorizontalOrganizationChart"/>
    <dgm:cxn modelId="{2839EE70-845B-42B4-A1A0-EDCD0E62DCDF}" type="presParOf" srcId="{06F5C802-2E33-4339-9038-335A9E616774}" destId="{D28B0615-3931-420D-B39F-84325C151FE0}" srcOrd="3" destOrd="0" presId="urn:microsoft.com/office/officeart/2009/3/layout/HorizontalOrganizationChart"/>
    <dgm:cxn modelId="{6DF36D93-023C-49D6-827B-F08C5D66F7AA}" type="presParOf" srcId="{D28B0615-3931-420D-B39F-84325C151FE0}" destId="{2AF08D91-945D-405A-9906-92B1C6B78E09}" srcOrd="0" destOrd="0" presId="urn:microsoft.com/office/officeart/2009/3/layout/HorizontalOrganizationChart"/>
    <dgm:cxn modelId="{4774FAE8-2DE4-4D1D-852D-61B15005BDB2}" type="presParOf" srcId="{2AF08D91-945D-405A-9906-92B1C6B78E09}" destId="{D5E59E03-CDB4-46CF-B581-6518ED471687}" srcOrd="0" destOrd="0" presId="urn:microsoft.com/office/officeart/2009/3/layout/HorizontalOrganizationChart"/>
    <dgm:cxn modelId="{D5EE0F2F-46DB-4255-8897-D653BBE99EE0}" type="presParOf" srcId="{2AF08D91-945D-405A-9906-92B1C6B78E09}" destId="{7373BBC3-1841-4A2A-92D2-74E1350FCACE}" srcOrd="1" destOrd="0" presId="urn:microsoft.com/office/officeart/2009/3/layout/HorizontalOrganizationChart"/>
    <dgm:cxn modelId="{8C661744-1AFF-4523-BFC3-0A62C9582B84}" type="presParOf" srcId="{D28B0615-3931-420D-B39F-84325C151FE0}" destId="{EE1B098E-9C3F-49EF-BEC2-095574A5DB22}" srcOrd="1" destOrd="0" presId="urn:microsoft.com/office/officeart/2009/3/layout/HorizontalOrganizationChart"/>
    <dgm:cxn modelId="{5DFE02CB-2121-4593-A84D-9BD5C38B4DBA}" type="presParOf" srcId="{D28B0615-3931-420D-B39F-84325C151FE0}" destId="{7042AC17-92AA-4DD9-8C7A-42D0CBD4771A}" srcOrd="2" destOrd="0" presId="urn:microsoft.com/office/officeart/2009/3/layout/HorizontalOrganizationChart"/>
    <dgm:cxn modelId="{4D26B157-1077-408F-97AB-693258CA1C7C}" type="presParOf" srcId="{06F5C802-2E33-4339-9038-335A9E616774}" destId="{69817E1F-2C1B-40DD-AEA7-392D720F60BB}" srcOrd="4" destOrd="0" presId="urn:microsoft.com/office/officeart/2009/3/layout/HorizontalOrganizationChart"/>
    <dgm:cxn modelId="{16727CEC-917B-4B72-B04C-B6AC6157C807}" type="presParOf" srcId="{06F5C802-2E33-4339-9038-335A9E616774}" destId="{7FC50747-B82D-4F80-97DC-D02FEDCA6DCA}" srcOrd="5" destOrd="0" presId="urn:microsoft.com/office/officeart/2009/3/layout/HorizontalOrganizationChart"/>
    <dgm:cxn modelId="{42488C01-0309-4AC8-BF35-8E1714D4F6AE}" type="presParOf" srcId="{7FC50747-B82D-4F80-97DC-D02FEDCA6DCA}" destId="{1FEAB6EB-EACB-4D60-8B2B-C845F0BF2026}" srcOrd="0" destOrd="0" presId="urn:microsoft.com/office/officeart/2009/3/layout/HorizontalOrganizationChart"/>
    <dgm:cxn modelId="{69617F3D-0257-43C4-89BC-E107AEED9D11}" type="presParOf" srcId="{1FEAB6EB-EACB-4D60-8B2B-C845F0BF2026}" destId="{32C621F6-3AE8-4493-B6E2-B6D5CB1549FE}" srcOrd="0" destOrd="0" presId="urn:microsoft.com/office/officeart/2009/3/layout/HorizontalOrganizationChart"/>
    <dgm:cxn modelId="{F19D1581-A609-4F79-A0AF-47B0E355AEE4}" type="presParOf" srcId="{1FEAB6EB-EACB-4D60-8B2B-C845F0BF2026}" destId="{8AA85112-6E7A-4FC9-A2A1-5C731F352205}" srcOrd="1" destOrd="0" presId="urn:microsoft.com/office/officeart/2009/3/layout/HorizontalOrganizationChart"/>
    <dgm:cxn modelId="{15CA0976-CB2C-4CD6-814A-94E3EE36D26B}" type="presParOf" srcId="{7FC50747-B82D-4F80-97DC-D02FEDCA6DCA}" destId="{69B910ED-D722-41BD-9E7E-266357ABA754}" srcOrd="1" destOrd="0" presId="urn:microsoft.com/office/officeart/2009/3/layout/HorizontalOrganizationChart"/>
    <dgm:cxn modelId="{3CFF005F-C88A-4ECB-A4B4-9DC4CF180EE9}" type="presParOf" srcId="{7FC50747-B82D-4F80-97DC-D02FEDCA6DCA}" destId="{7030341B-AEB1-4341-9FDC-DFAC094AFC3E}" srcOrd="2" destOrd="0" presId="urn:microsoft.com/office/officeart/2009/3/layout/HorizontalOrganizationChart"/>
    <dgm:cxn modelId="{1D9343A2-7A7B-4EE7-9B99-726EE37CBF25}" type="presParOf" srcId="{C74FC275-0A45-463C-AD1D-384F580B1F67}" destId="{C6F787A9-6F2E-42ED-BAAD-475F109AF983}" srcOrd="2" destOrd="0" presId="urn:microsoft.com/office/officeart/2009/3/layout/HorizontalOrganizationChart"/>
    <dgm:cxn modelId="{B7EB9079-CE1F-487B-B890-6F6A473BB60F}" type="presParOf" srcId="{C6F787A9-6F2E-42ED-BAAD-475F109AF983}" destId="{77FE95F8-DC6A-4C0C-8158-EB0E172E35B7}" srcOrd="0" destOrd="0" presId="urn:microsoft.com/office/officeart/2009/3/layout/HorizontalOrganizationChart"/>
    <dgm:cxn modelId="{DD07B27B-4CE4-4034-8502-CE346765CBE2}" type="presParOf" srcId="{C6F787A9-6F2E-42ED-BAAD-475F109AF983}" destId="{53D6FB0B-5975-4B20-90FC-4A86D6ABAD33}" srcOrd="1" destOrd="0" presId="urn:microsoft.com/office/officeart/2009/3/layout/HorizontalOrganizationChart"/>
    <dgm:cxn modelId="{34D16670-1D16-4A63-8C70-81278EA9B3D6}" type="presParOf" srcId="{53D6FB0B-5975-4B20-90FC-4A86D6ABAD33}" destId="{9BE53EA4-A24B-449E-8F58-699967D33398}" srcOrd="0" destOrd="0" presId="urn:microsoft.com/office/officeart/2009/3/layout/HorizontalOrganizationChart"/>
    <dgm:cxn modelId="{B527F975-0B8E-4ACA-9605-98186520F16C}" type="presParOf" srcId="{9BE53EA4-A24B-449E-8F58-699967D33398}" destId="{999BBA25-AB2B-4D18-B46E-5108B654E1FF}" srcOrd="0" destOrd="0" presId="urn:microsoft.com/office/officeart/2009/3/layout/HorizontalOrganizationChart"/>
    <dgm:cxn modelId="{01EC176D-7320-4234-814D-1432329CD080}" type="presParOf" srcId="{9BE53EA4-A24B-449E-8F58-699967D33398}" destId="{ECD9B6F9-DDB2-4D09-8054-BC8FC1ED1DB5}" srcOrd="1" destOrd="0" presId="urn:microsoft.com/office/officeart/2009/3/layout/HorizontalOrganizationChart"/>
    <dgm:cxn modelId="{DA8C6257-5AF6-4643-BEDC-6C2C2ACECF6D}" type="presParOf" srcId="{53D6FB0B-5975-4B20-90FC-4A86D6ABAD33}" destId="{D7818973-5DEC-441E-B404-6BEB56E1B9F1}" srcOrd="1" destOrd="0" presId="urn:microsoft.com/office/officeart/2009/3/layout/HorizontalOrganizationChart"/>
    <dgm:cxn modelId="{ED11AB45-33C8-491D-8E02-96063A86EB63}" type="presParOf" srcId="{53D6FB0B-5975-4B20-90FC-4A86D6ABAD33}" destId="{10DAB0A9-7636-4DDF-A9C5-3B064F7AE0C4}" srcOrd="2" destOrd="0" presId="urn:microsoft.com/office/officeart/2009/3/layout/HorizontalOrganizationChart"/>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A5F9CA7-1B4C-4AC3-B2B9-2A359FCFCA67}" type="doc">
      <dgm:prSet loTypeId="urn:microsoft.com/office/officeart/2009/3/layout/HorizontalOrganizationChart" loCatId="hierarchy" qsTypeId="urn:microsoft.com/office/officeart/2005/8/quickstyle/simple4" qsCatId="simple" csTypeId="urn:microsoft.com/office/officeart/2005/8/colors/accent0_1" csCatId="mainScheme" phldr="1"/>
      <dgm:spPr/>
      <dgm:t>
        <a:bodyPr/>
        <a:lstStyle/>
        <a:p>
          <a:endParaRPr lang="ru-RU"/>
        </a:p>
      </dgm:t>
    </dgm:pt>
    <dgm:pt modelId="{CAE9637D-3DDC-4D13-B5DA-840554996406}">
      <dgm:prSet phldrT="[Текст]"/>
      <dgm:spPr>
        <a:xfrm>
          <a:off x="3766564" y="828440"/>
          <a:ext cx="2024635" cy="714396"/>
        </a:xfrm>
      </dgm:spPr>
      <dgm:t>
        <a:bodyPr/>
        <a:lstStyle/>
        <a:p>
          <a:pPr>
            <a:buNone/>
          </a:pPr>
          <a:r>
            <a:rPr lang="ru-RU">
              <a:latin typeface="Calibri" panose="020F0502020204030204"/>
              <a:ea typeface="+mn-ea"/>
              <a:cs typeface="+mn-cs"/>
            </a:rPr>
            <a:t>Скорректированный спрос и предложение</a:t>
          </a:r>
        </a:p>
      </dgm:t>
    </dgm:pt>
    <dgm:pt modelId="{99CA0FEB-C6C3-4E55-A476-FA8F53F72EF1}" type="parTrans" cxnId="{5A7502A1-6E75-4EAA-8D27-3FF639DB299A}">
      <dgm:prSet/>
      <dgm:spPr/>
      <dgm:t>
        <a:bodyPr/>
        <a:lstStyle/>
        <a:p>
          <a:endParaRPr lang="ru-RU"/>
        </a:p>
      </dgm:t>
    </dgm:pt>
    <dgm:pt modelId="{8555A4B3-D167-4A26-B818-02790B32EDA9}" type="sibTrans" cxnId="{5A7502A1-6E75-4EAA-8D27-3FF639DB299A}">
      <dgm:prSet/>
      <dgm:spPr/>
      <dgm:t>
        <a:bodyPr/>
        <a:lstStyle/>
        <a:p>
          <a:endParaRPr lang="ru-RU"/>
        </a:p>
      </dgm:t>
    </dgm:pt>
    <dgm:pt modelId="{755F68FE-7EF3-4A7C-84BC-212388A74D7B}" type="asst">
      <dgm:prSet phldrT="[Текст]"/>
      <dgm:spPr>
        <a:xfrm>
          <a:off x="1969000" y="1343186"/>
          <a:ext cx="1567625" cy="478125"/>
        </a:xfrm>
      </dgm:spPr>
      <dgm:t>
        <a:bodyPr/>
        <a:lstStyle/>
        <a:p>
          <a:pPr>
            <a:buNone/>
          </a:pPr>
          <a:r>
            <a:rPr lang="ru-RU">
              <a:latin typeface="Calibri" panose="020F0502020204030204"/>
              <a:ea typeface="+mn-ea"/>
              <a:cs typeface="+mn-cs"/>
            </a:rPr>
            <a:t>Калибровка</a:t>
          </a:r>
        </a:p>
      </dgm:t>
    </dgm:pt>
    <dgm:pt modelId="{9DBA2896-4648-43C2-928E-A27CB845BC9E}" type="parTrans" cxnId="{7AFA2761-89A1-4B4F-B477-5A2C134DABF4}">
      <dgm:prSet/>
      <dgm:spPr>
        <a:xfrm>
          <a:off x="2752812" y="1185638"/>
          <a:ext cx="1013752" cy="157548"/>
        </a:xfrm>
      </dgm:spPr>
      <dgm:t>
        <a:bodyPr/>
        <a:lstStyle/>
        <a:p>
          <a:endParaRPr lang="ru-RU"/>
        </a:p>
      </dgm:t>
    </dgm:pt>
    <dgm:pt modelId="{2580ED42-20E0-44C2-A20A-D973A4391840}" type="sibTrans" cxnId="{7AFA2761-89A1-4B4F-B477-5A2C134DABF4}">
      <dgm:prSet/>
      <dgm:spPr/>
      <dgm:t>
        <a:bodyPr/>
        <a:lstStyle/>
        <a:p>
          <a:endParaRPr lang="ru-RU"/>
        </a:p>
      </dgm:t>
    </dgm:pt>
    <dgm:pt modelId="{322CDD5C-A766-4B26-B520-DCC622780C9E}">
      <dgm:prSet phldrT="[Текст]"/>
      <dgm:spPr>
        <a:xfrm>
          <a:off x="2132" y="52351"/>
          <a:ext cx="1567625" cy="478125"/>
        </a:xfrm>
      </dgm:spPr>
      <dgm:t>
        <a:bodyPr/>
        <a:lstStyle/>
        <a:p>
          <a:pPr>
            <a:buNone/>
          </a:pPr>
          <a:r>
            <a:rPr lang="ru-RU">
              <a:latin typeface="Calibri" panose="020F0502020204030204"/>
              <a:ea typeface="+mn-ea"/>
              <a:cs typeface="+mn-cs"/>
            </a:rPr>
            <a:t>Граф сети</a:t>
          </a:r>
        </a:p>
      </dgm:t>
    </dgm:pt>
    <dgm:pt modelId="{C37D541C-4E29-4051-B3FC-B6B0773047FD}" type="parTrans" cxnId="{159FC102-8A0B-472E-9934-3E8870E7082D}">
      <dgm:prSet/>
      <dgm:spPr>
        <a:xfrm>
          <a:off x="1569757" y="291413"/>
          <a:ext cx="2196807" cy="894224"/>
        </a:xfrm>
      </dgm:spPr>
      <dgm:t>
        <a:bodyPr/>
        <a:lstStyle/>
        <a:p>
          <a:endParaRPr lang="ru-RU"/>
        </a:p>
      </dgm:t>
    </dgm:pt>
    <dgm:pt modelId="{F4D16B26-D7A4-496C-9E5C-D55D4BD7868F}" type="sibTrans" cxnId="{159FC102-8A0B-472E-9934-3E8870E7082D}">
      <dgm:prSet/>
      <dgm:spPr/>
      <dgm:t>
        <a:bodyPr/>
        <a:lstStyle/>
        <a:p>
          <a:endParaRPr lang="ru-RU"/>
        </a:p>
      </dgm:t>
    </dgm:pt>
    <dgm:pt modelId="{CF035839-652D-41D0-B439-59812E04A257}">
      <dgm:prSet phldrT="[Текст]"/>
      <dgm:spPr>
        <a:xfrm>
          <a:off x="2132" y="726429"/>
          <a:ext cx="1567625" cy="478125"/>
        </a:xfrm>
      </dgm:spPr>
      <dgm:t>
        <a:bodyPr/>
        <a:lstStyle/>
        <a:p>
          <a:pPr>
            <a:buNone/>
          </a:pPr>
          <a:r>
            <a:rPr lang="ru-RU">
              <a:latin typeface="Calibri" panose="020F0502020204030204"/>
              <a:ea typeface="+mn-ea"/>
              <a:cs typeface="+mn-cs"/>
            </a:rPr>
            <a:t>Моделирование выбора пути</a:t>
          </a:r>
        </a:p>
      </dgm:t>
    </dgm:pt>
    <dgm:pt modelId="{2330210C-85DA-4ED7-827B-A4EC1C31EE7E}" type="parTrans" cxnId="{09191CA0-9D0D-44D3-9F84-B58F57A9D09C}">
      <dgm:prSet/>
      <dgm:spPr>
        <a:xfrm>
          <a:off x="1569757" y="965492"/>
          <a:ext cx="2196807" cy="220145"/>
        </a:xfrm>
      </dgm:spPr>
      <dgm:t>
        <a:bodyPr/>
        <a:lstStyle/>
        <a:p>
          <a:endParaRPr lang="ru-RU"/>
        </a:p>
      </dgm:t>
    </dgm:pt>
    <dgm:pt modelId="{0AD36890-4A5F-4B42-B548-02C0EDE5AAF4}" type="sibTrans" cxnId="{09191CA0-9D0D-44D3-9F84-B58F57A9D09C}">
      <dgm:prSet/>
      <dgm:spPr/>
      <dgm:t>
        <a:bodyPr/>
        <a:lstStyle/>
        <a:p>
          <a:endParaRPr lang="ru-RU"/>
        </a:p>
      </dgm:t>
    </dgm:pt>
    <dgm:pt modelId="{16D3BF7B-E70E-4196-AC80-BE57BE8A7568}">
      <dgm:prSet phldrT="[Текст]"/>
      <dgm:spPr>
        <a:xfrm>
          <a:off x="2132" y="1400508"/>
          <a:ext cx="1567625" cy="937915"/>
        </a:xfrm>
      </dgm:spPr>
      <dgm:t>
        <a:bodyPr/>
        <a:lstStyle/>
        <a:p>
          <a:pPr>
            <a:buNone/>
          </a:pPr>
          <a:r>
            <a:rPr lang="ru-RU">
              <a:latin typeface="Calibri" panose="020F0502020204030204"/>
              <a:ea typeface="+mn-ea"/>
              <a:cs typeface="+mn-cs"/>
            </a:rPr>
            <a:t>Измеренные транспортные потоков</a:t>
          </a:r>
        </a:p>
      </dgm:t>
    </dgm:pt>
    <dgm:pt modelId="{1F6055C8-B318-46CA-9F03-CD1A65A10857}" type="parTrans" cxnId="{377CC0A7-2C0E-4F0C-B279-D20B8A7CCE94}">
      <dgm:prSet/>
      <dgm:spPr>
        <a:xfrm>
          <a:off x="1569757" y="1185638"/>
          <a:ext cx="2196807" cy="683827"/>
        </a:xfrm>
      </dgm:spPr>
      <dgm:t>
        <a:bodyPr/>
        <a:lstStyle/>
        <a:p>
          <a:endParaRPr lang="ru-RU"/>
        </a:p>
      </dgm:t>
    </dgm:pt>
    <dgm:pt modelId="{FC73605A-505E-4F34-BC54-24DD9B3B4BC7}" type="sibTrans" cxnId="{377CC0A7-2C0E-4F0C-B279-D20B8A7CCE94}">
      <dgm:prSet/>
      <dgm:spPr/>
      <dgm:t>
        <a:bodyPr/>
        <a:lstStyle/>
        <a:p>
          <a:endParaRPr lang="ru-RU"/>
        </a:p>
      </dgm:t>
    </dgm:pt>
    <dgm:pt modelId="{A24BE2D3-84C7-413D-AE31-5A560965EF88}" type="pres">
      <dgm:prSet presAssocID="{2A5F9CA7-1B4C-4AC3-B2B9-2A359FCFCA67}" presName="hierChild1" presStyleCnt="0">
        <dgm:presLayoutVars>
          <dgm:orgChart val="1"/>
          <dgm:chPref val="1"/>
          <dgm:dir val="rev"/>
          <dgm:animOne val="branch"/>
          <dgm:animLvl val="lvl"/>
          <dgm:resizeHandles/>
        </dgm:presLayoutVars>
      </dgm:prSet>
      <dgm:spPr/>
    </dgm:pt>
    <dgm:pt modelId="{C74FC275-0A45-463C-AD1D-384F580B1F67}" type="pres">
      <dgm:prSet presAssocID="{CAE9637D-3DDC-4D13-B5DA-840554996406}" presName="hierRoot1" presStyleCnt="0">
        <dgm:presLayoutVars>
          <dgm:hierBranch val="init"/>
        </dgm:presLayoutVars>
      </dgm:prSet>
      <dgm:spPr/>
    </dgm:pt>
    <dgm:pt modelId="{CCA67753-33BA-4D56-B150-EAFAA6C6BA2D}" type="pres">
      <dgm:prSet presAssocID="{CAE9637D-3DDC-4D13-B5DA-840554996406}" presName="rootComposite1" presStyleCnt="0"/>
      <dgm:spPr/>
    </dgm:pt>
    <dgm:pt modelId="{FFC4E814-E672-4FC0-92F6-421164C2768C}" type="pres">
      <dgm:prSet presAssocID="{CAE9637D-3DDC-4D13-B5DA-840554996406}" presName="rootText1" presStyleLbl="node0" presStyleIdx="0" presStyleCnt="1" custScaleX="129153" custScaleY="149416" custLinFactNeighborX="7461" custLinFactNeighborY="-2039">
        <dgm:presLayoutVars>
          <dgm:chPref val="3"/>
        </dgm:presLayoutVars>
      </dgm:prSet>
      <dgm:spPr>
        <a:prstGeom prst="rect">
          <a:avLst/>
        </a:prstGeom>
      </dgm:spPr>
    </dgm:pt>
    <dgm:pt modelId="{AE3F5CAA-518C-4A2F-B578-05A7B573FE39}" type="pres">
      <dgm:prSet presAssocID="{CAE9637D-3DDC-4D13-B5DA-840554996406}" presName="rootConnector1" presStyleLbl="node1" presStyleIdx="0" presStyleCnt="0"/>
      <dgm:spPr/>
    </dgm:pt>
    <dgm:pt modelId="{06F5C802-2E33-4339-9038-335A9E616774}" type="pres">
      <dgm:prSet presAssocID="{CAE9637D-3DDC-4D13-B5DA-840554996406}" presName="hierChild2" presStyleCnt="0"/>
      <dgm:spPr/>
    </dgm:pt>
    <dgm:pt modelId="{71573F9E-62D7-4A2F-9B11-98DDA8957C9A}" type="pres">
      <dgm:prSet presAssocID="{C37D541C-4E29-4051-B3FC-B6B0773047FD}" presName="Name66" presStyleLbl="parChTrans1D2" presStyleIdx="0" presStyleCnt="4"/>
      <dgm:spPr>
        <a:custGeom>
          <a:avLst/>
          <a:gdLst/>
          <a:ahLst/>
          <a:cxnLst/>
          <a:rect l="0" t="0" r="0" b="0"/>
          <a:pathLst>
            <a:path>
              <a:moveTo>
                <a:pt x="2196807" y="894224"/>
              </a:moveTo>
              <a:lnTo>
                <a:pt x="156762" y="894224"/>
              </a:lnTo>
              <a:lnTo>
                <a:pt x="156762" y="0"/>
              </a:lnTo>
              <a:lnTo>
                <a:pt x="0" y="0"/>
              </a:lnTo>
            </a:path>
          </a:pathLst>
        </a:custGeom>
      </dgm:spPr>
    </dgm:pt>
    <dgm:pt modelId="{D2AD2900-508A-492D-AEBB-C0F568BB76A4}" type="pres">
      <dgm:prSet presAssocID="{322CDD5C-A766-4B26-B520-DCC622780C9E}" presName="hierRoot2" presStyleCnt="0">
        <dgm:presLayoutVars>
          <dgm:hierBranch val="init"/>
        </dgm:presLayoutVars>
      </dgm:prSet>
      <dgm:spPr/>
    </dgm:pt>
    <dgm:pt modelId="{21C32D4A-1E52-4859-A928-9954365D35E7}" type="pres">
      <dgm:prSet presAssocID="{322CDD5C-A766-4B26-B520-DCC622780C9E}" presName="rootComposite" presStyleCnt="0"/>
      <dgm:spPr/>
    </dgm:pt>
    <dgm:pt modelId="{953ED7F4-6066-46E5-AE99-89FF6D212AF0}" type="pres">
      <dgm:prSet presAssocID="{322CDD5C-A766-4B26-B520-DCC622780C9E}" presName="rootText" presStyleLbl="node2" presStyleIdx="0" presStyleCnt="3">
        <dgm:presLayoutVars>
          <dgm:chPref val="3"/>
        </dgm:presLayoutVars>
      </dgm:prSet>
      <dgm:spPr>
        <a:prstGeom prst="rect">
          <a:avLst/>
        </a:prstGeom>
      </dgm:spPr>
    </dgm:pt>
    <dgm:pt modelId="{A9D1EEE9-D17A-49FE-AEAB-8C464EA4D701}" type="pres">
      <dgm:prSet presAssocID="{322CDD5C-A766-4B26-B520-DCC622780C9E}" presName="rootConnector" presStyleLbl="node2" presStyleIdx="0" presStyleCnt="3"/>
      <dgm:spPr/>
    </dgm:pt>
    <dgm:pt modelId="{0ED5A5C7-1075-4270-8787-711C7114FDB5}" type="pres">
      <dgm:prSet presAssocID="{322CDD5C-A766-4B26-B520-DCC622780C9E}" presName="hierChild4" presStyleCnt="0"/>
      <dgm:spPr/>
    </dgm:pt>
    <dgm:pt modelId="{432E52D3-D913-4F7B-9872-B4BE61D7F1A3}" type="pres">
      <dgm:prSet presAssocID="{322CDD5C-A766-4B26-B520-DCC622780C9E}" presName="hierChild5" presStyleCnt="0"/>
      <dgm:spPr/>
    </dgm:pt>
    <dgm:pt modelId="{8B8ADFC6-AE32-4841-9FEE-3E66437E4D6B}" type="pres">
      <dgm:prSet presAssocID="{2330210C-85DA-4ED7-827B-A4EC1C31EE7E}" presName="Name66" presStyleLbl="parChTrans1D2" presStyleIdx="1" presStyleCnt="4"/>
      <dgm:spPr>
        <a:custGeom>
          <a:avLst/>
          <a:gdLst/>
          <a:ahLst/>
          <a:cxnLst/>
          <a:rect l="0" t="0" r="0" b="0"/>
          <a:pathLst>
            <a:path>
              <a:moveTo>
                <a:pt x="2196807" y="220145"/>
              </a:moveTo>
              <a:lnTo>
                <a:pt x="156762" y="220145"/>
              </a:lnTo>
              <a:lnTo>
                <a:pt x="156762" y="0"/>
              </a:lnTo>
              <a:lnTo>
                <a:pt x="0" y="0"/>
              </a:lnTo>
            </a:path>
          </a:pathLst>
        </a:custGeom>
      </dgm:spPr>
    </dgm:pt>
    <dgm:pt modelId="{D28B0615-3931-420D-B39F-84325C151FE0}" type="pres">
      <dgm:prSet presAssocID="{CF035839-652D-41D0-B439-59812E04A257}" presName="hierRoot2" presStyleCnt="0">
        <dgm:presLayoutVars>
          <dgm:hierBranch val="init"/>
        </dgm:presLayoutVars>
      </dgm:prSet>
      <dgm:spPr/>
    </dgm:pt>
    <dgm:pt modelId="{2AF08D91-945D-405A-9906-92B1C6B78E09}" type="pres">
      <dgm:prSet presAssocID="{CF035839-652D-41D0-B439-59812E04A257}" presName="rootComposite" presStyleCnt="0"/>
      <dgm:spPr/>
    </dgm:pt>
    <dgm:pt modelId="{D5E59E03-CDB4-46CF-B581-6518ED471687}" type="pres">
      <dgm:prSet presAssocID="{CF035839-652D-41D0-B439-59812E04A257}" presName="rootText" presStyleLbl="node2" presStyleIdx="1" presStyleCnt="3">
        <dgm:presLayoutVars>
          <dgm:chPref val="3"/>
        </dgm:presLayoutVars>
      </dgm:prSet>
      <dgm:spPr>
        <a:prstGeom prst="rect">
          <a:avLst/>
        </a:prstGeom>
      </dgm:spPr>
    </dgm:pt>
    <dgm:pt modelId="{7373BBC3-1841-4A2A-92D2-74E1350FCACE}" type="pres">
      <dgm:prSet presAssocID="{CF035839-652D-41D0-B439-59812E04A257}" presName="rootConnector" presStyleLbl="node2" presStyleIdx="1" presStyleCnt="3"/>
      <dgm:spPr/>
    </dgm:pt>
    <dgm:pt modelId="{EE1B098E-9C3F-49EF-BEC2-095574A5DB22}" type="pres">
      <dgm:prSet presAssocID="{CF035839-652D-41D0-B439-59812E04A257}" presName="hierChild4" presStyleCnt="0"/>
      <dgm:spPr/>
    </dgm:pt>
    <dgm:pt modelId="{7042AC17-92AA-4DD9-8C7A-42D0CBD4771A}" type="pres">
      <dgm:prSet presAssocID="{CF035839-652D-41D0-B439-59812E04A257}" presName="hierChild5" presStyleCnt="0"/>
      <dgm:spPr/>
    </dgm:pt>
    <dgm:pt modelId="{69817E1F-2C1B-40DD-AEA7-392D720F60BB}" type="pres">
      <dgm:prSet presAssocID="{1F6055C8-B318-46CA-9F03-CD1A65A10857}" presName="Name66" presStyleLbl="parChTrans1D2" presStyleIdx="2" presStyleCnt="4"/>
      <dgm:spPr>
        <a:custGeom>
          <a:avLst/>
          <a:gdLst/>
          <a:ahLst/>
          <a:cxnLst/>
          <a:rect l="0" t="0" r="0" b="0"/>
          <a:pathLst>
            <a:path>
              <a:moveTo>
                <a:pt x="2196807" y="0"/>
              </a:moveTo>
              <a:lnTo>
                <a:pt x="156762" y="0"/>
              </a:lnTo>
              <a:lnTo>
                <a:pt x="156762" y="683827"/>
              </a:lnTo>
              <a:lnTo>
                <a:pt x="0" y="683827"/>
              </a:lnTo>
            </a:path>
          </a:pathLst>
        </a:custGeom>
      </dgm:spPr>
    </dgm:pt>
    <dgm:pt modelId="{7FC50747-B82D-4F80-97DC-D02FEDCA6DCA}" type="pres">
      <dgm:prSet presAssocID="{16D3BF7B-E70E-4196-AC80-BE57BE8A7568}" presName="hierRoot2" presStyleCnt="0">
        <dgm:presLayoutVars>
          <dgm:hierBranch val="init"/>
        </dgm:presLayoutVars>
      </dgm:prSet>
      <dgm:spPr/>
    </dgm:pt>
    <dgm:pt modelId="{1FEAB6EB-EACB-4D60-8B2B-C845F0BF2026}" type="pres">
      <dgm:prSet presAssocID="{16D3BF7B-E70E-4196-AC80-BE57BE8A7568}" presName="rootComposite" presStyleCnt="0"/>
      <dgm:spPr/>
    </dgm:pt>
    <dgm:pt modelId="{32C621F6-3AE8-4493-B6E2-B6D5CB1549FE}" type="pres">
      <dgm:prSet presAssocID="{16D3BF7B-E70E-4196-AC80-BE57BE8A7568}" presName="rootText" presStyleLbl="node2" presStyleIdx="2" presStyleCnt="3" custScaleY="196165">
        <dgm:presLayoutVars>
          <dgm:chPref val="3"/>
        </dgm:presLayoutVars>
      </dgm:prSet>
      <dgm:spPr>
        <a:prstGeom prst="rect">
          <a:avLst/>
        </a:prstGeom>
      </dgm:spPr>
    </dgm:pt>
    <dgm:pt modelId="{8AA85112-6E7A-4FC9-A2A1-5C731F352205}" type="pres">
      <dgm:prSet presAssocID="{16D3BF7B-E70E-4196-AC80-BE57BE8A7568}" presName="rootConnector" presStyleLbl="node2" presStyleIdx="2" presStyleCnt="3"/>
      <dgm:spPr/>
    </dgm:pt>
    <dgm:pt modelId="{69B910ED-D722-41BD-9E7E-266357ABA754}" type="pres">
      <dgm:prSet presAssocID="{16D3BF7B-E70E-4196-AC80-BE57BE8A7568}" presName="hierChild4" presStyleCnt="0"/>
      <dgm:spPr/>
    </dgm:pt>
    <dgm:pt modelId="{7030341B-AEB1-4341-9FDC-DFAC094AFC3E}" type="pres">
      <dgm:prSet presAssocID="{16D3BF7B-E70E-4196-AC80-BE57BE8A7568}" presName="hierChild5" presStyleCnt="0"/>
      <dgm:spPr/>
    </dgm:pt>
    <dgm:pt modelId="{C6F787A9-6F2E-42ED-BAAD-475F109AF983}" type="pres">
      <dgm:prSet presAssocID="{CAE9637D-3DDC-4D13-B5DA-840554996406}" presName="hierChild3" presStyleCnt="0"/>
      <dgm:spPr/>
    </dgm:pt>
    <dgm:pt modelId="{77FE95F8-DC6A-4C0C-8158-EB0E172E35B7}" type="pres">
      <dgm:prSet presAssocID="{9DBA2896-4648-43C2-928E-A27CB845BC9E}" presName="Name115" presStyleLbl="parChTrans1D2" presStyleIdx="3" presStyleCnt="4"/>
      <dgm:spPr>
        <a:custGeom>
          <a:avLst/>
          <a:gdLst/>
          <a:ahLst/>
          <a:cxnLst/>
          <a:rect l="0" t="0" r="0" b="0"/>
          <a:pathLst>
            <a:path>
              <a:moveTo>
                <a:pt x="1013752" y="0"/>
              </a:moveTo>
              <a:lnTo>
                <a:pt x="0" y="0"/>
              </a:lnTo>
              <a:lnTo>
                <a:pt x="0" y="157548"/>
              </a:lnTo>
            </a:path>
          </a:pathLst>
        </a:custGeom>
      </dgm:spPr>
    </dgm:pt>
    <dgm:pt modelId="{53D6FB0B-5975-4B20-90FC-4A86D6ABAD33}" type="pres">
      <dgm:prSet presAssocID="{755F68FE-7EF3-4A7C-84BC-212388A74D7B}" presName="hierRoot3" presStyleCnt="0">
        <dgm:presLayoutVars>
          <dgm:hierBranch val="init"/>
        </dgm:presLayoutVars>
      </dgm:prSet>
      <dgm:spPr/>
    </dgm:pt>
    <dgm:pt modelId="{9BE53EA4-A24B-449E-8F58-699967D33398}" type="pres">
      <dgm:prSet presAssocID="{755F68FE-7EF3-4A7C-84BC-212388A74D7B}" presName="rootComposite3" presStyleCnt="0"/>
      <dgm:spPr/>
    </dgm:pt>
    <dgm:pt modelId="{999BBA25-AB2B-4D18-B46E-5108B654E1FF}" type="pres">
      <dgm:prSet presAssocID="{755F68FE-7EF3-4A7C-84BC-212388A74D7B}" presName="rootText3" presStyleLbl="asst1" presStyleIdx="0" presStyleCnt="1" custLinFactY="51404" custLinFactNeighborX="5468" custLinFactNeighborY="100000">
        <dgm:presLayoutVars>
          <dgm:chPref val="3"/>
        </dgm:presLayoutVars>
      </dgm:prSet>
      <dgm:spPr>
        <a:prstGeom prst="rect">
          <a:avLst/>
        </a:prstGeom>
      </dgm:spPr>
    </dgm:pt>
    <dgm:pt modelId="{ECD9B6F9-DDB2-4D09-8054-BC8FC1ED1DB5}" type="pres">
      <dgm:prSet presAssocID="{755F68FE-7EF3-4A7C-84BC-212388A74D7B}" presName="rootConnector3" presStyleLbl="asst1" presStyleIdx="0" presStyleCnt="1"/>
      <dgm:spPr/>
    </dgm:pt>
    <dgm:pt modelId="{D7818973-5DEC-441E-B404-6BEB56E1B9F1}" type="pres">
      <dgm:prSet presAssocID="{755F68FE-7EF3-4A7C-84BC-212388A74D7B}" presName="hierChild6" presStyleCnt="0"/>
      <dgm:spPr/>
    </dgm:pt>
    <dgm:pt modelId="{10DAB0A9-7636-4DDF-A9C5-3B064F7AE0C4}" type="pres">
      <dgm:prSet presAssocID="{755F68FE-7EF3-4A7C-84BC-212388A74D7B}" presName="hierChild7" presStyleCnt="0"/>
      <dgm:spPr/>
    </dgm:pt>
  </dgm:ptLst>
  <dgm:cxnLst>
    <dgm:cxn modelId="{159FC102-8A0B-472E-9934-3E8870E7082D}" srcId="{CAE9637D-3DDC-4D13-B5DA-840554996406}" destId="{322CDD5C-A766-4B26-B520-DCC622780C9E}" srcOrd="1" destOrd="0" parTransId="{C37D541C-4E29-4051-B3FC-B6B0773047FD}" sibTransId="{F4D16B26-D7A4-496C-9E5C-D55D4BD7868F}"/>
    <dgm:cxn modelId="{C75D4222-C31A-4295-BBC9-54456605A929}" type="presOf" srcId="{CAE9637D-3DDC-4D13-B5DA-840554996406}" destId="{FFC4E814-E672-4FC0-92F6-421164C2768C}" srcOrd="0" destOrd="0" presId="urn:microsoft.com/office/officeart/2009/3/layout/HorizontalOrganizationChart"/>
    <dgm:cxn modelId="{545C9C2B-5348-498E-8F46-99D1E35DC409}" type="presOf" srcId="{CF035839-652D-41D0-B439-59812E04A257}" destId="{D5E59E03-CDB4-46CF-B581-6518ED471687}" srcOrd="0" destOrd="0" presId="urn:microsoft.com/office/officeart/2009/3/layout/HorizontalOrganizationChart"/>
    <dgm:cxn modelId="{6536043A-1AD3-4AFB-92E1-7ACC2B1B346D}" type="presOf" srcId="{9DBA2896-4648-43C2-928E-A27CB845BC9E}" destId="{77FE95F8-DC6A-4C0C-8158-EB0E172E35B7}" srcOrd="0" destOrd="0" presId="urn:microsoft.com/office/officeart/2009/3/layout/HorizontalOrganizationChart"/>
    <dgm:cxn modelId="{7AFA2761-89A1-4B4F-B477-5A2C134DABF4}" srcId="{CAE9637D-3DDC-4D13-B5DA-840554996406}" destId="{755F68FE-7EF3-4A7C-84BC-212388A74D7B}" srcOrd="0" destOrd="0" parTransId="{9DBA2896-4648-43C2-928E-A27CB845BC9E}" sibTransId="{2580ED42-20E0-44C2-A20A-D973A4391840}"/>
    <dgm:cxn modelId="{151F8E49-7780-4DDD-80D6-0B08237672CB}" type="presOf" srcId="{755F68FE-7EF3-4A7C-84BC-212388A74D7B}" destId="{999BBA25-AB2B-4D18-B46E-5108B654E1FF}" srcOrd="0" destOrd="0" presId="urn:microsoft.com/office/officeart/2009/3/layout/HorizontalOrganizationChart"/>
    <dgm:cxn modelId="{09191CA0-9D0D-44D3-9F84-B58F57A9D09C}" srcId="{CAE9637D-3DDC-4D13-B5DA-840554996406}" destId="{CF035839-652D-41D0-B439-59812E04A257}" srcOrd="2" destOrd="0" parTransId="{2330210C-85DA-4ED7-827B-A4EC1C31EE7E}" sibTransId="{0AD36890-4A5F-4B42-B548-02C0EDE5AAF4}"/>
    <dgm:cxn modelId="{5A7502A1-6E75-4EAA-8D27-3FF639DB299A}" srcId="{2A5F9CA7-1B4C-4AC3-B2B9-2A359FCFCA67}" destId="{CAE9637D-3DDC-4D13-B5DA-840554996406}" srcOrd="0" destOrd="0" parTransId="{99CA0FEB-C6C3-4E55-A476-FA8F53F72EF1}" sibTransId="{8555A4B3-D167-4A26-B818-02790B32EDA9}"/>
    <dgm:cxn modelId="{795418A6-3645-4BC4-9DE5-44EC38BAD4FD}" type="presOf" srcId="{1F6055C8-B318-46CA-9F03-CD1A65A10857}" destId="{69817E1F-2C1B-40DD-AEA7-392D720F60BB}" srcOrd="0" destOrd="0" presId="urn:microsoft.com/office/officeart/2009/3/layout/HorizontalOrganizationChart"/>
    <dgm:cxn modelId="{377CC0A7-2C0E-4F0C-B279-D20B8A7CCE94}" srcId="{CAE9637D-3DDC-4D13-B5DA-840554996406}" destId="{16D3BF7B-E70E-4196-AC80-BE57BE8A7568}" srcOrd="3" destOrd="0" parTransId="{1F6055C8-B318-46CA-9F03-CD1A65A10857}" sibTransId="{FC73605A-505E-4F34-BC54-24DD9B3B4BC7}"/>
    <dgm:cxn modelId="{8A5D22B2-AF41-48D0-888D-0B9A08BBE38A}" type="presOf" srcId="{322CDD5C-A766-4B26-B520-DCC622780C9E}" destId="{A9D1EEE9-D17A-49FE-AEAB-8C464EA4D701}" srcOrd="1" destOrd="0" presId="urn:microsoft.com/office/officeart/2009/3/layout/HorizontalOrganizationChart"/>
    <dgm:cxn modelId="{4C0A46BD-35E5-4D48-AF3A-AB12A3D0CE3D}" type="presOf" srcId="{CAE9637D-3DDC-4D13-B5DA-840554996406}" destId="{AE3F5CAA-518C-4A2F-B578-05A7B573FE39}" srcOrd="1" destOrd="0" presId="urn:microsoft.com/office/officeart/2009/3/layout/HorizontalOrganizationChart"/>
    <dgm:cxn modelId="{BE8460C3-4C98-46E5-B1BC-C5650074DAC0}" type="presOf" srcId="{C37D541C-4E29-4051-B3FC-B6B0773047FD}" destId="{71573F9E-62D7-4A2F-9B11-98DDA8957C9A}" srcOrd="0" destOrd="0" presId="urn:microsoft.com/office/officeart/2009/3/layout/HorizontalOrganizationChart"/>
    <dgm:cxn modelId="{24E6B4C7-5653-4C31-AA5E-4F15D4595F11}" type="presOf" srcId="{755F68FE-7EF3-4A7C-84BC-212388A74D7B}" destId="{ECD9B6F9-DDB2-4D09-8054-BC8FC1ED1DB5}" srcOrd="1" destOrd="0" presId="urn:microsoft.com/office/officeart/2009/3/layout/HorizontalOrganizationChart"/>
    <dgm:cxn modelId="{EBE086E2-3C04-4AFF-BCA9-285611FE5A61}" type="presOf" srcId="{16D3BF7B-E70E-4196-AC80-BE57BE8A7568}" destId="{32C621F6-3AE8-4493-B6E2-B6D5CB1549FE}" srcOrd="0" destOrd="0" presId="urn:microsoft.com/office/officeart/2009/3/layout/HorizontalOrganizationChart"/>
    <dgm:cxn modelId="{8B7D3EE4-8E43-42C8-99BE-AD9B9AFEFECD}" type="presOf" srcId="{16D3BF7B-E70E-4196-AC80-BE57BE8A7568}" destId="{8AA85112-6E7A-4FC9-A2A1-5C731F352205}" srcOrd="1" destOrd="0" presId="urn:microsoft.com/office/officeart/2009/3/layout/HorizontalOrganizationChart"/>
    <dgm:cxn modelId="{4272C7ED-CFFB-4B6F-AA0C-94D1F5D08ED9}" type="presOf" srcId="{2330210C-85DA-4ED7-827B-A4EC1C31EE7E}" destId="{8B8ADFC6-AE32-4841-9FEE-3E66437E4D6B}" srcOrd="0" destOrd="0" presId="urn:microsoft.com/office/officeart/2009/3/layout/HorizontalOrganizationChart"/>
    <dgm:cxn modelId="{652D61EF-8624-4944-A2FD-6D3B63579123}" type="presOf" srcId="{322CDD5C-A766-4B26-B520-DCC622780C9E}" destId="{953ED7F4-6066-46E5-AE99-89FF6D212AF0}" srcOrd="0" destOrd="0" presId="urn:microsoft.com/office/officeart/2009/3/layout/HorizontalOrganizationChart"/>
    <dgm:cxn modelId="{A9CA3AF2-7C35-4EE0-9CD1-C0B33538C5D9}" type="presOf" srcId="{2A5F9CA7-1B4C-4AC3-B2B9-2A359FCFCA67}" destId="{A24BE2D3-84C7-413D-AE31-5A560965EF88}" srcOrd="0" destOrd="0" presId="urn:microsoft.com/office/officeart/2009/3/layout/HorizontalOrganizationChart"/>
    <dgm:cxn modelId="{3D5640F4-EFE3-4738-8090-C492A4A5A340}" type="presOf" srcId="{CF035839-652D-41D0-B439-59812E04A257}" destId="{7373BBC3-1841-4A2A-92D2-74E1350FCACE}" srcOrd="1" destOrd="0" presId="urn:microsoft.com/office/officeart/2009/3/layout/HorizontalOrganizationChart"/>
    <dgm:cxn modelId="{4FDF94D7-01C7-4CB9-9758-EB80B4C76CD6}" type="presParOf" srcId="{A24BE2D3-84C7-413D-AE31-5A560965EF88}" destId="{C74FC275-0A45-463C-AD1D-384F580B1F67}" srcOrd="0" destOrd="0" presId="urn:microsoft.com/office/officeart/2009/3/layout/HorizontalOrganizationChart"/>
    <dgm:cxn modelId="{6A55F660-7F05-4D33-8160-DD8F5793B6CA}" type="presParOf" srcId="{C74FC275-0A45-463C-AD1D-384F580B1F67}" destId="{CCA67753-33BA-4D56-B150-EAFAA6C6BA2D}" srcOrd="0" destOrd="0" presId="urn:microsoft.com/office/officeart/2009/3/layout/HorizontalOrganizationChart"/>
    <dgm:cxn modelId="{14072588-F638-4A41-B003-FEBC6BEF5303}" type="presParOf" srcId="{CCA67753-33BA-4D56-B150-EAFAA6C6BA2D}" destId="{FFC4E814-E672-4FC0-92F6-421164C2768C}" srcOrd="0" destOrd="0" presId="urn:microsoft.com/office/officeart/2009/3/layout/HorizontalOrganizationChart"/>
    <dgm:cxn modelId="{4CAA1AE0-843D-41ED-BAA6-2460BD778B39}" type="presParOf" srcId="{CCA67753-33BA-4D56-B150-EAFAA6C6BA2D}" destId="{AE3F5CAA-518C-4A2F-B578-05A7B573FE39}" srcOrd="1" destOrd="0" presId="urn:microsoft.com/office/officeart/2009/3/layout/HorizontalOrganizationChart"/>
    <dgm:cxn modelId="{7E09A114-1471-4903-817E-B682A897ED8C}" type="presParOf" srcId="{C74FC275-0A45-463C-AD1D-384F580B1F67}" destId="{06F5C802-2E33-4339-9038-335A9E616774}" srcOrd="1" destOrd="0" presId="urn:microsoft.com/office/officeart/2009/3/layout/HorizontalOrganizationChart"/>
    <dgm:cxn modelId="{504209CC-5641-4380-AF28-7AA446D01C34}" type="presParOf" srcId="{06F5C802-2E33-4339-9038-335A9E616774}" destId="{71573F9E-62D7-4A2F-9B11-98DDA8957C9A}" srcOrd="0" destOrd="0" presId="urn:microsoft.com/office/officeart/2009/3/layout/HorizontalOrganizationChart"/>
    <dgm:cxn modelId="{06267C88-37BD-46CF-B410-691423E211DE}" type="presParOf" srcId="{06F5C802-2E33-4339-9038-335A9E616774}" destId="{D2AD2900-508A-492D-AEBB-C0F568BB76A4}" srcOrd="1" destOrd="0" presId="urn:microsoft.com/office/officeart/2009/3/layout/HorizontalOrganizationChart"/>
    <dgm:cxn modelId="{DF17AEB4-920E-4F66-AF32-BDA5A20DEA23}" type="presParOf" srcId="{D2AD2900-508A-492D-AEBB-C0F568BB76A4}" destId="{21C32D4A-1E52-4859-A928-9954365D35E7}" srcOrd="0" destOrd="0" presId="urn:microsoft.com/office/officeart/2009/3/layout/HorizontalOrganizationChart"/>
    <dgm:cxn modelId="{AAF1F724-AA63-4BD9-AC96-535B9081B528}" type="presParOf" srcId="{21C32D4A-1E52-4859-A928-9954365D35E7}" destId="{953ED7F4-6066-46E5-AE99-89FF6D212AF0}" srcOrd="0" destOrd="0" presId="urn:microsoft.com/office/officeart/2009/3/layout/HorizontalOrganizationChart"/>
    <dgm:cxn modelId="{1C43D7A2-C7F2-4B65-AB93-C4FC7C2DA48D}" type="presParOf" srcId="{21C32D4A-1E52-4859-A928-9954365D35E7}" destId="{A9D1EEE9-D17A-49FE-AEAB-8C464EA4D701}" srcOrd="1" destOrd="0" presId="urn:microsoft.com/office/officeart/2009/3/layout/HorizontalOrganizationChart"/>
    <dgm:cxn modelId="{DE678629-AED9-4167-BDEF-455089E18D1C}" type="presParOf" srcId="{D2AD2900-508A-492D-AEBB-C0F568BB76A4}" destId="{0ED5A5C7-1075-4270-8787-711C7114FDB5}" srcOrd="1" destOrd="0" presId="urn:microsoft.com/office/officeart/2009/3/layout/HorizontalOrganizationChart"/>
    <dgm:cxn modelId="{32B102AF-AACC-4C25-82D3-3C4877B79472}" type="presParOf" srcId="{D2AD2900-508A-492D-AEBB-C0F568BB76A4}" destId="{432E52D3-D913-4F7B-9872-B4BE61D7F1A3}" srcOrd="2" destOrd="0" presId="urn:microsoft.com/office/officeart/2009/3/layout/HorizontalOrganizationChart"/>
    <dgm:cxn modelId="{AFE66CC7-719A-4734-9195-9CD621649CCD}" type="presParOf" srcId="{06F5C802-2E33-4339-9038-335A9E616774}" destId="{8B8ADFC6-AE32-4841-9FEE-3E66437E4D6B}" srcOrd="2" destOrd="0" presId="urn:microsoft.com/office/officeart/2009/3/layout/HorizontalOrganizationChart"/>
    <dgm:cxn modelId="{5CA84CF4-C20D-430D-B1D9-0EB5AE028B63}" type="presParOf" srcId="{06F5C802-2E33-4339-9038-335A9E616774}" destId="{D28B0615-3931-420D-B39F-84325C151FE0}" srcOrd="3" destOrd="0" presId="urn:microsoft.com/office/officeart/2009/3/layout/HorizontalOrganizationChart"/>
    <dgm:cxn modelId="{184971EF-95AB-4250-9B45-90B353960D59}" type="presParOf" srcId="{D28B0615-3931-420D-B39F-84325C151FE0}" destId="{2AF08D91-945D-405A-9906-92B1C6B78E09}" srcOrd="0" destOrd="0" presId="urn:microsoft.com/office/officeart/2009/3/layout/HorizontalOrganizationChart"/>
    <dgm:cxn modelId="{EAC9A340-6E45-410F-94A2-417AE0E121C7}" type="presParOf" srcId="{2AF08D91-945D-405A-9906-92B1C6B78E09}" destId="{D5E59E03-CDB4-46CF-B581-6518ED471687}" srcOrd="0" destOrd="0" presId="urn:microsoft.com/office/officeart/2009/3/layout/HorizontalOrganizationChart"/>
    <dgm:cxn modelId="{1B8B1F24-B674-4664-96AF-29275AEAEA01}" type="presParOf" srcId="{2AF08D91-945D-405A-9906-92B1C6B78E09}" destId="{7373BBC3-1841-4A2A-92D2-74E1350FCACE}" srcOrd="1" destOrd="0" presId="urn:microsoft.com/office/officeart/2009/3/layout/HorizontalOrganizationChart"/>
    <dgm:cxn modelId="{7AEFE372-7C39-4837-877A-66A4411E3DBF}" type="presParOf" srcId="{D28B0615-3931-420D-B39F-84325C151FE0}" destId="{EE1B098E-9C3F-49EF-BEC2-095574A5DB22}" srcOrd="1" destOrd="0" presId="urn:microsoft.com/office/officeart/2009/3/layout/HorizontalOrganizationChart"/>
    <dgm:cxn modelId="{01604D20-DE0E-43EB-AF2B-BB5446D4AF00}" type="presParOf" srcId="{D28B0615-3931-420D-B39F-84325C151FE0}" destId="{7042AC17-92AA-4DD9-8C7A-42D0CBD4771A}" srcOrd="2" destOrd="0" presId="urn:microsoft.com/office/officeart/2009/3/layout/HorizontalOrganizationChart"/>
    <dgm:cxn modelId="{6ABDF672-0363-4A2E-8CCD-F8210B098D80}" type="presParOf" srcId="{06F5C802-2E33-4339-9038-335A9E616774}" destId="{69817E1F-2C1B-40DD-AEA7-392D720F60BB}" srcOrd="4" destOrd="0" presId="urn:microsoft.com/office/officeart/2009/3/layout/HorizontalOrganizationChart"/>
    <dgm:cxn modelId="{BED4C436-890E-4206-8CDB-DAAB79CEC098}" type="presParOf" srcId="{06F5C802-2E33-4339-9038-335A9E616774}" destId="{7FC50747-B82D-4F80-97DC-D02FEDCA6DCA}" srcOrd="5" destOrd="0" presId="urn:microsoft.com/office/officeart/2009/3/layout/HorizontalOrganizationChart"/>
    <dgm:cxn modelId="{11394310-C2DD-4F41-967A-B7D4D0711632}" type="presParOf" srcId="{7FC50747-B82D-4F80-97DC-D02FEDCA6DCA}" destId="{1FEAB6EB-EACB-4D60-8B2B-C845F0BF2026}" srcOrd="0" destOrd="0" presId="urn:microsoft.com/office/officeart/2009/3/layout/HorizontalOrganizationChart"/>
    <dgm:cxn modelId="{034BA5C6-0EAF-435B-8666-251B855035F6}" type="presParOf" srcId="{1FEAB6EB-EACB-4D60-8B2B-C845F0BF2026}" destId="{32C621F6-3AE8-4493-B6E2-B6D5CB1549FE}" srcOrd="0" destOrd="0" presId="urn:microsoft.com/office/officeart/2009/3/layout/HorizontalOrganizationChart"/>
    <dgm:cxn modelId="{AF9DDB4D-A912-455E-86AE-079E04BCEA9F}" type="presParOf" srcId="{1FEAB6EB-EACB-4D60-8B2B-C845F0BF2026}" destId="{8AA85112-6E7A-4FC9-A2A1-5C731F352205}" srcOrd="1" destOrd="0" presId="urn:microsoft.com/office/officeart/2009/3/layout/HorizontalOrganizationChart"/>
    <dgm:cxn modelId="{B3F4B2C7-D785-4BAA-8C19-C1F579BBE25A}" type="presParOf" srcId="{7FC50747-B82D-4F80-97DC-D02FEDCA6DCA}" destId="{69B910ED-D722-41BD-9E7E-266357ABA754}" srcOrd="1" destOrd="0" presId="urn:microsoft.com/office/officeart/2009/3/layout/HorizontalOrganizationChart"/>
    <dgm:cxn modelId="{71311B14-DCE8-4CDB-8395-2B646A71EA1B}" type="presParOf" srcId="{7FC50747-B82D-4F80-97DC-D02FEDCA6DCA}" destId="{7030341B-AEB1-4341-9FDC-DFAC094AFC3E}" srcOrd="2" destOrd="0" presId="urn:microsoft.com/office/officeart/2009/3/layout/HorizontalOrganizationChart"/>
    <dgm:cxn modelId="{025B673D-3A98-4A63-BAD4-AFC55A01034E}" type="presParOf" srcId="{C74FC275-0A45-463C-AD1D-384F580B1F67}" destId="{C6F787A9-6F2E-42ED-BAAD-475F109AF983}" srcOrd="2" destOrd="0" presId="urn:microsoft.com/office/officeart/2009/3/layout/HorizontalOrganizationChart"/>
    <dgm:cxn modelId="{4827F225-8B06-40A7-91EE-5D04832A55BB}" type="presParOf" srcId="{C6F787A9-6F2E-42ED-BAAD-475F109AF983}" destId="{77FE95F8-DC6A-4C0C-8158-EB0E172E35B7}" srcOrd="0" destOrd="0" presId="urn:microsoft.com/office/officeart/2009/3/layout/HorizontalOrganizationChart"/>
    <dgm:cxn modelId="{57582FB2-A9F9-47D7-B593-DC85D8104239}" type="presParOf" srcId="{C6F787A9-6F2E-42ED-BAAD-475F109AF983}" destId="{53D6FB0B-5975-4B20-90FC-4A86D6ABAD33}" srcOrd="1" destOrd="0" presId="urn:microsoft.com/office/officeart/2009/3/layout/HorizontalOrganizationChart"/>
    <dgm:cxn modelId="{3DA6E9F5-A33F-41B7-BB34-C48EB5764F94}" type="presParOf" srcId="{53D6FB0B-5975-4B20-90FC-4A86D6ABAD33}" destId="{9BE53EA4-A24B-449E-8F58-699967D33398}" srcOrd="0" destOrd="0" presId="urn:microsoft.com/office/officeart/2009/3/layout/HorizontalOrganizationChart"/>
    <dgm:cxn modelId="{6800D44C-76F9-4055-8101-EF6A67EE7079}" type="presParOf" srcId="{9BE53EA4-A24B-449E-8F58-699967D33398}" destId="{999BBA25-AB2B-4D18-B46E-5108B654E1FF}" srcOrd="0" destOrd="0" presId="urn:microsoft.com/office/officeart/2009/3/layout/HorizontalOrganizationChart"/>
    <dgm:cxn modelId="{1FBA5B11-E8D6-4EA9-8EDF-28D9092E4B83}" type="presParOf" srcId="{9BE53EA4-A24B-449E-8F58-699967D33398}" destId="{ECD9B6F9-DDB2-4D09-8054-BC8FC1ED1DB5}" srcOrd="1" destOrd="0" presId="urn:microsoft.com/office/officeart/2009/3/layout/HorizontalOrganizationChart"/>
    <dgm:cxn modelId="{50686C03-C41A-4A5B-9186-AC3D778BB7B9}" type="presParOf" srcId="{53D6FB0B-5975-4B20-90FC-4A86D6ABAD33}" destId="{D7818973-5DEC-441E-B404-6BEB56E1B9F1}" srcOrd="1" destOrd="0" presId="urn:microsoft.com/office/officeart/2009/3/layout/HorizontalOrganizationChart"/>
    <dgm:cxn modelId="{31335F5B-58EB-4659-A642-778B198B544E}" type="presParOf" srcId="{53D6FB0B-5975-4B20-90FC-4A86D6ABAD33}" destId="{10DAB0A9-7636-4DDF-A9C5-3B064F7AE0C4}" srcOrd="2" destOrd="0" presId="urn:microsoft.com/office/officeart/2009/3/layout/HorizontalOrganizationChart"/>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FE95F8-DC6A-4C0C-8158-EB0E172E35B7}">
      <dsp:nvSpPr>
        <dsp:cNvPr id="0" name=""/>
        <dsp:cNvSpPr/>
      </dsp:nvSpPr>
      <dsp:spPr>
        <a:xfrm>
          <a:off x="2969895" y="994740"/>
          <a:ext cx="1221927" cy="109100"/>
        </a:xfrm>
        <a:custGeom>
          <a:avLst/>
          <a:gdLst/>
          <a:ahLst/>
          <a:cxnLst/>
          <a:rect l="0" t="0" r="0" b="0"/>
          <a:pathLst>
            <a:path>
              <a:moveTo>
                <a:pt x="1185481" y="105846"/>
              </a:moveTo>
              <a:lnTo>
                <a:pt x="0" y="105846"/>
              </a:lnTo>
              <a:lnTo>
                <a:pt x="0" y="0"/>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9817E1F-2C1B-40DD-AEA7-392D720F60BB}">
      <dsp:nvSpPr>
        <dsp:cNvPr id="0" name=""/>
        <dsp:cNvSpPr/>
      </dsp:nvSpPr>
      <dsp:spPr>
        <a:xfrm>
          <a:off x="1747967" y="1103841"/>
          <a:ext cx="2443855" cy="750612"/>
        </a:xfrm>
        <a:custGeom>
          <a:avLst/>
          <a:gdLst/>
          <a:ahLst/>
          <a:cxnLst/>
          <a:rect l="0" t="0" r="0" b="0"/>
          <a:pathLst>
            <a:path>
              <a:moveTo>
                <a:pt x="2370962" y="0"/>
              </a:moveTo>
              <a:lnTo>
                <a:pt x="169354" y="0"/>
              </a:lnTo>
              <a:lnTo>
                <a:pt x="169354" y="728224"/>
              </a:lnTo>
              <a:lnTo>
                <a:pt x="0" y="728224"/>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B8ADFC6-AE32-4841-9FEE-3E66437E4D6B}">
      <dsp:nvSpPr>
        <dsp:cNvPr id="0" name=""/>
        <dsp:cNvSpPr/>
      </dsp:nvSpPr>
      <dsp:spPr>
        <a:xfrm>
          <a:off x="1747967" y="1058121"/>
          <a:ext cx="2443855" cy="91440"/>
        </a:xfrm>
        <a:custGeom>
          <a:avLst/>
          <a:gdLst/>
          <a:ahLst/>
          <a:cxnLst/>
          <a:rect l="0" t="0" r="0" b="0"/>
          <a:pathLst>
            <a:path>
              <a:moveTo>
                <a:pt x="2370962" y="45720"/>
              </a:moveTo>
              <a:lnTo>
                <a:pt x="0" y="45720"/>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1573F9E-62D7-4A2F-9B11-98DDA8957C9A}">
      <dsp:nvSpPr>
        <dsp:cNvPr id="0" name=""/>
        <dsp:cNvSpPr/>
      </dsp:nvSpPr>
      <dsp:spPr>
        <a:xfrm>
          <a:off x="1747967" y="353228"/>
          <a:ext cx="2443855" cy="750612"/>
        </a:xfrm>
        <a:custGeom>
          <a:avLst/>
          <a:gdLst/>
          <a:ahLst/>
          <a:cxnLst/>
          <a:rect l="0" t="0" r="0" b="0"/>
          <a:pathLst>
            <a:path>
              <a:moveTo>
                <a:pt x="2370962" y="728224"/>
              </a:moveTo>
              <a:lnTo>
                <a:pt x="169354" y="728224"/>
              </a:lnTo>
              <a:lnTo>
                <a:pt x="169354" y="0"/>
              </a:lnTo>
              <a:lnTo>
                <a:pt x="0" y="0"/>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FC4E814-E672-4FC0-92F6-421164C2768C}">
      <dsp:nvSpPr>
        <dsp:cNvPr id="0" name=""/>
        <dsp:cNvSpPr/>
      </dsp:nvSpPr>
      <dsp:spPr>
        <a:xfrm>
          <a:off x="4191822" y="837635"/>
          <a:ext cx="1745610" cy="532411"/>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ru-RU" sz="1800" kern="1200">
              <a:latin typeface="Calibri" panose="020F0502020204030204"/>
              <a:ea typeface="+mn-ea"/>
              <a:cs typeface="+mn-cs"/>
            </a:rPr>
            <a:t>Транспортные потоки</a:t>
          </a:r>
        </a:p>
      </dsp:txBody>
      <dsp:txXfrm>
        <a:off x="4191822" y="837635"/>
        <a:ext cx="1745610" cy="532411"/>
      </dsp:txXfrm>
    </dsp:sp>
    <dsp:sp modelId="{953ED7F4-6066-46E5-AE99-89FF6D212AF0}">
      <dsp:nvSpPr>
        <dsp:cNvPr id="0" name=""/>
        <dsp:cNvSpPr/>
      </dsp:nvSpPr>
      <dsp:spPr>
        <a:xfrm>
          <a:off x="2356" y="87023"/>
          <a:ext cx="1745610" cy="532411"/>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ru-RU" sz="1800" kern="1200">
              <a:latin typeface="Calibri" panose="020F0502020204030204"/>
              <a:ea typeface="+mn-ea"/>
              <a:cs typeface="+mn-cs"/>
            </a:rPr>
            <a:t>Граф сети</a:t>
          </a:r>
        </a:p>
      </dsp:txBody>
      <dsp:txXfrm>
        <a:off x="2356" y="87023"/>
        <a:ext cx="1745610" cy="532411"/>
      </dsp:txXfrm>
    </dsp:sp>
    <dsp:sp modelId="{D5E59E03-CDB4-46CF-B581-6518ED471687}">
      <dsp:nvSpPr>
        <dsp:cNvPr id="0" name=""/>
        <dsp:cNvSpPr/>
      </dsp:nvSpPr>
      <dsp:spPr>
        <a:xfrm>
          <a:off x="2356" y="837635"/>
          <a:ext cx="1745610" cy="532411"/>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ru-RU" sz="1800" kern="1200">
              <a:latin typeface="Calibri" panose="020F0502020204030204"/>
              <a:ea typeface="+mn-ea"/>
              <a:cs typeface="+mn-cs"/>
            </a:rPr>
            <a:t>Моделирование выбора пути</a:t>
          </a:r>
        </a:p>
      </dsp:txBody>
      <dsp:txXfrm>
        <a:off x="2356" y="837635"/>
        <a:ext cx="1745610" cy="532411"/>
      </dsp:txXfrm>
    </dsp:sp>
    <dsp:sp modelId="{32C621F6-3AE8-4493-B6E2-B6D5CB1549FE}">
      <dsp:nvSpPr>
        <dsp:cNvPr id="0" name=""/>
        <dsp:cNvSpPr/>
      </dsp:nvSpPr>
      <dsp:spPr>
        <a:xfrm>
          <a:off x="2356" y="1588248"/>
          <a:ext cx="1745610" cy="532411"/>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ru-RU" sz="1800" kern="1200">
              <a:latin typeface="Calibri" panose="020F0502020204030204"/>
              <a:ea typeface="+mn-ea"/>
              <a:cs typeface="+mn-cs"/>
            </a:rPr>
            <a:t>Спрос и предложение</a:t>
          </a:r>
        </a:p>
      </dsp:txBody>
      <dsp:txXfrm>
        <a:off x="2356" y="1588248"/>
        <a:ext cx="1745610" cy="532411"/>
      </dsp:txXfrm>
    </dsp:sp>
    <dsp:sp modelId="{999BBA25-AB2B-4D18-B46E-5108B654E1FF}">
      <dsp:nvSpPr>
        <dsp:cNvPr id="0" name=""/>
        <dsp:cNvSpPr/>
      </dsp:nvSpPr>
      <dsp:spPr>
        <a:xfrm>
          <a:off x="2097089" y="462329"/>
          <a:ext cx="1745610" cy="532411"/>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ru-RU" sz="1800" kern="1200">
              <a:latin typeface="Calibri" panose="020F0502020204030204"/>
              <a:ea typeface="+mn-ea"/>
              <a:cs typeface="+mn-cs"/>
            </a:rPr>
            <a:t>Распределение транспорта</a:t>
          </a:r>
        </a:p>
      </dsp:txBody>
      <dsp:txXfrm>
        <a:off x="2097089" y="462329"/>
        <a:ext cx="1745610" cy="53241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FE95F8-DC6A-4C0C-8158-EB0E172E35B7}">
      <dsp:nvSpPr>
        <dsp:cNvPr id="0" name=""/>
        <dsp:cNvSpPr/>
      </dsp:nvSpPr>
      <dsp:spPr>
        <a:xfrm>
          <a:off x="2823544" y="1185388"/>
          <a:ext cx="1039799" cy="161596"/>
        </a:xfrm>
        <a:custGeom>
          <a:avLst/>
          <a:gdLst/>
          <a:ahLst/>
          <a:cxnLst/>
          <a:rect l="0" t="0" r="0" b="0"/>
          <a:pathLst>
            <a:path>
              <a:moveTo>
                <a:pt x="1013752" y="0"/>
              </a:moveTo>
              <a:lnTo>
                <a:pt x="0" y="0"/>
              </a:lnTo>
              <a:lnTo>
                <a:pt x="0" y="157548"/>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9817E1F-2C1B-40DD-AEA7-392D720F60BB}">
      <dsp:nvSpPr>
        <dsp:cNvPr id="0" name=""/>
        <dsp:cNvSpPr/>
      </dsp:nvSpPr>
      <dsp:spPr>
        <a:xfrm>
          <a:off x="1610091" y="1185388"/>
          <a:ext cx="2253252" cy="701398"/>
        </a:xfrm>
        <a:custGeom>
          <a:avLst/>
          <a:gdLst/>
          <a:ahLst/>
          <a:cxnLst/>
          <a:rect l="0" t="0" r="0" b="0"/>
          <a:pathLst>
            <a:path>
              <a:moveTo>
                <a:pt x="2196807" y="0"/>
              </a:moveTo>
              <a:lnTo>
                <a:pt x="156762" y="0"/>
              </a:lnTo>
              <a:lnTo>
                <a:pt x="156762" y="683827"/>
              </a:lnTo>
              <a:lnTo>
                <a:pt x="0" y="683827"/>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B8ADFC6-AE32-4841-9FEE-3E66437E4D6B}">
      <dsp:nvSpPr>
        <dsp:cNvPr id="0" name=""/>
        <dsp:cNvSpPr/>
      </dsp:nvSpPr>
      <dsp:spPr>
        <a:xfrm>
          <a:off x="1610091" y="959585"/>
          <a:ext cx="2253252" cy="225802"/>
        </a:xfrm>
        <a:custGeom>
          <a:avLst/>
          <a:gdLst/>
          <a:ahLst/>
          <a:cxnLst/>
          <a:rect l="0" t="0" r="0" b="0"/>
          <a:pathLst>
            <a:path>
              <a:moveTo>
                <a:pt x="2196807" y="220145"/>
              </a:moveTo>
              <a:lnTo>
                <a:pt x="156762" y="220145"/>
              </a:lnTo>
              <a:lnTo>
                <a:pt x="156762" y="0"/>
              </a:lnTo>
              <a:lnTo>
                <a:pt x="0" y="0"/>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1573F9E-62D7-4A2F-9B11-98DDA8957C9A}">
      <dsp:nvSpPr>
        <dsp:cNvPr id="0" name=""/>
        <dsp:cNvSpPr/>
      </dsp:nvSpPr>
      <dsp:spPr>
        <a:xfrm>
          <a:off x="1610091" y="268187"/>
          <a:ext cx="2253252" cy="917201"/>
        </a:xfrm>
        <a:custGeom>
          <a:avLst/>
          <a:gdLst/>
          <a:ahLst/>
          <a:cxnLst/>
          <a:rect l="0" t="0" r="0" b="0"/>
          <a:pathLst>
            <a:path>
              <a:moveTo>
                <a:pt x="2196807" y="894224"/>
              </a:moveTo>
              <a:lnTo>
                <a:pt x="156762" y="894224"/>
              </a:lnTo>
              <a:lnTo>
                <a:pt x="156762" y="0"/>
              </a:lnTo>
              <a:lnTo>
                <a:pt x="0" y="0"/>
              </a:lnTo>
            </a:path>
          </a:pathLst>
        </a:custGeom>
        <a:noFill/>
        <a:ln w="9525" cap="flat" cmpd="sng" algn="ctr">
          <a:solidFill>
            <a:schemeClr val="dk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FC4E814-E672-4FC0-92F6-421164C2768C}">
      <dsp:nvSpPr>
        <dsp:cNvPr id="0" name=""/>
        <dsp:cNvSpPr/>
      </dsp:nvSpPr>
      <dsp:spPr>
        <a:xfrm>
          <a:off x="3863343" y="819011"/>
          <a:ext cx="2076656" cy="732752"/>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kern="1200">
              <a:latin typeface="Calibri" panose="020F0502020204030204"/>
              <a:ea typeface="+mn-ea"/>
              <a:cs typeface="+mn-cs"/>
            </a:rPr>
            <a:t>Скорректированный спрос и предложение</a:t>
          </a:r>
        </a:p>
      </dsp:txBody>
      <dsp:txXfrm>
        <a:off x="3863343" y="819011"/>
        <a:ext cx="2076656" cy="732752"/>
      </dsp:txXfrm>
    </dsp:sp>
    <dsp:sp modelId="{953ED7F4-6066-46E5-AE99-89FF6D212AF0}">
      <dsp:nvSpPr>
        <dsp:cNvPr id="0" name=""/>
        <dsp:cNvSpPr/>
      </dsp:nvSpPr>
      <dsp:spPr>
        <a:xfrm>
          <a:off x="2186" y="22981"/>
          <a:ext cx="1607904" cy="490410"/>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kern="1200">
              <a:latin typeface="Calibri" panose="020F0502020204030204"/>
              <a:ea typeface="+mn-ea"/>
              <a:cs typeface="+mn-cs"/>
            </a:rPr>
            <a:t>Граф сети</a:t>
          </a:r>
        </a:p>
      </dsp:txBody>
      <dsp:txXfrm>
        <a:off x="2186" y="22981"/>
        <a:ext cx="1607904" cy="490410"/>
      </dsp:txXfrm>
    </dsp:sp>
    <dsp:sp modelId="{D5E59E03-CDB4-46CF-B581-6518ED471687}">
      <dsp:nvSpPr>
        <dsp:cNvPr id="0" name=""/>
        <dsp:cNvSpPr/>
      </dsp:nvSpPr>
      <dsp:spPr>
        <a:xfrm>
          <a:off x="2186" y="714380"/>
          <a:ext cx="1607904" cy="490410"/>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kern="1200">
              <a:latin typeface="Calibri" panose="020F0502020204030204"/>
              <a:ea typeface="+mn-ea"/>
              <a:cs typeface="+mn-cs"/>
            </a:rPr>
            <a:t>Моделирование выбора пути</a:t>
          </a:r>
        </a:p>
      </dsp:txBody>
      <dsp:txXfrm>
        <a:off x="2186" y="714380"/>
        <a:ext cx="1607904" cy="490410"/>
      </dsp:txXfrm>
    </dsp:sp>
    <dsp:sp modelId="{32C621F6-3AE8-4493-B6E2-B6D5CB1549FE}">
      <dsp:nvSpPr>
        <dsp:cNvPr id="0" name=""/>
        <dsp:cNvSpPr/>
      </dsp:nvSpPr>
      <dsp:spPr>
        <a:xfrm>
          <a:off x="2186" y="1405779"/>
          <a:ext cx="1607904" cy="962014"/>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kern="1200">
              <a:latin typeface="Calibri" panose="020F0502020204030204"/>
              <a:ea typeface="+mn-ea"/>
              <a:cs typeface="+mn-cs"/>
            </a:rPr>
            <a:t>Измеренные транспортные потоков</a:t>
          </a:r>
        </a:p>
      </dsp:txBody>
      <dsp:txXfrm>
        <a:off x="2186" y="1405779"/>
        <a:ext cx="1607904" cy="962014"/>
      </dsp:txXfrm>
    </dsp:sp>
    <dsp:sp modelId="{999BBA25-AB2B-4D18-B46E-5108B654E1FF}">
      <dsp:nvSpPr>
        <dsp:cNvPr id="0" name=""/>
        <dsp:cNvSpPr/>
      </dsp:nvSpPr>
      <dsp:spPr>
        <a:xfrm>
          <a:off x="2019592" y="1346984"/>
          <a:ext cx="1607904" cy="490410"/>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kern="1200">
              <a:latin typeface="Calibri" panose="020F0502020204030204"/>
              <a:ea typeface="+mn-ea"/>
              <a:cs typeface="+mn-cs"/>
            </a:rPr>
            <a:t>Калибровка</a:t>
          </a:r>
        </a:p>
      </dsp:txBody>
      <dsp:txXfrm>
        <a:off x="2019592" y="1346984"/>
        <a:ext cx="1607904" cy="490410"/>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AE9EA6-BDED-4AB6-8A17-6A11F12ED0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18861</Words>
  <Characters>107512</Characters>
  <Application>Microsoft Office Word</Application>
  <DocSecurity>0</DocSecurity>
  <Lines>895</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126121</CharactersWithSpaces>
  <SharedDoc>false</SharedDoc>
  <HLinks>
    <vt:vector size="54" baseType="variant">
      <vt:variant>
        <vt:i4>1441842</vt:i4>
      </vt:variant>
      <vt:variant>
        <vt:i4>50</vt:i4>
      </vt:variant>
      <vt:variant>
        <vt:i4>0</vt:i4>
      </vt:variant>
      <vt:variant>
        <vt:i4>5</vt:i4>
      </vt:variant>
      <vt:variant>
        <vt:lpwstr/>
      </vt:variant>
      <vt:variant>
        <vt:lpwstr>_Toc526266778</vt:lpwstr>
      </vt:variant>
      <vt:variant>
        <vt:i4>1441842</vt:i4>
      </vt:variant>
      <vt:variant>
        <vt:i4>44</vt:i4>
      </vt:variant>
      <vt:variant>
        <vt:i4>0</vt:i4>
      </vt:variant>
      <vt:variant>
        <vt:i4>5</vt:i4>
      </vt:variant>
      <vt:variant>
        <vt:lpwstr/>
      </vt:variant>
      <vt:variant>
        <vt:lpwstr>_Toc526266777</vt:lpwstr>
      </vt:variant>
      <vt:variant>
        <vt:i4>1441842</vt:i4>
      </vt:variant>
      <vt:variant>
        <vt:i4>38</vt:i4>
      </vt:variant>
      <vt:variant>
        <vt:i4>0</vt:i4>
      </vt:variant>
      <vt:variant>
        <vt:i4>5</vt:i4>
      </vt:variant>
      <vt:variant>
        <vt:lpwstr/>
      </vt:variant>
      <vt:variant>
        <vt:lpwstr>_Toc526266776</vt:lpwstr>
      </vt:variant>
      <vt:variant>
        <vt:i4>1441842</vt:i4>
      </vt:variant>
      <vt:variant>
        <vt:i4>32</vt:i4>
      </vt:variant>
      <vt:variant>
        <vt:i4>0</vt:i4>
      </vt:variant>
      <vt:variant>
        <vt:i4>5</vt:i4>
      </vt:variant>
      <vt:variant>
        <vt:lpwstr/>
      </vt:variant>
      <vt:variant>
        <vt:lpwstr>_Toc526266775</vt:lpwstr>
      </vt:variant>
      <vt:variant>
        <vt:i4>1441842</vt:i4>
      </vt:variant>
      <vt:variant>
        <vt:i4>26</vt:i4>
      </vt:variant>
      <vt:variant>
        <vt:i4>0</vt:i4>
      </vt:variant>
      <vt:variant>
        <vt:i4>5</vt:i4>
      </vt:variant>
      <vt:variant>
        <vt:lpwstr/>
      </vt:variant>
      <vt:variant>
        <vt:lpwstr>_Toc526266774</vt:lpwstr>
      </vt:variant>
      <vt:variant>
        <vt:i4>1441842</vt:i4>
      </vt:variant>
      <vt:variant>
        <vt:i4>20</vt:i4>
      </vt:variant>
      <vt:variant>
        <vt:i4>0</vt:i4>
      </vt:variant>
      <vt:variant>
        <vt:i4>5</vt:i4>
      </vt:variant>
      <vt:variant>
        <vt:lpwstr/>
      </vt:variant>
      <vt:variant>
        <vt:lpwstr>_Toc526266773</vt:lpwstr>
      </vt:variant>
      <vt:variant>
        <vt:i4>1441842</vt:i4>
      </vt:variant>
      <vt:variant>
        <vt:i4>14</vt:i4>
      </vt:variant>
      <vt:variant>
        <vt:i4>0</vt:i4>
      </vt:variant>
      <vt:variant>
        <vt:i4>5</vt:i4>
      </vt:variant>
      <vt:variant>
        <vt:lpwstr/>
      </vt:variant>
      <vt:variant>
        <vt:lpwstr>_Toc526266772</vt:lpwstr>
      </vt:variant>
      <vt:variant>
        <vt:i4>1441842</vt:i4>
      </vt:variant>
      <vt:variant>
        <vt:i4>8</vt:i4>
      </vt:variant>
      <vt:variant>
        <vt:i4>0</vt:i4>
      </vt:variant>
      <vt:variant>
        <vt:i4>5</vt:i4>
      </vt:variant>
      <vt:variant>
        <vt:lpwstr/>
      </vt:variant>
      <vt:variant>
        <vt:lpwstr>_Toc526266771</vt:lpwstr>
      </vt:variant>
      <vt:variant>
        <vt:i4>1441842</vt:i4>
      </vt:variant>
      <vt:variant>
        <vt:i4>2</vt:i4>
      </vt:variant>
      <vt:variant>
        <vt:i4>0</vt:i4>
      </vt:variant>
      <vt:variant>
        <vt:i4>5</vt:i4>
      </vt:variant>
      <vt:variant>
        <vt:lpwstr/>
      </vt:variant>
      <vt:variant>
        <vt:lpwstr>_Toc526266770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Canek</dc:creator>
  <cp:keywords/>
  <dc:description/>
  <cp:lastModifiedBy>Поддубная Елена</cp:lastModifiedBy>
  <cp:revision>2</cp:revision>
  <cp:lastPrinted>2020-11-09T22:01:00Z</cp:lastPrinted>
  <dcterms:created xsi:type="dcterms:W3CDTF">2020-12-22T23:22:00Z</dcterms:created>
  <dcterms:modified xsi:type="dcterms:W3CDTF">2020-12-22T23:22:00Z</dcterms:modified>
</cp:coreProperties>
</file>